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A1B" w:rsidRDefault="00F26A1B" w:rsidP="002563A0">
      <w:pPr>
        <w:pStyle w:val="Intestazione"/>
        <w:tabs>
          <w:tab w:val="left" w:pos="1701"/>
        </w:tabs>
        <w:jc w:val="center"/>
        <w:rPr>
          <w:rFonts w:ascii="Monotype Corsiva" w:hAnsi="Monotype Corsiva"/>
          <w:sz w:val="36"/>
          <w:szCs w:val="36"/>
        </w:rPr>
      </w:pPr>
      <w:bookmarkStart w:id="0" w:name="_GoBack"/>
      <w:bookmarkEnd w:id="0"/>
      <w:r>
        <w:rPr>
          <w:rFonts w:ascii="Monotype Corsiva" w:hAnsi="Monotype Corsiva"/>
          <w:noProof/>
          <w:sz w:val="36"/>
          <w:szCs w:val="36"/>
          <w:lang w:eastAsia="it-IT"/>
        </w:rPr>
        <w:drawing>
          <wp:inline distT="0" distB="0" distL="0" distR="0" wp14:anchorId="0FB213DD" wp14:editId="3DB0C8F2">
            <wp:extent cx="552450" cy="657225"/>
            <wp:effectExtent l="0" t="0" r="0" b="9525"/>
            <wp:docPr id="208" name="Picture 208" descr="Immagine 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LOGO Ministe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rsidR="002563A0" w:rsidRPr="005770A9" w:rsidRDefault="002563A0" w:rsidP="002563A0">
      <w:pPr>
        <w:pStyle w:val="Intestazione"/>
        <w:tabs>
          <w:tab w:val="left" w:pos="1701"/>
        </w:tabs>
        <w:jc w:val="center"/>
        <w:rPr>
          <w:sz w:val="36"/>
          <w:szCs w:val="36"/>
        </w:rPr>
      </w:pPr>
      <w:r w:rsidRPr="005770A9">
        <w:rPr>
          <w:rFonts w:ascii="Monotype Corsiva" w:hAnsi="Monotype Corsiva"/>
          <w:sz w:val="36"/>
          <w:szCs w:val="36"/>
        </w:rPr>
        <w:t>Ministero delle Infrastrutture e dei Trasporti</w:t>
      </w:r>
    </w:p>
    <w:p w:rsidR="002563A0" w:rsidRPr="005770A9" w:rsidRDefault="002563A0" w:rsidP="002563A0">
      <w:pPr>
        <w:jc w:val="center"/>
      </w:pPr>
      <w:r w:rsidRPr="005770A9">
        <w:t>DIPARTIMENTO PER I TRASPORTI, LA NAVIGAZIONE</w:t>
      </w:r>
    </w:p>
    <w:p w:rsidR="002563A0" w:rsidRPr="005770A9" w:rsidRDefault="002563A0" w:rsidP="002563A0">
      <w:pPr>
        <w:jc w:val="center"/>
      </w:pPr>
      <w:r w:rsidRPr="005770A9">
        <w:t>ED I SISTEMI INFORMATIVI E STATISTICI</w:t>
      </w:r>
    </w:p>
    <w:p w:rsidR="002563A0" w:rsidRDefault="002563A0" w:rsidP="002563A0">
      <w:pPr>
        <w:jc w:val="center"/>
      </w:pPr>
      <w:r w:rsidRPr="005770A9">
        <w:t>Direzione Generale per la Motorizzazione</w:t>
      </w:r>
    </w:p>
    <w:p w:rsidR="002563A0" w:rsidRDefault="002563A0" w:rsidP="002563A0">
      <w:pPr>
        <w:jc w:val="center"/>
      </w:pPr>
      <w:r w:rsidRPr="005770A9">
        <w:t>Centro Elaborazione Dati</w:t>
      </w:r>
    </w:p>
    <w:p w:rsidR="000E7827" w:rsidRPr="007E52B3" w:rsidRDefault="00F26A1B" w:rsidP="000E7827">
      <w:pPr>
        <w:pStyle w:val="CoverTitle"/>
        <w:ind w:left="0"/>
      </w:pPr>
      <w:r>
        <w:rPr>
          <w:noProof/>
          <w:lang w:eastAsia="it-IT"/>
        </w:rPr>
        <mc:AlternateContent>
          <mc:Choice Requires="wps">
            <w:drawing>
              <wp:anchor distT="0" distB="0" distL="114300" distR="114300" simplePos="0" relativeHeight="251657728" behindDoc="1" locked="0" layoutInCell="1" allowOverlap="1" wp14:anchorId="3A31BF76" wp14:editId="218AE557">
                <wp:simplePos x="0" y="0"/>
                <wp:positionH relativeFrom="page">
                  <wp:posOffset>236220</wp:posOffset>
                </wp:positionH>
                <wp:positionV relativeFrom="page">
                  <wp:posOffset>3215640</wp:posOffset>
                </wp:positionV>
                <wp:extent cx="7162800" cy="192786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927860"/>
                        </a:xfrm>
                        <a:prstGeom prst="rect">
                          <a:avLst/>
                        </a:prstGeom>
                        <a:solidFill>
                          <a:srgbClr val="0096D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A72D01" id="Rectangle 4" o:spid="_x0000_s1026" style="position:absolute;margin-left:18.6pt;margin-top:253.2pt;width:564pt;height:15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" fillcolor="#0096d6" stroked="f">
                <w10:wrap anchorx="page" anchory="page"/>
              </v:rect>
            </w:pict>
          </mc:Fallback>
        </mc:AlternateContent>
      </w:r>
      <w:r w:rsidR="000E7827" w:rsidRPr="007E52B3">
        <w:t xml:space="preserve"> </w:t>
      </w:r>
    </w:p>
    <w:p w:rsidR="00F26A1B" w:rsidRDefault="00F26A1B" w:rsidP="000E7827">
      <w:pPr>
        <w:pStyle w:val="CoverTitle"/>
      </w:pPr>
    </w:p>
    <w:p w:rsidR="00F26A1B" w:rsidRDefault="00AD2F79" w:rsidP="000E7827">
      <w:pPr>
        <w:pStyle w:val="CoverTitle"/>
      </w:pPr>
      <w:r>
        <w:t>Manuale utente</w:t>
      </w:r>
    </w:p>
    <w:p w:rsidR="00490A8A" w:rsidRDefault="00490A8A" w:rsidP="000E7827">
      <w:pPr>
        <w:pStyle w:val="CoverTitle"/>
      </w:pPr>
      <w:r>
        <w:t>Revisioni e Collaudi in sede e fuori sede</w:t>
      </w:r>
    </w:p>
    <w:p w:rsidR="00490A8A" w:rsidRDefault="00490A8A" w:rsidP="000E7827">
      <w:pPr>
        <w:pStyle w:val="CoverTitle"/>
      </w:pPr>
      <w:r>
        <w:t>Agenzia</w:t>
      </w:r>
    </w:p>
    <w:p w:rsidR="00490A8A" w:rsidRDefault="00490A8A" w:rsidP="000E7827">
      <w:pPr>
        <w:pStyle w:val="CoverTitle"/>
      </w:pPr>
    </w:p>
    <w:p w:rsidR="00490A8A" w:rsidRDefault="00490A8A" w:rsidP="000E7827">
      <w:pPr>
        <w:pStyle w:val="CoverTitle"/>
      </w:pPr>
    </w:p>
    <w:p w:rsidR="00FE089C" w:rsidRPr="005E4486" w:rsidRDefault="00FE089C" w:rsidP="000E7827">
      <w:pPr>
        <w:pStyle w:val="CoverTitle"/>
      </w:pPr>
    </w:p>
    <w:p w:rsidR="000E7827" w:rsidRPr="00CC1029" w:rsidRDefault="000E7827" w:rsidP="008C51B5">
      <w:pPr>
        <w:pStyle w:val="CoverTitle"/>
        <w:ind w:left="0"/>
      </w:pPr>
    </w:p>
    <w:p w:rsidR="000E7827" w:rsidRPr="00CC1029" w:rsidRDefault="000E7827" w:rsidP="000E7827">
      <w:pPr>
        <w:pStyle w:val="CoverSubhead"/>
        <w:ind w:left="0"/>
        <w:rPr>
          <w:rFonts w:ascii="HP Simplified" w:hAnsi="HP Simplified"/>
          <w:lang w:val="it-IT"/>
        </w:rPr>
      </w:pPr>
    </w:p>
    <w:p w:rsidR="000E7827" w:rsidRPr="00CC1029" w:rsidRDefault="000E7827" w:rsidP="000E7827">
      <w:pPr>
        <w:pStyle w:val="CoverSubhead"/>
        <w:ind w:left="0"/>
        <w:rPr>
          <w:rFonts w:ascii="HP Simplified" w:hAnsi="HP Simplified"/>
          <w:lang w:val="it-IT"/>
        </w:rPr>
      </w:pPr>
    </w:p>
    <w:p w:rsidR="000E7827" w:rsidRPr="00CC1029" w:rsidRDefault="000E7827" w:rsidP="000E7827">
      <w:pPr>
        <w:pStyle w:val="CoverSubhead"/>
        <w:ind w:left="0"/>
        <w:rPr>
          <w:rFonts w:ascii="HP Simplified" w:hAnsi="HP Simplified"/>
          <w:lang w:val="it-IT"/>
        </w:rPr>
      </w:pPr>
    </w:p>
    <w:p w:rsidR="00C344CE" w:rsidRDefault="00C344CE" w:rsidP="00C344CE">
      <w:pPr>
        <w:rPr>
          <w:lang w:eastAsia="ko-KR"/>
        </w:rPr>
      </w:pPr>
    </w:p>
    <w:p w:rsidR="003A5CC0" w:rsidRPr="007E52B3" w:rsidRDefault="00C253EC" w:rsidP="00060C67">
      <w:pPr>
        <w:pStyle w:val="HeadingUnum1"/>
        <w:rPr>
          <w:lang w:val="it-IT"/>
        </w:rPr>
      </w:pPr>
      <w:r w:rsidRPr="007E52B3">
        <w:rPr>
          <w:lang w:val="it-IT"/>
        </w:rPr>
        <w:lastRenderedPageBreak/>
        <w:t>Storia del Documento</w:t>
      </w:r>
    </w:p>
    <w:p w:rsidR="006F76F9" w:rsidRPr="006F76F9" w:rsidRDefault="006F76F9" w:rsidP="006F76F9">
      <w:r w:rsidRPr="006F76F9">
        <w:t>Il seguente registro cronologico delle modifiche contiene una registrazione delle modifiche apportate al presente documento:</w:t>
      </w:r>
    </w:p>
    <w:p w:rsidR="006F76F9" w:rsidRDefault="006F76F9" w:rsidP="00D267B5"/>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20"/>
        <w:gridCol w:w="1816"/>
        <w:gridCol w:w="4489"/>
      </w:tblGrid>
      <w:tr w:rsidR="00CA66CF" w:rsidRPr="000D018A" w:rsidTr="004477EE">
        <w:trPr>
          <w:cantSplit/>
          <w:trHeight w:val="275"/>
          <w:jc w:val="center"/>
        </w:trPr>
        <w:tc>
          <w:tcPr>
            <w:tcW w:w="1302" w:type="pct"/>
            <w:tcBorders>
              <w:top w:val="single" w:sz="12" w:space="0" w:color="auto"/>
            </w:tcBorders>
            <w:shd w:val="clear" w:color="auto" w:fill="D9D9D9"/>
          </w:tcPr>
          <w:p w:rsidR="00CA66CF" w:rsidRPr="00995AD0" w:rsidRDefault="00CA66CF" w:rsidP="004477EE">
            <w:pPr>
              <w:pStyle w:val="TableHdr"/>
              <w:rPr>
                <w:noProof/>
              </w:rPr>
            </w:pPr>
            <w:r w:rsidRPr="00995AD0">
              <w:rPr>
                <w:noProof/>
              </w:rPr>
              <w:t>Versione</w:t>
            </w:r>
          </w:p>
        </w:tc>
        <w:tc>
          <w:tcPr>
            <w:tcW w:w="1065" w:type="pct"/>
            <w:tcBorders>
              <w:top w:val="single" w:sz="12" w:space="0" w:color="auto"/>
            </w:tcBorders>
            <w:shd w:val="clear" w:color="auto" w:fill="D9D9D9"/>
          </w:tcPr>
          <w:p w:rsidR="00CA66CF" w:rsidRPr="000D018A" w:rsidRDefault="00CA66CF" w:rsidP="004477EE">
            <w:pPr>
              <w:pStyle w:val="TableHdr"/>
              <w:rPr>
                <w:noProof/>
              </w:rPr>
            </w:pPr>
            <w:r w:rsidRPr="000D018A">
              <w:rPr>
                <w:noProof/>
              </w:rPr>
              <w:t>Data</w:t>
            </w:r>
          </w:p>
        </w:tc>
        <w:tc>
          <w:tcPr>
            <w:tcW w:w="2633" w:type="pct"/>
            <w:tcBorders>
              <w:top w:val="single" w:sz="12" w:space="0" w:color="auto"/>
            </w:tcBorders>
            <w:shd w:val="clear" w:color="auto" w:fill="D9D9D9"/>
          </w:tcPr>
          <w:p w:rsidR="00CA66CF" w:rsidRPr="000D018A" w:rsidRDefault="00CA66CF" w:rsidP="004477EE">
            <w:pPr>
              <w:pStyle w:val="TableHdr"/>
              <w:rPr>
                <w:noProof/>
              </w:rPr>
            </w:pPr>
            <w:r w:rsidRPr="000D018A">
              <w:rPr>
                <w:noProof/>
              </w:rPr>
              <w:t>Note</w:t>
            </w:r>
          </w:p>
        </w:tc>
      </w:tr>
      <w:tr w:rsidR="00CA66CF" w:rsidRPr="000D018A" w:rsidTr="004477EE">
        <w:trPr>
          <w:cantSplit/>
          <w:trHeight w:val="324"/>
          <w:jc w:val="center"/>
        </w:trPr>
        <w:tc>
          <w:tcPr>
            <w:tcW w:w="1302" w:type="pct"/>
          </w:tcPr>
          <w:p w:rsidR="00CA66CF" w:rsidRPr="00995AD0" w:rsidRDefault="00CA66CF" w:rsidP="004477EE">
            <w:pPr>
              <w:pStyle w:val="Table"/>
              <w:rPr>
                <w:lang w:val="en-AU"/>
              </w:rPr>
            </w:pPr>
            <w:r>
              <w:rPr>
                <w:noProof/>
              </w:rPr>
              <w:t>1.0</w:t>
            </w:r>
          </w:p>
        </w:tc>
        <w:tc>
          <w:tcPr>
            <w:tcW w:w="1065" w:type="pct"/>
          </w:tcPr>
          <w:p w:rsidR="00CA66CF" w:rsidRPr="00995AD0" w:rsidRDefault="00CA66CF" w:rsidP="004477EE">
            <w:pPr>
              <w:pStyle w:val="Table"/>
              <w:rPr>
                <w:lang w:val="en-AU"/>
              </w:rPr>
            </w:pPr>
            <w:r>
              <w:rPr>
                <w:noProof/>
              </w:rPr>
              <w:t>31/08/2009</w:t>
            </w:r>
          </w:p>
        </w:tc>
        <w:tc>
          <w:tcPr>
            <w:tcW w:w="2633" w:type="pct"/>
          </w:tcPr>
          <w:p w:rsidR="00CA66CF" w:rsidRPr="000D018A" w:rsidRDefault="00CA66CF" w:rsidP="004477EE">
            <w:pPr>
              <w:pStyle w:val="Table"/>
              <w:rPr>
                <w:lang w:val="en-AU"/>
              </w:rPr>
            </w:pPr>
            <w:proofErr w:type="spellStart"/>
            <w:r>
              <w:rPr>
                <w:lang w:val="en-AU"/>
              </w:rPr>
              <w:t>Creazione</w:t>
            </w:r>
            <w:proofErr w:type="spellEnd"/>
            <w:r>
              <w:rPr>
                <w:lang w:val="en-AU"/>
              </w:rPr>
              <w:t xml:space="preserve"> del </w:t>
            </w:r>
            <w:proofErr w:type="spellStart"/>
            <w:r>
              <w:rPr>
                <w:lang w:val="en-AU"/>
              </w:rPr>
              <w:t>documento</w:t>
            </w:r>
            <w:proofErr w:type="spellEnd"/>
          </w:p>
        </w:tc>
      </w:tr>
      <w:tr w:rsidR="00CA66CF" w:rsidRPr="000D018A" w:rsidTr="004477EE">
        <w:trPr>
          <w:cantSplit/>
          <w:trHeight w:val="340"/>
          <w:jc w:val="center"/>
        </w:trPr>
        <w:tc>
          <w:tcPr>
            <w:tcW w:w="1302" w:type="pct"/>
          </w:tcPr>
          <w:p w:rsidR="00CA66CF" w:rsidRPr="000D018A" w:rsidRDefault="00CA66CF" w:rsidP="004477EE">
            <w:pPr>
              <w:pStyle w:val="Table"/>
              <w:rPr>
                <w:lang w:val="en-AU"/>
              </w:rPr>
            </w:pPr>
            <w:r>
              <w:rPr>
                <w:noProof/>
              </w:rPr>
              <w:t>1.1</w:t>
            </w:r>
          </w:p>
        </w:tc>
        <w:tc>
          <w:tcPr>
            <w:tcW w:w="1065" w:type="pct"/>
          </w:tcPr>
          <w:p w:rsidR="00CA66CF" w:rsidRPr="000D018A" w:rsidRDefault="00CA66CF" w:rsidP="004477EE">
            <w:pPr>
              <w:pStyle w:val="Table"/>
              <w:rPr>
                <w:lang w:val="en-AU"/>
              </w:rPr>
            </w:pPr>
            <w:r>
              <w:t>16/02/2010</w:t>
            </w:r>
          </w:p>
        </w:tc>
        <w:tc>
          <w:tcPr>
            <w:tcW w:w="2633" w:type="pct"/>
          </w:tcPr>
          <w:p w:rsidR="00CA66CF" w:rsidRPr="000D018A" w:rsidRDefault="00CA66CF" w:rsidP="004477EE">
            <w:pPr>
              <w:pStyle w:val="Table"/>
              <w:rPr>
                <w:lang w:val="en-AU"/>
              </w:rPr>
            </w:pPr>
            <w:r>
              <w:t>Modifica per migliorie all’applicazione</w:t>
            </w:r>
          </w:p>
        </w:tc>
      </w:tr>
      <w:tr w:rsidR="00CA66CF" w:rsidRPr="00830845" w:rsidTr="004477EE">
        <w:trPr>
          <w:cantSplit/>
          <w:trHeight w:val="340"/>
          <w:jc w:val="center"/>
        </w:trPr>
        <w:tc>
          <w:tcPr>
            <w:tcW w:w="1302" w:type="pct"/>
          </w:tcPr>
          <w:p w:rsidR="00CA66CF" w:rsidRPr="000D018A" w:rsidRDefault="00CA66CF" w:rsidP="004477EE">
            <w:pPr>
              <w:pStyle w:val="Table"/>
              <w:rPr>
                <w:lang w:val="en-AU"/>
              </w:rPr>
            </w:pPr>
            <w:r>
              <w:rPr>
                <w:noProof/>
              </w:rPr>
              <w:t>1.2</w:t>
            </w:r>
          </w:p>
        </w:tc>
        <w:tc>
          <w:tcPr>
            <w:tcW w:w="1065" w:type="pct"/>
          </w:tcPr>
          <w:p w:rsidR="00CA66CF" w:rsidRPr="000D018A" w:rsidRDefault="00CA66CF" w:rsidP="004477EE">
            <w:pPr>
              <w:pStyle w:val="Table"/>
              <w:rPr>
                <w:lang w:val="en-AU"/>
              </w:rPr>
            </w:pPr>
            <w:r>
              <w:rPr>
                <w:noProof/>
              </w:rPr>
              <w:t>05/10/2010</w:t>
            </w:r>
          </w:p>
        </w:tc>
        <w:tc>
          <w:tcPr>
            <w:tcW w:w="2633" w:type="pct"/>
          </w:tcPr>
          <w:p w:rsidR="00CA66CF" w:rsidRPr="00830845" w:rsidRDefault="00CA66CF" w:rsidP="004477EE">
            <w:pPr>
              <w:pStyle w:val="Table"/>
            </w:pPr>
            <w:r w:rsidRPr="00830845">
              <w:rPr>
                <w:noProof/>
              </w:rPr>
              <w:t>Modificato per MEV10-0005 Gestione sedi UMC di revisione</w:t>
            </w:r>
          </w:p>
        </w:tc>
      </w:tr>
      <w:tr w:rsidR="00CA66CF" w:rsidRPr="00830845" w:rsidTr="004477EE">
        <w:trPr>
          <w:cantSplit/>
          <w:trHeight w:val="340"/>
          <w:jc w:val="center"/>
        </w:trPr>
        <w:tc>
          <w:tcPr>
            <w:tcW w:w="1302" w:type="pct"/>
            <w:tcBorders>
              <w:top w:val="single" w:sz="6" w:space="0" w:color="auto"/>
              <w:left w:val="single" w:sz="12" w:space="0" w:color="auto"/>
              <w:bottom w:val="single" w:sz="4" w:space="0" w:color="auto"/>
              <w:right w:val="single" w:sz="6" w:space="0" w:color="auto"/>
            </w:tcBorders>
          </w:tcPr>
          <w:p w:rsidR="00CA66CF" w:rsidRPr="00830845" w:rsidRDefault="00CA66CF" w:rsidP="004477EE">
            <w:pPr>
              <w:pStyle w:val="Table"/>
              <w:rPr>
                <w:noProof/>
              </w:rPr>
            </w:pPr>
            <w:r>
              <w:rPr>
                <w:noProof/>
              </w:rPr>
              <w:t>1.3</w:t>
            </w:r>
          </w:p>
        </w:tc>
        <w:tc>
          <w:tcPr>
            <w:tcW w:w="1065" w:type="pct"/>
            <w:tcBorders>
              <w:top w:val="single" w:sz="6" w:space="0" w:color="auto"/>
              <w:left w:val="single" w:sz="6" w:space="0" w:color="auto"/>
              <w:bottom w:val="single" w:sz="4" w:space="0" w:color="auto"/>
              <w:right w:val="single" w:sz="6" w:space="0" w:color="auto"/>
            </w:tcBorders>
          </w:tcPr>
          <w:p w:rsidR="00CA66CF" w:rsidRPr="00830845" w:rsidRDefault="00CA66CF" w:rsidP="004477EE">
            <w:pPr>
              <w:pStyle w:val="Table"/>
              <w:rPr>
                <w:noProof/>
              </w:rPr>
            </w:pPr>
            <w:r>
              <w:rPr>
                <w:noProof/>
              </w:rPr>
              <w:t>02/05/2011</w:t>
            </w:r>
          </w:p>
        </w:tc>
        <w:tc>
          <w:tcPr>
            <w:tcW w:w="2633" w:type="pct"/>
            <w:tcBorders>
              <w:top w:val="single" w:sz="6" w:space="0" w:color="auto"/>
              <w:left w:val="single" w:sz="6" w:space="0" w:color="auto"/>
              <w:bottom w:val="single" w:sz="4" w:space="0" w:color="auto"/>
              <w:right w:val="single" w:sz="12" w:space="0" w:color="auto"/>
            </w:tcBorders>
          </w:tcPr>
          <w:p w:rsidR="00CA66CF" w:rsidRPr="00E15A90" w:rsidRDefault="00CA66CF" w:rsidP="004477EE">
            <w:pPr>
              <w:pStyle w:val="Table"/>
              <w:rPr>
                <w:noProof/>
              </w:rPr>
            </w:pPr>
            <w:r w:rsidRPr="00E15A90">
              <w:rPr>
                <w:noProof/>
              </w:rPr>
              <w:t>Modificato per MEV11-0002 Evoluzione pagamenti</w:t>
            </w:r>
          </w:p>
        </w:tc>
      </w:tr>
      <w:tr w:rsidR="00CA66CF" w:rsidRPr="00E15A90"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1.4</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t>19/12/2011</w:t>
            </w:r>
          </w:p>
        </w:tc>
        <w:tc>
          <w:tcPr>
            <w:tcW w:w="2633" w:type="pct"/>
            <w:tcBorders>
              <w:top w:val="single" w:sz="4" w:space="0" w:color="auto"/>
              <w:left w:val="single" w:sz="4" w:space="0" w:color="auto"/>
              <w:bottom w:val="single" w:sz="4" w:space="0" w:color="auto"/>
              <w:right w:val="single" w:sz="4" w:space="0" w:color="auto"/>
            </w:tcBorders>
          </w:tcPr>
          <w:p w:rsidR="00CA66CF" w:rsidRPr="00E15A90" w:rsidRDefault="00CA66CF" w:rsidP="004477EE">
            <w:pPr>
              <w:pStyle w:val="Table"/>
              <w:rPr>
                <w:noProof/>
              </w:rPr>
            </w:pPr>
            <w:r w:rsidRPr="00E15A90">
              <w:t>Nuova versione per l’introduzione della Gestione dei Collaudi</w:t>
            </w:r>
          </w:p>
        </w:tc>
      </w:tr>
      <w:tr w:rsidR="00CA66CF" w:rsidRPr="00E15A90" w:rsidTr="004477EE">
        <w:trPr>
          <w:cantSplit/>
          <w:trHeight w:val="340"/>
          <w:jc w:val="center"/>
        </w:trPr>
        <w:tc>
          <w:tcPr>
            <w:tcW w:w="1302" w:type="pct"/>
            <w:tcBorders>
              <w:top w:val="single" w:sz="4" w:space="0" w:color="auto"/>
              <w:left w:val="single" w:sz="12" w:space="0" w:color="auto"/>
              <w:bottom w:val="single" w:sz="4" w:space="0" w:color="auto"/>
              <w:right w:val="single" w:sz="6" w:space="0" w:color="auto"/>
            </w:tcBorders>
          </w:tcPr>
          <w:p w:rsidR="00CA66CF" w:rsidRPr="00830845" w:rsidRDefault="00CA66CF" w:rsidP="004477EE">
            <w:pPr>
              <w:pStyle w:val="Table"/>
              <w:rPr>
                <w:noProof/>
              </w:rPr>
            </w:pPr>
            <w:r>
              <w:rPr>
                <w:noProof/>
              </w:rPr>
              <w:t>1.5</w:t>
            </w:r>
          </w:p>
        </w:tc>
        <w:tc>
          <w:tcPr>
            <w:tcW w:w="1065" w:type="pct"/>
            <w:tcBorders>
              <w:top w:val="single" w:sz="4" w:space="0" w:color="auto"/>
              <w:left w:val="single" w:sz="6" w:space="0" w:color="auto"/>
              <w:bottom w:val="single" w:sz="4" w:space="0" w:color="auto"/>
              <w:right w:val="single" w:sz="6" w:space="0" w:color="auto"/>
            </w:tcBorders>
          </w:tcPr>
          <w:p w:rsidR="00CA66CF" w:rsidRPr="00830845" w:rsidRDefault="00CA66CF" w:rsidP="004477EE">
            <w:pPr>
              <w:pStyle w:val="Table"/>
              <w:rPr>
                <w:noProof/>
              </w:rPr>
            </w:pPr>
            <w:r>
              <w:t>06/04/2012</w:t>
            </w:r>
          </w:p>
        </w:tc>
        <w:tc>
          <w:tcPr>
            <w:tcW w:w="2633" w:type="pct"/>
            <w:tcBorders>
              <w:top w:val="single" w:sz="4" w:space="0" w:color="auto"/>
              <w:left w:val="single" w:sz="6" w:space="0" w:color="auto"/>
              <w:bottom w:val="single" w:sz="4" w:space="0" w:color="auto"/>
              <w:right w:val="single" w:sz="12" w:space="0" w:color="auto"/>
            </w:tcBorders>
          </w:tcPr>
          <w:p w:rsidR="00CA66CF" w:rsidRPr="00E15A90" w:rsidRDefault="00CA66CF" w:rsidP="004477EE">
            <w:pPr>
              <w:pStyle w:val="Table"/>
              <w:rPr>
                <w:noProof/>
              </w:rPr>
            </w:pPr>
            <w:r w:rsidRPr="00E15A90">
              <w:t>Modifiche dovute all’evolutiva sulla Gestione dei Collaudi in sede e fuori sede</w:t>
            </w:r>
          </w:p>
        </w:tc>
      </w:tr>
      <w:tr w:rsidR="00CA66CF" w:rsidRPr="00E15A90"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1.6</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t>19/09/2012</w:t>
            </w:r>
          </w:p>
        </w:tc>
        <w:tc>
          <w:tcPr>
            <w:tcW w:w="2633" w:type="pct"/>
            <w:tcBorders>
              <w:top w:val="single" w:sz="4" w:space="0" w:color="auto"/>
              <w:left w:val="single" w:sz="4" w:space="0" w:color="auto"/>
              <w:bottom w:val="single" w:sz="4" w:space="0" w:color="auto"/>
              <w:right w:val="single" w:sz="4" w:space="0" w:color="auto"/>
            </w:tcBorders>
          </w:tcPr>
          <w:p w:rsidR="00CA66CF" w:rsidRPr="00E15A90" w:rsidRDefault="00CA66CF" w:rsidP="004477EE">
            <w:pPr>
              <w:pStyle w:val="Table"/>
              <w:rPr>
                <w:noProof/>
              </w:rPr>
            </w:pPr>
            <w:r w:rsidRPr="00E15A90">
              <w:t>Modifiche per MEV12-0006 Evoluzione Nuovi Tipi collaudo</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1.7</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t>24/06/2013</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C50F12">
              <w:t>Modifiche per MEV13-0005 Evoluzione OTFS – Slot misti</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1.8</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t>02/12/2013</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C50F12">
              <w:t xml:space="preserve">Modifiche </w:t>
            </w:r>
            <w:r>
              <w:t>dovute al rilascio delle applicazioni nella nuova veste grafica</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1.9</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t>10/04/2014</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55C0C">
              <w:t>Modifiche per MEV14-0001 Revisioni e Collaudi-Integrazione Stampe</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1.10</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pPr>
            <w:r>
              <w:t>11/07/2014</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55C0C">
              <w:t xml:space="preserve">Modifiche per </w:t>
            </w:r>
            <w:r w:rsidRPr="000A390C">
              <w:t>MAC14-0594</w:t>
            </w:r>
            <w:r>
              <w:t xml:space="preserve"> su </w:t>
            </w:r>
            <w:r w:rsidRPr="00155C0C">
              <w:t>Revisioni e Collaudi</w:t>
            </w:r>
            <w:r>
              <w:t xml:space="preserve"> legata al rilascio del 14/07/2014</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1.11</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pPr>
            <w:r>
              <w:t>06/10/2014</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55C0C">
              <w:t xml:space="preserve">Modifiche per </w:t>
            </w:r>
            <w:r w:rsidRPr="00DC5D85">
              <w:t>MEV14-0011 Revisioni e collaudi – Evoluzione OTFS e Indagini revisione</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1.12</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pPr>
            <w:r>
              <w:t>11/12/2014</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55C0C">
              <w:t xml:space="preserve">Modifiche per </w:t>
            </w:r>
            <w:r w:rsidRPr="00084F95">
              <w:t>MEV14-0019 Revisioni e Collaudi-Integrazione MCTCNet2 e prenotazione CA</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1.13</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pPr>
            <w:r>
              <w:t>12/03/1015</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A57D8">
              <w:t>Modifiche per MEV15-0006 Evoluzione ADR con Revisione e Collaudi Allestitori</w:t>
            </w:r>
          </w:p>
        </w:tc>
      </w:tr>
      <w:tr w:rsidR="00CA66CF" w:rsidRPr="00830845" w:rsidTr="004477EE">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Pr>
                <w:noProof/>
              </w:rPr>
              <w:t>1.14</w:t>
            </w:r>
          </w:p>
        </w:tc>
        <w:tc>
          <w:tcPr>
            <w:tcW w:w="1065"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pPr>
            <w:r>
              <w:t>13/07/2015</w:t>
            </w:r>
          </w:p>
        </w:tc>
        <w:tc>
          <w:tcPr>
            <w:tcW w:w="2633" w:type="pct"/>
            <w:tcBorders>
              <w:top w:val="single" w:sz="4" w:space="0" w:color="auto"/>
              <w:left w:val="single" w:sz="4" w:space="0" w:color="auto"/>
              <w:bottom w:val="single" w:sz="4" w:space="0" w:color="auto"/>
              <w:right w:val="single" w:sz="4" w:space="0" w:color="auto"/>
            </w:tcBorders>
          </w:tcPr>
          <w:p w:rsidR="00CA66CF" w:rsidRPr="00830845" w:rsidRDefault="00CA66CF" w:rsidP="004477EE">
            <w:pPr>
              <w:pStyle w:val="Table"/>
              <w:rPr>
                <w:noProof/>
              </w:rPr>
            </w:pPr>
            <w:r w:rsidRPr="001A57D8">
              <w:t>Modifiche per MEV15-00</w:t>
            </w:r>
            <w:r>
              <w:t>10</w:t>
            </w:r>
            <w:r w:rsidRPr="001A57D8">
              <w:t xml:space="preserve"> Evoluzione </w:t>
            </w:r>
            <w:r>
              <w:t>Sistema Collaudi</w:t>
            </w:r>
          </w:p>
        </w:tc>
      </w:tr>
      <w:tr w:rsidR="00C011FB" w:rsidRPr="00830845" w:rsidTr="00C011FB">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C011FB" w:rsidRPr="00830845" w:rsidRDefault="00C011FB" w:rsidP="00C011FB">
            <w:pPr>
              <w:pStyle w:val="Table"/>
              <w:rPr>
                <w:noProof/>
              </w:rPr>
            </w:pPr>
            <w:r>
              <w:rPr>
                <w:noProof/>
              </w:rPr>
              <w:t>1.15</w:t>
            </w:r>
          </w:p>
        </w:tc>
        <w:tc>
          <w:tcPr>
            <w:tcW w:w="1065" w:type="pct"/>
            <w:tcBorders>
              <w:top w:val="single" w:sz="4" w:space="0" w:color="auto"/>
              <w:left w:val="single" w:sz="4" w:space="0" w:color="auto"/>
              <w:bottom w:val="single" w:sz="4" w:space="0" w:color="auto"/>
              <w:right w:val="single" w:sz="4" w:space="0" w:color="auto"/>
            </w:tcBorders>
          </w:tcPr>
          <w:p w:rsidR="00C011FB" w:rsidRPr="00830845" w:rsidRDefault="00C011FB" w:rsidP="00C011FB">
            <w:pPr>
              <w:pStyle w:val="Table"/>
            </w:pPr>
            <w:r>
              <w:t>07/03/2016</w:t>
            </w:r>
          </w:p>
        </w:tc>
        <w:tc>
          <w:tcPr>
            <w:tcW w:w="2633" w:type="pct"/>
            <w:tcBorders>
              <w:top w:val="single" w:sz="4" w:space="0" w:color="auto"/>
              <w:left w:val="single" w:sz="4" w:space="0" w:color="auto"/>
              <w:bottom w:val="single" w:sz="4" w:space="0" w:color="auto"/>
              <w:right w:val="single" w:sz="4" w:space="0" w:color="auto"/>
            </w:tcBorders>
          </w:tcPr>
          <w:p w:rsidR="00C011FB" w:rsidRPr="00830845" w:rsidRDefault="00C011FB" w:rsidP="00C011FB">
            <w:pPr>
              <w:pStyle w:val="Table"/>
            </w:pPr>
            <w:r w:rsidRPr="001A57D8">
              <w:t xml:space="preserve">Modifiche per </w:t>
            </w:r>
            <w:r w:rsidRPr="007174AE">
              <w:t>MEV16-0008 Evoluzione Pagamenti Gestione Richiesta Patenti e Revisioni</w:t>
            </w:r>
          </w:p>
        </w:tc>
      </w:tr>
      <w:tr w:rsidR="00AD545D" w:rsidRPr="00830845" w:rsidTr="00B67A13">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AD545D" w:rsidRPr="00830845" w:rsidRDefault="00AD545D" w:rsidP="00B67A13">
            <w:pPr>
              <w:pStyle w:val="Table"/>
              <w:rPr>
                <w:noProof/>
              </w:rPr>
            </w:pPr>
            <w:r>
              <w:rPr>
                <w:noProof/>
              </w:rPr>
              <w:t>1.16</w:t>
            </w:r>
          </w:p>
        </w:tc>
        <w:tc>
          <w:tcPr>
            <w:tcW w:w="1065" w:type="pct"/>
            <w:tcBorders>
              <w:top w:val="single" w:sz="4" w:space="0" w:color="auto"/>
              <w:left w:val="single" w:sz="4" w:space="0" w:color="auto"/>
              <w:bottom w:val="single" w:sz="4" w:space="0" w:color="auto"/>
              <w:right w:val="single" w:sz="4" w:space="0" w:color="auto"/>
            </w:tcBorders>
          </w:tcPr>
          <w:p w:rsidR="00AD545D" w:rsidRPr="00830845" w:rsidRDefault="00AD545D" w:rsidP="00B67A13">
            <w:pPr>
              <w:pStyle w:val="Table"/>
            </w:pPr>
            <w:r>
              <w:t>30/06/2016</w:t>
            </w:r>
          </w:p>
        </w:tc>
        <w:tc>
          <w:tcPr>
            <w:tcW w:w="2633" w:type="pct"/>
            <w:tcBorders>
              <w:top w:val="single" w:sz="4" w:space="0" w:color="auto"/>
              <w:left w:val="single" w:sz="4" w:space="0" w:color="auto"/>
              <w:bottom w:val="single" w:sz="4" w:space="0" w:color="auto"/>
              <w:right w:val="single" w:sz="4" w:space="0" w:color="auto"/>
            </w:tcBorders>
          </w:tcPr>
          <w:p w:rsidR="00AD545D" w:rsidRPr="00830845" w:rsidRDefault="00AD545D" w:rsidP="00B67A13">
            <w:pPr>
              <w:pStyle w:val="Table"/>
            </w:pPr>
            <w:r w:rsidRPr="001A57D8">
              <w:t xml:space="preserve">Modifiche per </w:t>
            </w:r>
            <w:r w:rsidRPr="00A7356A">
              <w:t>SVI16-0007 Revisioni Macchine Agricole ed Operatric</w:t>
            </w:r>
            <w:r>
              <w:t>i</w:t>
            </w:r>
          </w:p>
        </w:tc>
      </w:tr>
      <w:tr w:rsidR="004661DC" w:rsidRPr="00830845" w:rsidTr="006124E1">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4661DC" w:rsidRPr="00830845" w:rsidRDefault="004661DC" w:rsidP="006124E1">
            <w:pPr>
              <w:pStyle w:val="Table"/>
              <w:rPr>
                <w:noProof/>
              </w:rPr>
            </w:pPr>
            <w:r>
              <w:rPr>
                <w:noProof/>
              </w:rPr>
              <w:t>1.17</w:t>
            </w:r>
          </w:p>
        </w:tc>
        <w:tc>
          <w:tcPr>
            <w:tcW w:w="1065" w:type="pct"/>
            <w:tcBorders>
              <w:top w:val="single" w:sz="4" w:space="0" w:color="auto"/>
              <w:left w:val="single" w:sz="4" w:space="0" w:color="auto"/>
              <w:bottom w:val="single" w:sz="4" w:space="0" w:color="auto"/>
              <w:right w:val="single" w:sz="4" w:space="0" w:color="auto"/>
            </w:tcBorders>
          </w:tcPr>
          <w:p w:rsidR="004661DC" w:rsidRPr="00830845" w:rsidRDefault="004661DC" w:rsidP="006124E1">
            <w:pPr>
              <w:pStyle w:val="Table"/>
            </w:pPr>
            <w:r>
              <w:t>14/10/2016</w:t>
            </w:r>
          </w:p>
        </w:tc>
        <w:tc>
          <w:tcPr>
            <w:tcW w:w="2633" w:type="pct"/>
            <w:tcBorders>
              <w:top w:val="single" w:sz="4" w:space="0" w:color="auto"/>
              <w:left w:val="single" w:sz="4" w:space="0" w:color="auto"/>
              <w:bottom w:val="single" w:sz="4" w:space="0" w:color="auto"/>
              <w:right w:val="single" w:sz="4" w:space="0" w:color="auto"/>
            </w:tcBorders>
          </w:tcPr>
          <w:p w:rsidR="004661DC" w:rsidRPr="00830845" w:rsidRDefault="004661DC" w:rsidP="006124E1">
            <w:pPr>
              <w:pStyle w:val="Table"/>
            </w:pPr>
            <w:r w:rsidRPr="001A57D8">
              <w:t xml:space="preserve">Modifiche per </w:t>
            </w:r>
            <w:r w:rsidRPr="00395261">
              <w:t xml:space="preserve">SVI16-0010 Prenota Prima </w:t>
            </w:r>
            <w:proofErr w:type="spellStart"/>
            <w:r w:rsidRPr="00395261">
              <w:t>Imm</w:t>
            </w:r>
            <w:proofErr w:type="spellEnd"/>
            <w:r w:rsidRPr="00395261">
              <w:t xml:space="preserve"> Motrici Conto Proprio Non Esenti</w:t>
            </w:r>
          </w:p>
        </w:tc>
      </w:tr>
      <w:tr w:rsidR="003727E5" w:rsidRPr="00830845" w:rsidTr="001D5C39">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3727E5" w:rsidRPr="00830845" w:rsidRDefault="003727E5" w:rsidP="001D5C39">
            <w:pPr>
              <w:pStyle w:val="Table"/>
              <w:rPr>
                <w:noProof/>
              </w:rPr>
            </w:pPr>
            <w:r>
              <w:rPr>
                <w:noProof/>
              </w:rPr>
              <w:t>1.18</w:t>
            </w:r>
          </w:p>
        </w:tc>
        <w:tc>
          <w:tcPr>
            <w:tcW w:w="1065" w:type="pct"/>
            <w:tcBorders>
              <w:top w:val="single" w:sz="4" w:space="0" w:color="auto"/>
              <w:left w:val="single" w:sz="4" w:space="0" w:color="auto"/>
              <w:bottom w:val="single" w:sz="4" w:space="0" w:color="auto"/>
              <w:right w:val="single" w:sz="4" w:space="0" w:color="auto"/>
            </w:tcBorders>
          </w:tcPr>
          <w:p w:rsidR="003727E5" w:rsidRPr="00830845" w:rsidRDefault="003727E5" w:rsidP="001D5C39">
            <w:pPr>
              <w:pStyle w:val="Table"/>
            </w:pPr>
            <w:r>
              <w:t>10/04/2017</w:t>
            </w:r>
          </w:p>
        </w:tc>
        <w:tc>
          <w:tcPr>
            <w:tcW w:w="2633" w:type="pct"/>
            <w:tcBorders>
              <w:top w:val="single" w:sz="4" w:space="0" w:color="auto"/>
              <w:left w:val="single" w:sz="4" w:space="0" w:color="auto"/>
              <w:bottom w:val="single" w:sz="4" w:space="0" w:color="auto"/>
              <w:right w:val="single" w:sz="4" w:space="0" w:color="auto"/>
            </w:tcBorders>
          </w:tcPr>
          <w:p w:rsidR="003727E5" w:rsidRPr="00830845" w:rsidRDefault="003727E5" w:rsidP="001D5C39">
            <w:pPr>
              <w:pStyle w:val="Table"/>
            </w:pPr>
            <w:r w:rsidRPr="001A57D8">
              <w:t xml:space="preserve">Modifiche per </w:t>
            </w:r>
            <w:r w:rsidRPr="004661DC">
              <w:t>SVI17-0001 Certificati di Approvazione ed ADR</w:t>
            </w:r>
          </w:p>
        </w:tc>
      </w:tr>
      <w:tr w:rsidR="00160B2D" w:rsidRPr="00830845" w:rsidTr="00482AC7">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160B2D" w:rsidRPr="00830845" w:rsidRDefault="00160B2D" w:rsidP="00482AC7">
            <w:pPr>
              <w:pStyle w:val="Table"/>
              <w:rPr>
                <w:noProof/>
              </w:rPr>
            </w:pPr>
            <w:r>
              <w:rPr>
                <w:noProof/>
              </w:rPr>
              <w:t>1.19</w:t>
            </w:r>
          </w:p>
        </w:tc>
        <w:tc>
          <w:tcPr>
            <w:tcW w:w="1065" w:type="pct"/>
            <w:tcBorders>
              <w:top w:val="single" w:sz="4" w:space="0" w:color="auto"/>
              <w:left w:val="single" w:sz="4" w:space="0" w:color="auto"/>
              <w:bottom w:val="single" w:sz="4" w:space="0" w:color="auto"/>
              <w:right w:val="single" w:sz="4" w:space="0" w:color="auto"/>
            </w:tcBorders>
          </w:tcPr>
          <w:p w:rsidR="00160B2D" w:rsidRPr="00830845" w:rsidRDefault="00160B2D" w:rsidP="00482AC7">
            <w:pPr>
              <w:pStyle w:val="Table"/>
            </w:pPr>
            <w:r>
              <w:t>16/11/2017</w:t>
            </w:r>
          </w:p>
        </w:tc>
        <w:tc>
          <w:tcPr>
            <w:tcW w:w="2633" w:type="pct"/>
            <w:tcBorders>
              <w:top w:val="single" w:sz="4" w:space="0" w:color="auto"/>
              <w:left w:val="single" w:sz="4" w:space="0" w:color="auto"/>
              <w:bottom w:val="single" w:sz="4" w:space="0" w:color="auto"/>
              <w:right w:val="single" w:sz="4" w:space="0" w:color="auto"/>
            </w:tcBorders>
          </w:tcPr>
          <w:p w:rsidR="00160B2D" w:rsidRPr="00830845" w:rsidRDefault="00160B2D" w:rsidP="00482AC7">
            <w:pPr>
              <w:pStyle w:val="Table"/>
            </w:pPr>
            <w:r w:rsidRPr="001A57D8">
              <w:t xml:space="preserve">Modifiche per </w:t>
            </w:r>
            <w:r w:rsidRPr="004661DC">
              <w:t>SVI17-00</w:t>
            </w:r>
            <w:r>
              <w:t xml:space="preserve">14 </w:t>
            </w:r>
            <w:r w:rsidRPr="003727E5">
              <w:t>Collaudi esemplare unico</w:t>
            </w:r>
          </w:p>
        </w:tc>
      </w:tr>
      <w:tr w:rsidR="00D853B0" w:rsidRPr="00830845" w:rsidTr="00482AC7">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D853B0" w:rsidRPr="00830845" w:rsidRDefault="00D853B0" w:rsidP="00482AC7">
            <w:pPr>
              <w:pStyle w:val="Table"/>
              <w:rPr>
                <w:noProof/>
              </w:rPr>
            </w:pPr>
            <w:r>
              <w:rPr>
                <w:noProof/>
              </w:rPr>
              <w:t>1.20</w:t>
            </w:r>
          </w:p>
        </w:tc>
        <w:tc>
          <w:tcPr>
            <w:tcW w:w="1065" w:type="pct"/>
            <w:tcBorders>
              <w:top w:val="single" w:sz="4" w:space="0" w:color="auto"/>
              <w:left w:val="single" w:sz="4" w:space="0" w:color="auto"/>
              <w:bottom w:val="single" w:sz="4" w:space="0" w:color="auto"/>
              <w:right w:val="single" w:sz="4" w:space="0" w:color="auto"/>
            </w:tcBorders>
          </w:tcPr>
          <w:p w:rsidR="00D853B0" w:rsidRPr="00830845" w:rsidRDefault="00D853B0" w:rsidP="00482AC7">
            <w:pPr>
              <w:pStyle w:val="Table"/>
            </w:pPr>
            <w:r>
              <w:t>08/08/2018</w:t>
            </w:r>
          </w:p>
        </w:tc>
        <w:tc>
          <w:tcPr>
            <w:tcW w:w="2633" w:type="pct"/>
            <w:tcBorders>
              <w:top w:val="single" w:sz="4" w:space="0" w:color="auto"/>
              <w:left w:val="single" w:sz="4" w:space="0" w:color="auto"/>
              <w:bottom w:val="single" w:sz="4" w:space="0" w:color="auto"/>
              <w:right w:val="single" w:sz="4" w:space="0" w:color="auto"/>
            </w:tcBorders>
          </w:tcPr>
          <w:p w:rsidR="00D853B0" w:rsidRPr="00830845" w:rsidRDefault="00D853B0" w:rsidP="00482AC7">
            <w:pPr>
              <w:pStyle w:val="Table"/>
            </w:pPr>
            <w:r w:rsidRPr="001A57D8">
              <w:t xml:space="preserve">Modifiche per </w:t>
            </w:r>
            <w:r w:rsidRPr="00160B2D">
              <w:t>MEV18-0009 Aggiornamento Attestato Revisione</w:t>
            </w:r>
          </w:p>
        </w:tc>
      </w:tr>
      <w:tr w:rsidR="0054780E" w:rsidRPr="00830845" w:rsidTr="00482AC7">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54780E" w:rsidRPr="00830845" w:rsidRDefault="0054780E" w:rsidP="00482AC7">
            <w:pPr>
              <w:pStyle w:val="Table"/>
              <w:rPr>
                <w:noProof/>
              </w:rPr>
            </w:pPr>
            <w:r>
              <w:rPr>
                <w:noProof/>
              </w:rPr>
              <w:t>1.21</w:t>
            </w:r>
          </w:p>
        </w:tc>
        <w:tc>
          <w:tcPr>
            <w:tcW w:w="1065" w:type="pct"/>
            <w:tcBorders>
              <w:top w:val="single" w:sz="4" w:space="0" w:color="auto"/>
              <w:left w:val="single" w:sz="4" w:space="0" w:color="auto"/>
              <w:bottom w:val="single" w:sz="4" w:space="0" w:color="auto"/>
              <w:right w:val="single" w:sz="4" w:space="0" w:color="auto"/>
            </w:tcBorders>
          </w:tcPr>
          <w:p w:rsidR="0054780E" w:rsidRPr="00830845" w:rsidRDefault="0054780E" w:rsidP="00482AC7">
            <w:pPr>
              <w:pStyle w:val="Table"/>
            </w:pPr>
            <w:r>
              <w:t>05/12/2018</w:t>
            </w:r>
          </w:p>
        </w:tc>
        <w:tc>
          <w:tcPr>
            <w:tcW w:w="2633" w:type="pct"/>
            <w:tcBorders>
              <w:top w:val="single" w:sz="4" w:space="0" w:color="auto"/>
              <w:left w:val="single" w:sz="4" w:space="0" w:color="auto"/>
              <w:bottom w:val="single" w:sz="4" w:space="0" w:color="auto"/>
              <w:right w:val="single" w:sz="4" w:space="0" w:color="auto"/>
            </w:tcBorders>
          </w:tcPr>
          <w:p w:rsidR="0054780E" w:rsidRPr="00830845" w:rsidRDefault="0054780E" w:rsidP="00482AC7">
            <w:pPr>
              <w:pStyle w:val="Table"/>
            </w:pPr>
            <w:r w:rsidRPr="001A57D8">
              <w:t xml:space="preserve">Modifiche per </w:t>
            </w:r>
            <w:r w:rsidRPr="00160B2D">
              <w:t>MEV18-00</w:t>
            </w:r>
            <w:r>
              <w:t>12</w:t>
            </w:r>
            <w:r w:rsidRPr="00160B2D">
              <w:t xml:space="preserve"> </w:t>
            </w:r>
            <w:r>
              <w:t>Evolutiva</w:t>
            </w:r>
            <w:r w:rsidRPr="00160B2D">
              <w:t xml:space="preserve"> Attestato Revisione</w:t>
            </w:r>
          </w:p>
        </w:tc>
      </w:tr>
      <w:tr w:rsidR="00F83C27" w:rsidRPr="00830845" w:rsidTr="00F83C27">
        <w:trPr>
          <w:cantSplit/>
          <w:trHeight w:val="340"/>
          <w:jc w:val="center"/>
        </w:trPr>
        <w:tc>
          <w:tcPr>
            <w:tcW w:w="1302" w:type="pct"/>
            <w:tcBorders>
              <w:top w:val="single" w:sz="4" w:space="0" w:color="auto"/>
              <w:left w:val="single" w:sz="4" w:space="0" w:color="auto"/>
              <w:bottom w:val="single" w:sz="4" w:space="0" w:color="auto"/>
              <w:right w:val="single" w:sz="4" w:space="0" w:color="auto"/>
            </w:tcBorders>
          </w:tcPr>
          <w:p w:rsidR="00F83C27" w:rsidRPr="00830845" w:rsidRDefault="00F83C27" w:rsidP="0054780E">
            <w:pPr>
              <w:pStyle w:val="Table"/>
              <w:rPr>
                <w:noProof/>
              </w:rPr>
            </w:pPr>
            <w:bookmarkStart w:id="1" w:name="_Toc349107664"/>
            <w:bookmarkStart w:id="2" w:name="_Toc349115034"/>
            <w:r>
              <w:rPr>
                <w:noProof/>
              </w:rPr>
              <w:lastRenderedPageBreak/>
              <w:t>1.</w:t>
            </w:r>
            <w:r w:rsidR="00160B2D">
              <w:rPr>
                <w:noProof/>
              </w:rPr>
              <w:t>2</w:t>
            </w:r>
            <w:r w:rsidR="0054780E">
              <w:rPr>
                <w:noProof/>
              </w:rPr>
              <w:t>2</w:t>
            </w:r>
          </w:p>
        </w:tc>
        <w:tc>
          <w:tcPr>
            <w:tcW w:w="1065" w:type="pct"/>
            <w:tcBorders>
              <w:top w:val="single" w:sz="4" w:space="0" w:color="auto"/>
              <w:left w:val="single" w:sz="4" w:space="0" w:color="auto"/>
              <w:bottom w:val="single" w:sz="4" w:space="0" w:color="auto"/>
              <w:right w:val="single" w:sz="4" w:space="0" w:color="auto"/>
            </w:tcBorders>
          </w:tcPr>
          <w:p w:rsidR="00F83C27" w:rsidRPr="00830845" w:rsidRDefault="0054780E" w:rsidP="0054780E">
            <w:pPr>
              <w:pStyle w:val="Table"/>
            </w:pPr>
            <w:r>
              <w:t>20</w:t>
            </w:r>
            <w:r w:rsidR="00F83C27">
              <w:t>/</w:t>
            </w:r>
            <w:r>
              <w:t>09</w:t>
            </w:r>
            <w:r w:rsidR="00F83C27">
              <w:t>/201</w:t>
            </w:r>
            <w:r>
              <w:t>9</w:t>
            </w:r>
          </w:p>
        </w:tc>
        <w:tc>
          <w:tcPr>
            <w:tcW w:w="2633" w:type="pct"/>
            <w:tcBorders>
              <w:top w:val="single" w:sz="4" w:space="0" w:color="auto"/>
              <w:left w:val="single" w:sz="4" w:space="0" w:color="auto"/>
              <w:bottom w:val="single" w:sz="4" w:space="0" w:color="auto"/>
              <w:right w:val="single" w:sz="4" w:space="0" w:color="auto"/>
            </w:tcBorders>
          </w:tcPr>
          <w:p w:rsidR="00F83C27" w:rsidRPr="00830845" w:rsidRDefault="00AD545D" w:rsidP="00D853B0">
            <w:pPr>
              <w:pStyle w:val="Table"/>
            </w:pPr>
            <w:r w:rsidRPr="001A57D8">
              <w:t xml:space="preserve">Modifiche per </w:t>
            </w:r>
            <w:r w:rsidR="0054780E" w:rsidRPr="0054780E">
              <w:t>MEV19-0003 Gestione Richiesta per Creazione Esemplare unico</w:t>
            </w:r>
          </w:p>
        </w:tc>
      </w:tr>
    </w:tbl>
    <w:p w:rsidR="003A5CC0" w:rsidRPr="00226E7D" w:rsidRDefault="001D2A43" w:rsidP="00207696">
      <w:pPr>
        <w:pStyle w:val="HeadingUnum1"/>
      </w:pPr>
      <w:r w:rsidRPr="00226E7D">
        <w:lastRenderedPageBreak/>
        <w:t>I</w:t>
      </w:r>
      <w:r w:rsidR="00000585" w:rsidRPr="00226E7D">
        <w:t xml:space="preserve">ndice del </w:t>
      </w:r>
      <w:r w:rsidR="00207696" w:rsidRPr="00226E7D">
        <w:t>Documen</w:t>
      </w:r>
      <w:r w:rsidR="00710258" w:rsidRPr="00226E7D">
        <w:t>t</w:t>
      </w:r>
      <w:r w:rsidR="00000585" w:rsidRPr="00226E7D">
        <w:t>o</w:t>
      </w:r>
      <w:bookmarkEnd w:id="1"/>
      <w:bookmarkEnd w:id="2"/>
    </w:p>
    <w:p w:rsidR="00686FAA" w:rsidRDefault="00B459FF">
      <w:pPr>
        <w:pStyle w:val="Sommario1"/>
        <w:rPr>
          <w:rFonts w:asciiTheme="minorHAnsi" w:eastAsiaTheme="minorEastAsia" w:hAnsiTheme="minorHAnsi" w:cstheme="minorBidi"/>
          <w:b w:val="0"/>
          <w:bCs w:val="0"/>
          <w:caps w:val="0"/>
          <w:color w:val="auto"/>
          <w:sz w:val="22"/>
          <w:szCs w:val="22"/>
          <w:lang w:val="en-US" w:eastAsia="en-US"/>
        </w:rPr>
      </w:pPr>
      <w:r w:rsidRPr="00226E7D">
        <w:rPr>
          <w:bCs w:val="0"/>
          <w:color w:val="auto"/>
          <w:szCs w:val="24"/>
          <w:lang w:val="en-AU"/>
        </w:rPr>
        <w:fldChar w:fldCharType="begin"/>
      </w:r>
      <w:r w:rsidR="00207696" w:rsidRPr="00226E7D">
        <w:rPr>
          <w:bCs w:val="0"/>
          <w:color w:val="auto"/>
          <w:szCs w:val="24"/>
          <w:lang w:val="en-AU"/>
        </w:rPr>
        <w:instrText xml:space="preserve"> TOC \o "1-3" \h \z \u </w:instrText>
      </w:r>
      <w:r w:rsidRPr="00226E7D">
        <w:rPr>
          <w:bCs w:val="0"/>
          <w:color w:val="auto"/>
          <w:szCs w:val="24"/>
          <w:lang w:val="en-AU"/>
        </w:rPr>
        <w:fldChar w:fldCharType="separate"/>
      </w:r>
      <w:hyperlink w:anchor="_Toc19872803" w:history="1">
        <w:r w:rsidR="00686FAA" w:rsidRPr="00EC4962">
          <w:rPr>
            <w:rStyle w:val="Collegamentoipertestuale"/>
          </w:rPr>
          <w:t>1</w:t>
        </w:r>
        <w:r w:rsidR="00686FAA">
          <w:rPr>
            <w:rFonts w:asciiTheme="minorHAnsi" w:eastAsiaTheme="minorEastAsia" w:hAnsiTheme="minorHAnsi" w:cstheme="minorBidi"/>
            <w:b w:val="0"/>
            <w:bCs w:val="0"/>
            <w:caps w:val="0"/>
            <w:color w:val="auto"/>
            <w:sz w:val="22"/>
            <w:szCs w:val="22"/>
            <w:lang w:val="en-US" w:eastAsia="en-US"/>
          </w:rPr>
          <w:tab/>
        </w:r>
        <w:r w:rsidR="00686FAA" w:rsidRPr="00EC4962">
          <w:rPr>
            <w:rStyle w:val="Collegamentoipertestuale"/>
          </w:rPr>
          <w:t>INTRODUzione</w:t>
        </w:r>
        <w:r w:rsidR="00686FAA">
          <w:rPr>
            <w:webHidden/>
          </w:rPr>
          <w:tab/>
        </w:r>
        <w:r w:rsidR="00686FAA">
          <w:rPr>
            <w:webHidden/>
          </w:rPr>
          <w:fldChar w:fldCharType="begin"/>
        </w:r>
        <w:r w:rsidR="00686FAA">
          <w:rPr>
            <w:webHidden/>
          </w:rPr>
          <w:instrText xml:space="preserve"> PAGEREF _Toc19872803 \h </w:instrText>
        </w:r>
        <w:r w:rsidR="00686FAA">
          <w:rPr>
            <w:webHidden/>
          </w:rPr>
        </w:r>
        <w:r w:rsidR="00686FAA">
          <w:rPr>
            <w:webHidden/>
          </w:rPr>
          <w:fldChar w:fldCharType="separate"/>
        </w:r>
        <w:r w:rsidR="00686FAA">
          <w:rPr>
            <w:webHidden/>
          </w:rPr>
          <w:t>5</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04" w:history="1">
        <w:r w:rsidR="00686FAA" w:rsidRPr="00EC4962">
          <w:rPr>
            <w:rStyle w:val="Collegamentoipertestuale"/>
          </w:rPr>
          <w:t>1.1</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Scopo e campo di applicazione</w:t>
        </w:r>
        <w:r w:rsidR="00686FAA">
          <w:rPr>
            <w:webHidden/>
          </w:rPr>
          <w:tab/>
        </w:r>
        <w:r w:rsidR="00686FAA">
          <w:rPr>
            <w:webHidden/>
          </w:rPr>
          <w:fldChar w:fldCharType="begin"/>
        </w:r>
        <w:r w:rsidR="00686FAA">
          <w:rPr>
            <w:webHidden/>
          </w:rPr>
          <w:instrText xml:space="preserve"> PAGEREF _Toc19872804 \h </w:instrText>
        </w:r>
        <w:r w:rsidR="00686FAA">
          <w:rPr>
            <w:webHidden/>
          </w:rPr>
        </w:r>
        <w:r w:rsidR="00686FAA">
          <w:rPr>
            <w:webHidden/>
          </w:rPr>
          <w:fldChar w:fldCharType="separate"/>
        </w:r>
        <w:r w:rsidR="00686FAA">
          <w:rPr>
            <w:webHidden/>
          </w:rPr>
          <w:t>5</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05" w:history="1">
        <w:r w:rsidR="00686FAA" w:rsidRPr="00EC4962">
          <w:rPr>
            <w:rStyle w:val="Collegamentoipertestuale"/>
          </w:rPr>
          <w:t>1.2</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Applicabilità</w:t>
        </w:r>
        <w:r w:rsidR="00686FAA">
          <w:rPr>
            <w:webHidden/>
          </w:rPr>
          <w:tab/>
        </w:r>
        <w:r w:rsidR="00686FAA">
          <w:rPr>
            <w:webHidden/>
          </w:rPr>
          <w:fldChar w:fldCharType="begin"/>
        </w:r>
        <w:r w:rsidR="00686FAA">
          <w:rPr>
            <w:webHidden/>
          </w:rPr>
          <w:instrText xml:space="preserve"> PAGEREF _Toc19872805 \h </w:instrText>
        </w:r>
        <w:r w:rsidR="00686FAA">
          <w:rPr>
            <w:webHidden/>
          </w:rPr>
        </w:r>
        <w:r w:rsidR="00686FAA">
          <w:rPr>
            <w:webHidden/>
          </w:rPr>
          <w:fldChar w:fldCharType="separate"/>
        </w:r>
        <w:r w:rsidR="00686FAA">
          <w:rPr>
            <w:webHidden/>
          </w:rPr>
          <w:t>5</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06" w:history="1">
        <w:r w:rsidR="00686FAA" w:rsidRPr="00EC4962">
          <w:rPr>
            <w:rStyle w:val="Collegamentoipertestuale"/>
          </w:rPr>
          <w:t>1.3</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Modalita’ di accesso</w:t>
        </w:r>
        <w:r w:rsidR="00686FAA">
          <w:rPr>
            <w:webHidden/>
          </w:rPr>
          <w:tab/>
        </w:r>
        <w:r w:rsidR="00686FAA">
          <w:rPr>
            <w:webHidden/>
          </w:rPr>
          <w:fldChar w:fldCharType="begin"/>
        </w:r>
        <w:r w:rsidR="00686FAA">
          <w:rPr>
            <w:webHidden/>
          </w:rPr>
          <w:instrText xml:space="preserve"> PAGEREF _Toc19872806 \h </w:instrText>
        </w:r>
        <w:r w:rsidR="00686FAA">
          <w:rPr>
            <w:webHidden/>
          </w:rPr>
        </w:r>
        <w:r w:rsidR="00686FAA">
          <w:rPr>
            <w:webHidden/>
          </w:rPr>
          <w:fldChar w:fldCharType="separate"/>
        </w:r>
        <w:r w:rsidR="00686FAA">
          <w:rPr>
            <w:webHidden/>
          </w:rPr>
          <w:t>5</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07" w:history="1">
        <w:r w:rsidR="00686FAA" w:rsidRPr="00EC4962">
          <w:rPr>
            <w:rStyle w:val="Collegamentoipertestuale"/>
          </w:rPr>
          <w:t>1.4</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form gestione login</w:t>
        </w:r>
        <w:r w:rsidR="00686FAA">
          <w:rPr>
            <w:webHidden/>
          </w:rPr>
          <w:tab/>
        </w:r>
        <w:r w:rsidR="00686FAA">
          <w:rPr>
            <w:webHidden/>
          </w:rPr>
          <w:fldChar w:fldCharType="begin"/>
        </w:r>
        <w:r w:rsidR="00686FAA">
          <w:rPr>
            <w:webHidden/>
          </w:rPr>
          <w:instrText xml:space="preserve"> PAGEREF _Toc19872807 \h </w:instrText>
        </w:r>
        <w:r w:rsidR="00686FAA">
          <w:rPr>
            <w:webHidden/>
          </w:rPr>
        </w:r>
        <w:r w:rsidR="00686FAA">
          <w:rPr>
            <w:webHidden/>
          </w:rPr>
          <w:fldChar w:fldCharType="separate"/>
        </w:r>
        <w:r w:rsidR="00686FAA">
          <w:rPr>
            <w:webHidden/>
          </w:rPr>
          <w:t>5</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08" w:history="1">
        <w:r w:rsidR="00686FAA" w:rsidRPr="00EC4962">
          <w:rPr>
            <w:rStyle w:val="Collegamentoipertestuale"/>
            <w:rFonts w:ascii="Verdana" w:hAnsi="Verdana"/>
          </w:rPr>
          <w:t>1.5</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form home page utente</w:t>
        </w:r>
        <w:r w:rsidR="00686FAA">
          <w:rPr>
            <w:webHidden/>
          </w:rPr>
          <w:tab/>
        </w:r>
        <w:r w:rsidR="00686FAA">
          <w:rPr>
            <w:webHidden/>
          </w:rPr>
          <w:fldChar w:fldCharType="begin"/>
        </w:r>
        <w:r w:rsidR="00686FAA">
          <w:rPr>
            <w:webHidden/>
          </w:rPr>
          <w:instrText xml:space="preserve"> PAGEREF _Toc19872808 \h </w:instrText>
        </w:r>
        <w:r w:rsidR="00686FAA">
          <w:rPr>
            <w:webHidden/>
          </w:rPr>
        </w:r>
        <w:r w:rsidR="00686FAA">
          <w:rPr>
            <w:webHidden/>
          </w:rPr>
          <w:fldChar w:fldCharType="separate"/>
        </w:r>
        <w:r w:rsidR="00686FAA">
          <w:rPr>
            <w:webHidden/>
          </w:rPr>
          <w:t>6</w:t>
        </w:r>
        <w:r w:rsidR="00686FAA">
          <w:rPr>
            <w:webHidden/>
          </w:rPr>
          <w:fldChar w:fldCharType="end"/>
        </w:r>
      </w:hyperlink>
    </w:p>
    <w:p w:rsidR="00686FAA" w:rsidRDefault="00D35632">
      <w:pPr>
        <w:pStyle w:val="Sommario1"/>
        <w:rPr>
          <w:rFonts w:asciiTheme="minorHAnsi" w:eastAsiaTheme="minorEastAsia" w:hAnsiTheme="minorHAnsi" w:cstheme="minorBidi"/>
          <w:b w:val="0"/>
          <w:bCs w:val="0"/>
          <w:caps w:val="0"/>
          <w:color w:val="auto"/>
          <w:sz w:val="22"/>
          <w:szCs w:val="22"/>
          <w:lang w:val="en-US" w:eastAsia="en-US"/>
        </w:rPr>
      </w:pPr>
      <w:hyperlink w:anchor="_Toc19872809" w:history="1">
        <w:r w:rsidR="00686FAA" w:rsidRPr="00EC4962">
          <w:rPr>
            <w:rStyle w:val="Collegamentoipertestuale"/>
            <w:rFonts w:ascii="Verdana" w:hAnsi="Verdana"/>
          </w:rPr>
          <w:t>2</w:t>
        </w:r>
        <w:r w:rsidR="00686FAA">
          <w:rPr>
            <w:rFonts w:asciiTheme="minorHAnsi" w:eastAsiaTheme="minorEastAsia" w:hAnsiTheme="minorHAnsi" w:cstheme="minorBidi"/>
            <w:b w:val="0"/>
            <w:bCs w:val="0"/>
            <w:caps w:val="0"/>
            <w:color w:val="auto"/>
            <w:sz w:val="22"/>
            <w:szCs w:val="22"/>
            <w:lang w:val="en-US" w:eastAsia="en-US"/>
          </w:rPr>
          <w:tab/>
        </w:r>
        <w:r w:rsidR="00686FAA" w:rsidRPr="00EC4962">
          <w:rPr>
            <w:rStyle w:val="Collegamentoipertestuale"/>
          </w:rPr>
          <w:t>GESTIONE REVISIONE/collaudo in sede e fuori sede PER agenzia</w:t>
        </w:r>
        <w:r w:rsidR="00686FAA">
          <w:rPr>
            <w:webHidden/>
          </w:rPr>
          <w:tab/>
        </w:r>
        <w:r w:rsidR="00686FAA">
          <w:rPr>
            <w:webHidden/>
          </w:rPr>
          <w:fldChar w:fldCharType="begin"/>
        </w:r>
        <w:r w:rsidR="00686FAA">
          <w:rPr>
            <w:webHidden/>
          </w:rPr>
          <w:instrText xml:space="preserve"> PAGEREF _Toc19872809 \h </w:instrText>
        </w:r>
        <w:r w:rsidR="00686FAA">
          <w:rPr>
            <w:webHidden/>
          </w:rPr>
        </w:r>
        <w:r w:rsidR="00686FAA">
          <w:rPr>
            <w:webHidden/>
          </w:rPr>
          <w:fldChar w:fldCharType="separate"/>
        </w:r>
        <w:r w:rsidR="00686FAA">
          <w:rPr>
            <w:webHidden/>
          </w:rPr>
          <w:t>9</w:t>
        </w:r>
        <w:r w:rsidR="00686FAA">
          <w:rPr>
            <w:webHidden/>
          </w:rPr>
          <w:fldChar w:fldCharType="end"/>
        </w:r>
      </w:hyperlink>
    </w:p>
    <w:p w:rsidR="00686FAA" w:rsidRDefault="00D35632">
      <w:pPr>
        <w:pStyle w:val="Sommario1"/>
        <w:rPr>
          <w:rFonts w:asciiTheme="minorHAnsi" w:eastAsiaTheme="minorEastAsia" w:hAnsiTheme="minorHAnsi" w:cstheme="minorBidi"/>
          <w:b w:val="0"/>
          <w:bCs w:val="0"/>
          <w:caps w:val="0"/>
          <w:color w:val="auto"/>
          <w:sz w:val="22"/>
          <w:szCs w:val="22"/>
          <w:lang w:val="en-US" w:eastAsia="en-US"/>
        </w:rPr>
      </w:pPr>
      <w:hyperlink w:anchor="_Toc19872810" w:history="1">
        <w:r w:rsidR="00686FAA" w:rsidRPr="00EC4962">
          <w:rPr>
            <w:rStyle w:val="Collegamentoipertestuale"/>
            <w:rFonts w:ascii="Verdana" w:hAnsi="Verdana"/>
          </w:rPr>
          <w:t>1</w:t>
        </w:r>
        <w:r w:rsidR="00686FAA">
          <w:rPr>
            <w:rFonts w:asciiTheme="minorHAnsi" w:eastAsiaTheme="minorEastAsia" w:hAnsiTheme="minorHAnsi" w:cstheme="minorBidi"/>
            <w:b w:val="0"/>
            <w:bCs w:val="0"/>
            <w:caps w:val="0"/>
            <w:color w:val="auto"/>
            <w:sz w:val="22"/>
            <w:szCs w:val="22"/>
            <w:lang w:val="en-US" w:eastAsia="en-US"/>
          </w:rPr>
          <w:tab/>
        </w:r>
        <w:r w:rsidR="00686FAA" w:rsidRPr="00EC4962">
          <w:rPr>
            <w:rStyle w:val="Collegamentoipertestuale"/>
            <w:rFonts w:ascii="Verdana" w:hAnsi="Verdana"/>
          </w:rPr>
          <w:t>OPERAZIONI IN SEDE</w:t>
        </w:r>
        <w:r w:rsidR="00686FAA">
          <w:rPr>
            <w:webHidden/>
          </w:rPr>
          <w:tab/>
        </w:r>
        <w:r w:rsidR="00686FAA">
          <w:rPr>
            <w:webHidden/>
          </w:rPr>
          <w:fldChar w:fldCharType="begin"/>
        </w:r>
        <w:r w:rsidR="00686FAA">
          <w:rPr>
            <w:webHidden/>
          </w:rPr>
          <w:instrText xml:space="preserve"> PAGEREF _Toc19872810 \h </w:instrText>
        </w:r>
        <w:r w:rsidR="00686FAA">
          <w:rPr>
            <w:webHidden/>
          </w:rPr>
        </w:r>
        <w:r w:rsidR="00686FAA">
          <w:rPr>
            <w:webHidden/>
          </w:rPr>
          <w:fldChar w:fldCharType="separate"/>
        </w:r>
        <w:r w:rsidR="00686FAA">
          <w:rPr>
            <w:webHidden/>
          </w:rPr>
          <w:t>11</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11" w:history="1">
        <w:r w:rsidR="00686FAA" w:rsidRPr="00EC4962">
          <w:rPr>
            <w:rStyle w:val="Collegamentoipertestuale"/>
          </w:rPr>
          <w:t>1.1</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Prenotazione revisione</w:t>
        </w:r>
        <w:r w:rsidR="00686FAA">
          <w:rPr>
            <w:webHidden/>
          </w:rPr>
          <w:tab/>
        </w:r>
        <w:r w:rsidR="00686FAA">
          <w:rPr>
            <w:webHidden/>
          </w:rPr>
          <w:fldChar w:fldCharType="begin"/>
        </w:r>
        <w:r w:rsidR="00686FAA">
          <w:rPr>
            <w:webHidden/>
          </w:rPr>
          <w:instrText xml:space="preserve"> PAGEREF _Toc19872811 \h </w:instrText>
        </w:r>
        <w:r w:rsidR="00686FAA">
          <w:rPr>
            <w:webHidden/>
          </w:rPr>
        </w:r>
        <w:r w:rsidR="00686FAA">
          <w:rPr>
            <w:webHidden/>
          </w:rPr>
          <w:fldChar w:fldCharType="separate"/>
        </w:r>
        <w:r w:rsidR="00686FAA">
          <w:rPr>
            <w:webHidden/>
          </w:rPr>
          <w:t>11</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12" w:history="1">
        <w:r w:rsidR="00686FAA" w:rsidRPr="00EC4962">
          <w:rPr>
            <w:rStyle w:val="Collegamentoipertestuale"/>
            <w:rFonts w:ascii="Verdana" w:hAnsi="Verdana"/>
          </w:rPr>
          <w:t>2.1.1</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Ricerca delle prenotazioni revisioni</w:t>
        </w:r>
        <w:r w:rsidR="00686FAA">
          <w:rPr>
            <w:webHidden/>
          </w:rPr>
          <w:tab/>
        </w:r>
        <w:r w:rsidR="00686FAA">
          <w:rPr>
            <w:webHidden/>
          </w:rPr>
          <w:fldChar w:fldCharType="begin"/>
        </w:r>
        <w:r w:rsidR="00686FAA">
          <w:rPr>
            <w:webHidden/>
          </w:rPr>
          <w:instrText xml:space="preserve"> PAGEREF _Toc19872812 \h </w:instrText>
        </w:r>
        <w:r w:rsidR="00686FAA">
          <w:rPr>
            <w:webHidden/>
          </w:rPr>
        </w:r>
        <w:r w:rsidR="00686FAA">
          <w:rPr>
            <w:webHidden/>
          </w:rPr>
          <w:fldChar w:fldCharType="separate"/>
        </w:r>
        <w:r w:rsidR="00686FAA">
          <w:rPr>
            <w:webHidden/>
          </w:rPr>
          <w:t>27</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13" w:history="1">
        <w:r w:rsidR="00686FAA" w:rsidRPr="00EC4962">
          <w:rPr>
            <w:rStyle w:val="Collegamentoipertestuale"/>
          </w:rPr>
          <w:t>2.1.2</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Gestione della prenotazione revisione</w:t>
        </w:r>
        <w:r w:rsidR="00686FAA">
          <w:rPr>
            <w:webHidden/>
          </w:rPr>
          <w:tab/>
        </w:r>
        <w:r w:rsidR="00686FAA">
          <w:rPr>
            <w:webHidden/>
          </w:rPr>
          <w:fldChar w:fldCharType="begin"/>
        </w:r>
        <w:r w:rsidR="00686FAA">
          <w:rPr>
            <w:webHidden/>
          </w:rPr>
          <w:instrText xml:space="preserve"> PAGEREF _Toc19872813 \h </w:instrText>
        </w:r>
        <w:r w:rsidR="00686FAA">
          <w:rPr>
            <w:webHidden/>
          </w:rPr>
        </w:r>
        <w:r w:rsidR="00686FAA">
          <w:rPr>
            <w:webHidden/>
          </w:rPr>
          <w:fldChar w:fldCharType="separate"/>
        </w:r>
        <w:r w:rsidR="00686FAA">
          <w:rPr>
            <w:webHidden/>
          </w:rPr>
          <w:t>28</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14" w:history="1">
        <w:r w:rsidR="00686FAA" w:rsidRPr="00EC4962">
          <w:rPr>
            <w:rStyle w:val="Collegamentoipertestuale"/>
            <w:rFonts w:ascii="Verdana" w:hAnsi="Verdana"/>
          </w:rPr>
          <w:t>1.2</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Prenotazione COLLAUDO</w:t>
        </w:r>
        <w:r w:rsidR="00686FAA">
          <w:rPr>
            <w:webHidden/>
          </w:rPr>
          <w:tab/>
        </w:r>
        <w:r w:rsidR="00686FAA">
          <w:rPr>
            <w:webHidden/>
          </w:rPr>
          <w:fldChar w:fldCharType="begin"/>
        </w:r>
        <w:r w:rsidR="00686FAA">
          <w:rPr>
            <w:webHidden/>
          </w:rPr>
          <w:instrText xml:space="preserve"> PAGEREF _Toc19872814 \h </w:instrText>
        </w:r>
        <w:r w:rsidR="00686FAA">
          <w:rPr>
            <w:webHidden/>
          </w:rPr>
        </w:r>
        <w:r w:rsidR="00686FAA">
          <w:rPr>
            <w:webHidden/>
          </w:rPr>
          <w:fldChar w:fldCharType="separate"/>
        </w:r>
        <w:r w:rsidR="00686FAA">
          <w:rPr>
            <w:webHidden/>
          </w:rPr>
          <w:t>29</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15" w:history="1">
        <w:r w:rsidR="00686FAA" w:rsidRPr="00EC4962">
          <w:rPr>
            <w:rStyle w:val="Collegamentoipertestuale"/>
            <w:rFonts w:ascii="Verdana" w:hAnsi="Verdana"/>
          </w:rPr>
          <w:t>2.1.3</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Ricerca delle prenotazioni collaudi</w:t>
        </w:r>
        <w:r w:rsidR="00686FAA">
          <w:rPr>
            <w:webHidden/>
          </w:rPr>
          <w:tab/>
        </w:r>
        <w:r w:rsidR="00686FAA">
          <w:rPr>
            <w:webHidden/>
          </w:rPr>
          <w:fldChar w:fldCharType="begin"/>
        </w:r>
        <w:r w:rsidR="00686FAA">
          <w:rPr>
            <w:webHidden/>
          </w:rPr>
          <w:instrText xml:space="preserve"> PAGEREF _Toc19872815 \h </w:instrText>
        </w:r>
        <w:r w:rsidR="00686FAA">
          <w:rPr>
            <w:webHidden/>
          </w:rPr>
        </w:r>
        <w:r w:rsidR="00686FAA">
          <w:rPr>
            <w:webHidden/>
          </w:rPr>
          <w:fldChar w:fldCharType="separate"/>
        </w:r>
        <w:r w:rsidR="00686FAA">
          <w:rPr>
            <w:webHidden/>
          </w:rPr>
          <w:t>52</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16" w:history="1">
        <w:r w:rsidR="00686FAA" w:rsidRPr="00EC4962">
          <w:rPr>
            <w:rStyle w:val="Collegamentoipertestuale"/>
            <w:rFonts w:ascii="Verdana" w:hAnsi="Verdana"/>
          </w:rPr>
          <w:t>2.1.4</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Gestione della prenotazione collaudo</w:t>
        </w:r>
        <w:r w:rsidR="00686FAA">
          <w:rPr>
            <w:webHidden/>
          </w:rPr>
          <w:tab/>
        </w:r>
        <w:r w:rsidR="00686FAA">
          <w:rPr>
            <w:webHidden/>
          </w:rPr>
          <w:fldChar w:fldCharType="begin"/>
        </w:r>
        <w:r w:rsidR="00686FAA">
          <w:rPr>
            <w:webHidden/>
          </w:rPr>
          <w:instrText xml:space="preserve"> PAGEREF _Toc19872816 \h </w:instrText>
        </w:r>
        <w:r w:rsidR="00686FAA">
          <w:rPr>
            <w:webHidden/>
          </w:rPr>
        </w:r>
        <w:r w:rsidR="00686FAA">
          <w:rPr>
            <w:webHidden/>
          </w:rPr>
          <w:fldChar w:fldCharType="separate"/>
        </w:r>
        <w:r w:rsidR="00686FAA">
          <w:rPr>
            <w:webHidden/>
          </w:rPr>
          <w:t>55</w:t>
        </w:r>
        <w:r w:rsidR="00686FAA">
          <w:rPr>
            <w:webHidden/>
          </w:rPr>
          <w:fldChar w:fldCharType="end"/>
        </w:r>
      </w:hyperlink>
    </w:p>
    <w:p w:rsidR="00686FAA" w:rsidRDefault="00D35632">
      <w:pPr>
        <w:pStyle w:val="Sommario1"/>
        <w:rPr>
          <w:rFonts w:asciiTheme="minorHAnsi" w:eastAsiaTheme="minorEastAsia" w:hAnsiTheme="minorHAnsi" w:cstheme="minorBidi"/>
          <w:b w:val="0"/>
          <w:bCs w:val="0"/>
          <w:caps w:val="0"/>
          <w:color w:val="auto"/>
          <w:sz w:val="22"/>
          <w:szCs w:val="22"/>
          <w:lang w:val="en-US" w:eastAsia="en-US"/>
        </w:rPr>
      </w:pPr>
      <w:hyperlink w:anchor="_Toc19872817" w:history="1">
        <w:r w:rsidR="00686FAA" w:rsidRPr="00EC4962">
          <w:rPr>
            <w:rStyle w:val="Collegamentoipertestuale"/>
            <w:rFonts w:ascii="Verdana" w:hAnsi="Verdana"/>
          </w:rPr>
          <w:t>2</w:t>
        </w:r>
        <w:r w:rsidR="00686FAA">
          <w:rPr>
            <w:rFonts w:asciiTheme="minorHAnsi" w:eastAsiaTheme="minorEastAsia" w:hAnsiTheme="minorHAnsi" w:cstheme="minorBidi"/>
            <w:b w:val="0"/>
            <w:bCs w:val="0"/>
            <w:caps w:val="0"/>
            <w:color w:val="auto"/>
            <w:sz w:val="22"/>
            <w:szCs w:val="22"/>
            <w:lang w:val="en-US" w:eastAsia="en-US"/>
          </w:rPr>
          <w:tab/>
        </w:r>
        <w:r w:rsidR="00686FAA" w:rsidRPr="00EC4962">
          <w:rPr>
            <w:rStyle w:val="Collegamentoipertestuale"/>
            <w:rFonts w:ascii="Verdana" w:hAnsi="Verdana"/>
          </w:rPr>
          <w:t>OPERAZIONI fuori SEDE</w:t>
        </w:r>
        <w:r w:rsidR="00686FAA">
          <w:rPr>
            <w:webHidden/>
          </w:rPr>
          <w:tab/>
        </w:r>
        <w:r w:rsidR="00686FAA">
          <w:rPr>
            <w:webHidden/>
          </w:rPr>
          <w:fldChar w:fldCharType="begin"/>
        </w:r>
        <w:r w:rsidR="00686FAA">
          <w:rPr>
            <w:webHidden/>
          </w:rPr>
          <w:instrText xml:space="preserve"> PAGEREF _Toc19872817 \h </w:instrText>
        </w:r>
        <w:r w:rsidR="00686FAA">
          <w:rPr>
            <w:webHidden/>
          </w:rPr>
        </w:r>
        <w:r w:rsidR="00686FAA">
          <w:rPr>
            <w:webHidden/>
          </w:rPr>
          <w:fldChar w:fldCharType="separate"/>
        </w:r>
        <w:r w:rsidR="00686FAA">
          <w:rPr>
            <w:webHidden/>
          </w:rPr>
          <w:t>56</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18" w:history="1">
        <w:r w:rsidR="00686FAA" w:rsidRPr="00EC4962">
          <w:rPr>
            <w:rStyle w:val="Collegamentoipertestuale"/>
            <w:rFonts w:ascii="Verdana" w:hAnsi="Verdana"/>
          </w:rPr>
          <w:t>2.1</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Gestione Domanda OTFS</w:t>
        </w:r>
        <w:r w:rsidR="00686FAA">
          <w:rPr>
            <w:webHidden/>
          </w:rPr>
          <w:tab/>
        </w:r>
        <w:r w:rsidR="00686FAA">
          <w:rPr>
            <w:webHidden/>
          </w:rPr>
          <w:fldChar w:fldCharType="begin"/>
        </w:r>
        <w:r w:rsidR="00686FAA">
          <w:rPr>
            <w:webHidden/>
          </w:rPr>
          <w:instrText xml:space="preserve"> PAGEREF _Toc19872818 \h </w:instrText>
        </w:r>
        <w:r w:rsidR="00686FAA">
          <w:rPr>
            <w:webHidden/>
          </w:rPr>
        </w:r>
        <w:r w:rsidR="00686FAA">
          <w:rPr>
            <w:webHidden/>
          </w:rPr>
          <w:fldChar w:fldCharType="separate"/>
        </w:r>
        <w:r w:rsidR="00686FAA">
          <w:rPr>
            <w:webHidden/>
          </w:rPr>
          <w:t>56</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19" w:history="1">
        <w:r w:rsidR="00686FAA" w:rsidRPr="00EC4962">
          <w:rPr>
            <w:rStyle w:val="Collegamentoipertestuale"/>
          </w:rPr>
          <w:t>2.1.5</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Nuova Domanda</w:t>
        </w:r>
        <w:r w:rsidR="00686FAA">
          <w:rPr>
            <w:webHidden/>
          </w:rPr>
          <w:tab/>
        </w:r>
        <w:r w:rsidR="00686FAA">
          <w:rPr>
            <w:webHidden/>
          </w:rPr>
          <w:fldChar w:fldCharType="begin"/>
        </w:r>
        <w:r w:rsidR="00686FAA">
          <w:rPr>
            <w:webHidden/>
          </w:rPr>
          <w:instrText xml:space="preserve"> PAGEREF _Toc19872819 \h </w:instrText>
        </w:r>
        <w:r w:rsidR="00686FAA">
          <w:rPr>
            <w:webHidden/>
          </w:rPr>
        </w:r>
        <w:r w:rsidR="00686FAA">
          <w:rPr>
            <w:webHidden/>
          </w:rPr>
          <w:fldChar w:fldCharType="separate"/>
        </w:r>
        <w:r w:rsidR="00686FAA">
          <w:rPr>
            <w:webHidden/>
          </w:rPr>
          <w:t>57</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20" w:history="1">
        <w:r w:rsidR="00686FAA" w:rsidRPr="00EC4962">
          <w:rPr>
            <w:rStyle w:val="Collegamentoipertestuale"/>
          </w:rPr>
          <w:t>2.1.6</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Ricerca Domanda</w:t>
        </w:r>
        <w:r w:rsidR="00686FAA">
          <w:rPr>
            <w:webHidden/>
          </w:rPr>
          <w:tab/>
        </w:r>
        <w:r w:rsidR="00686FAA">
          <w:rPr>
            <w:webHidden/>
          </w:rPr>
          <w:fldChar w:fldCharType="begin"/>
        </w:r>
        <w:r w:rsidR="00686FAA">
          <w:rPr>
            <w:webHidden/>
          </w:rPr>
          <w:instrText xml:space="preserve"> PAGEREF _Toc19872820 \h </w:instrText>
        </w:r>
        <w:r w:rsidR="00686FAA">
          <w:rPr>
            <w:webHidden/>
          </w:rPr>
        </w:r>
        <w:r w:rsidR="00686FAA">
          <w:rPr>
            <w:webHidden/>
          </w:rPr>
          <w:fldChar w:fldCharType="separate"/>
        </w:r>
        <w:r w:rsidR="00686FAA">
          <w:rPr>
            <w:webHidden/>
          </w:rPr>
          <w:t>66</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21" w:history="1">
        <w:r w:rsidR="00686FAA" w:rsidRPr="00EC4962">
          <w:rPr>
            <w:rStyle w:val="Collegamentoipertestuale"/>
          </w:rPr>
          <w:t>2.2</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Pr>
          <w:t>Prenotazione OTFS</w:t>
        </w:r>
        <w:r w:rsidR="00686FAA">
          <w:rPr>
            <w:webHidden/>
          </w:rPr>
          <w:tab/>
        </w:r>
        <w:r w:rsidR="00686FAA">
          <w:rPr>
            <w:webHidden/>
          </w:rPr>
          <w:fldChar w:fldCharType="begin"/>
        </w:r>
        <w:r w:rsidR="00686FAA">
          <w:rPr>
            <w:webHidden/>
          </w:rPr>
          <w:instrText xml:space="preserve"> PAGEREF _Toc19872821 \h </w:instrText>
        </w:r>
        <w:r w:rsidR="00686FAA">
          <w:rPr>
            <w:webHidden/>
          </w:rPr>
        </w:r>
        <w:r w:rsidR="00686FAA">
          <w:rPr>
            <w:webHidden/>
          </w:rPr>
          <w:fldChar w:fldCharType="separate"/>
        </w:r>
        <w:r w:rsidR="00686FAA">
          <w:rPr>
            <w:webHidden/>
          </w:rPr>
          <w:t>73</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22" w:history="1">
        <w:r w:rsidR="00686FAA" w:rsidRPr="00EC4962">
          <w:rPr>
            <w:rStyle w:val="Collegamentoipertestuale"/>
          </w:rPr>
          <w:t>2.1.7</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Nuova Prenotazione Revisione fuori sede</w:t>
        </w:r>
        <w:r w:rsidR="00686FAA">
          <w:rPr>
            <w:webHidden/>
          </w:rPr>
          <w:tab/>
        </w:r>
        <w:r w:rsidR="00686FAA">
          <w:rPr>
            <w:webHidden/>
          </w:rPr>
          <w:fldChar w:fldCharType="begin"/>
        </w:r>
        <w:r w:rsidR="00686FAA">
          <w:rPr>
            <w:webHidden/>
          </w:rPr>
          <w:instrText xml:space="preserve"> PAGEREF _Toc19872822 \h </w:instrText>
        </w:r>
        <w:r w:rsidR="00686FAA">
          <w:rPr>
            <w:webHidden/>
          </w:rPr>
        </w:r>
        <w:r w:rsidR="00686FAA">
          <w:rPr>
            <w:webHidden/>
          </w:rPr>
          <w:fldChar w:fldCharType="separate"/>
        </w:r>
        <w:r w:rsidR="00686FAA">
          <w:rPr>
            <w:webHidden/>
          </w:rPr>
          <w:t>73</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23" w:history="1">
        <w:r w:rsidR="00686FAA" w:rsidRPr="00EC4962">
          <w:rPr>
            <w:rStyle w:val="Collegamentoipertestuale"/>
            <w:rFonts w:ascii="Verdana" w:hAnsi="Verdana"/>
          </w:rPr>
          <w:t>2.1.8</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Nuova Prenotazione Collaudo fuori sede</w:t>
        </w:r>
        <w:r w:rsidR="00686FAA">
          <w:rPr>
            <w:webHidden/>
          </w:rPr>
          <w:tab/>
        </w:r>
        <w:r w:rsidR="00686FAA">
          <w:rPr>
            <w:webHidden/>
          </w:rPr>
          <w:fldChar w:fldCharType="begin"/>
        </w:r>
        <w:r w:rsidR="00686FAA">
          <w:rPr>
            <w:webHidden/>
          </w:rPr>
          <w:instrText xml:space="preserve"> PAGEREF _Toc19872823 \h </w:instrText>
        </w:r>
        <w:r w:rsidR="00686FAA">
          <w:rPr>
            <w:webHidden/>
          </w:rPr>
        </w:r>
        <w:r w:rsidR="00686FAA">
          <w:rPr>
            <w:webHidden/>
          </w:rPr>
          <w:fldChar w:fldCharType="separate"/>
        </w:r>
        <w:r w:rsidR="00686FAA">
          <w:rPr>
            <w:webHidden/>
          </w:rPr>
          <w:t>84</w:t>
        </w:r>
        <w:r w:rsidR="00686FAA">
          <w:rPr>
            <w:webHidden/>
          </w:rPr>
          <w:fldChar w:fldCharType="end"/>
        </w:r>
      </w:hyperlink>
    </w:p>
    <w:p w:rsidR="00686FAA" w:rsidRDefault="00D35632">
      <w:pPr>
        <w:pStyle w:val="Sommario3"/>
        <w:rPr>
          <w:rFonts w:asciiTheme="minorHAnsi" w:eastAsiaTheme="minorEastAsia" w:hAnsiTheme="minorHAnsi" w:cstheme="minorBidi"/>
          <w:sz w:val="22"/>
          <w:szCs w:val="22"/>
          <w:lang w:val="en-US" w:eastAsia="en-US"/>
        </w:rPr>
      </w:pPr>
      <w:hyperlink w:anchor="_Toc19872824" w:history="1">
        <w:r w:rsidR="00686FAA" w:rsidRPr="00EC4962">
          <w:rPr>
            <w:rStyle w:val="Collegamentoipertestuale"/>
            <w:rFonts w:ascii="Verdana" w:hAnsi="Verdana"/>
          </w:rPr>
          <w:t>2.1.9</w:t>
        </w:r>
        <w:r w:rsidR="00686FAA">
          <w:rPr>
            <w:rFonts w:asciiTheme="minorHAnsi" w:eastAsiaTheme="minorEastAsia" w:hAnsiTheme="minorHAnsi" w:cstheme="minorBidi"/>
            <w:sz w:val="22"/>
            <w:szCs w:val="22"/>
            <w:lang w:val="en-US" w:eastAsia="en-US"/>
          </w:rPr>
          <w:tab/>
        </w:r>
        <w:r w:rsidR="00686FAA" w:rsidRPr="00EC4962">
          <w:rPr>
            <w:rStyle w:val="Collegamentoipertestuale"/>
            <w:rFonts w:ascii="Verdana" w:hAnsi="Verdana"/>
          </w:rPr>
          <w:t>Ricerca Prenotazione Revisione/Collaudo</w:t>
        </w:r>
        <w:r w:rsidR="00686FAA">
          <w:rPr>
            <w:webHidden/>
          </w:rPr>
          <w:tab/>
        </w:r>
        <w:r w:rsidR="00686FAA">
          <w:rPr>
            <w:webHidden/>
          </w:rPr>
          <w:fldChar w:fldCharType="begin"/>
        </w:r>
        <w:r w:rsidR="00686FAA">
          <w:rPr>
            <w:webHidden/>
          </w:rPr>
          <w:instrText xml:space="preserve"> PAGEREF _Toc19872824 \h </w:instrText>
        </w:r>
        <w:r w:rsidR="00686FAA">
          <w:rPr>
            <w:webHidden/>
          </w:rPr>
        </w:r>
        <w:r w:rsidR="00686FAA">
          <w:rPr>
            <w:webHidden/>
          </w:rPr>
          <w:fldChar w:fldCharType="separate"/>
        </w:r>
        <w:r w:rsidR="00686FAA">
          <w:rPr>
            <w:webHidden/>
          </w:rPr>
          <w:t>98</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25" w:history="1">
        <w:r w:rsidR="00686FAA" w:rsidRPr="00EC4962">
          <w:rPr>
            <w:rStyle w:val="Collegamentoipertestuale"/>
          </w:rPr>
          <w:t>2.3</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gestione 25% numero prenotazioni inserite entro la data limite</w:t>
        </w:r>
        <w:r w:rsidR="00686FAA">
          <w:rPr>
            <w:webHidden/>
          </w:rPr>
          <w:tab/>
        </w:r>
        <w:r w:rsidR="00686FAA">
          <w:rPr>
            <w:webHidden/>
          </w:rPr>
          <w:fldChar w:fldCharType="begin"/>
        </w:r>
        <w:r w:rsidR="00686FAA">
          <w:rPr>
            <w:webHidden/>
          </w:rPr>
          <w:instrText xml:space="preserve"> PAGEREF _Toc19872825 \h </w:instrText>
        </w:r>
        <w:r w:rsidR="00686FAA">
          <w:rPr>
            <w:webHidden/>
          </w:rPr>
        </w:r>
        <w:r w:rsidR="00686FAA">
          <w:rPr>
            <w:webHidden/>
          </w:rPr>
          <w:fldChar w:fldCharType="separate"/>
        </w:r>
        <w:r w:rsidR="00686FAA">
          <w:rPr>
            <w:webHidden/>
          </w:rPr>
          <w:t>108</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26" w:history="1">
        <w:r w:rsidR="00686FAA" w:rsidRPr="00EC4962">
          <w:rPr>
            <w:rStyle w:val="Collegamentoipertestuale"/>
          </w:rPr>
          <w:t>2.4</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Verifica pagamento in corso</w:t>
        </w:r>
        <w:r w:rsidR="00686FAA">
          <w:rPr>
            <w:webHidden/>
          </w:rPr>
          <w:tab/>
        </w:r>
        <w:r w:rsidR="00686FAA">
          <w:rPr>
            <w:webHidden/>
          </w:rPr>
          <w:fldChar w:fldCharType="begin"/>
        </w:r>
        <w:r w:rsidR="00686FAA">
          <w:rPr>
            <w:webHidden/>
          </w:rPr>
          <w:instrText xml:space="preserve"> PAGEREF _Toc19872826 \h </w:instrText>
        </w:r>
        <w:r w:rsidR="00686FAA">
          <w:rPr>
            <w:webHidden/>
          </w:rPr>
        </w:r>
        <w:r w:rsidR="00686FAA">
          <w:rPr>
            <w:webHidden/>
          </w:rPr>
          <w:fldChar w:fldCharType="separate"/>
        </w:r>
        <w:r w:rsidR="00686FAA">
          <w:rPr>
            <w:webHidden/>
          </w:rPr>
          <w:t>110</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27" w:history="1">
        <w:r w:rsidR="00686FAA" w:rsidRPr="00EC4962">
          <w:rPr>
            <w:rStyle w:val="Collegamentoipertestuale"/>
            <w:rFonts w:ascii="Verdana" w:hAnsi="Verdana"/>
          </w:rPr>
          <w:t>2.5</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CREDITO RESIDUO</w:t>
        </w:r>
        <w:r w:rsidR="00686FAA">
          <w:rPr>
            <w:webHidden/>
          </w:rPr>
          <w:tab/>
        </w:r>
        <w:r w:rsidR="00686FAA">
          <w:rPr>
            <w:webHidden/>
          </w:rPr>
          <w:fldChar w:fldCharType="begin"/>
        </w:r>
        <w:r w:rsidR="00686FAA">
          <w:rPr>
            <w:webHidden/>
          </w:rPr>
          <w:instrText xml:space="preserve"> PAGEREF _Toc19872827 \h </w:instrText>
        </w:r>
        <w:r w:rsidR="00686FAA">
          <w:rPr>
            <w:webHidden/>
          </w:rPr>
        </w:r>
        <w:r w:rsidR="00686FAA">
          <w:rPr>
            <w:webHidden/>
          </w:rPr>
          <w:fldChar w:fldCharType="separate"/>
        </w:r>
        <w:r w:rsidR="00686FAA">
          <w:rPr>
            <w:webHidden/>
          </w:rPr>
          <w:t>110</w:t>
        </w:r>
        <w:r w:rsidR="00686FAA">
          <w:rPr>
            <w:webHidden/>
          </w:rPr>
          <w:fldChar w:fldCharType="end"/>
        </w:r>
      </w:hyperlink>
    </w:p>
    <w:p w:rsidR="00686FAA" w:rsidRDefault="00D35632">
      <w:pPr>
        <w:pStyle w:val="Sommario1"/>
        <w:rPr>
          <w:rFonts w:asciiTheme="minorHAnsi" w:eastAsiaTheme="minorEastAsia" w:hAnsiTheme="minorHAnsi" w:cstheme="minorBidi"/>
          <w:b w:val="0"/>
          <w:bCs w:val="0"/>
          <w:caps w:val="0"/>
          <w:color w:val="auto"/>
          <w:sz w:val="22"/>
          <w:szCs w:val="22"/>
          <w:lang w:val="en-US" w:eastAsia="en-US"/>
        </w:rPr>
      </w:pPr>
      <w:hyperlink w:anchor="_Toc19872828" w:history="1">
        <w:r w:rsidR="00686FAA" w:rsidRPr="00EC4962">
          <w:rPr>
            <w:rStyle w:val="Collegamentoipertestuale"/>
            <w:rFonts w:ascii="Verdana" w:hAnsi="Verdana"/>
          </w:rPr>
          <w:t>3</w:t>
        </w:r>
        <w:r w:rsidR="00686FAA">
          <w:rPr>
            <w:rFonts w:asciiTheme="minorHAnsi" w:eastAsiaTheme="minorEastAsia" w:hAnsiTheme="minorHAnsi" w:cstheme="minorBidi"/>
            <w:b w:val="0"/>
            <w:bCs w:val="0"/>
            <w:caps w:val="0"/>
            <w:color w:val="auto"/>
            <w:sz w:val="22"/>
            <w:szCs w:val="22"/>
            <w:lang w:val="en-US" w:eastAsia="en-US"/>
          </w:rPr>
          <w:tab/>
        </w:r>
        <w:r w:rsidR="00686FAA" w:rsidRPr="00EC4962">
          <w:rPr>
            <w:rStyle w:val="Collegamentoipertestuale"/>
            <w:rFonts w:ascii="Verdana" w:hAnsi="Verdana"/>
          </w:rPr>
          <w:t>RICHIESTA NAZIONALIZZAZIONE EUROPEa</w:t>
        </w:r>
        <w:r w:rsidR="00686FAA">
          <w:rPr>
            <w:webHidden/>
          </w:rPr>
          <w:tab/>
        </w:r>
        <w:r w:rsidR="00686FAA">
          <w:rPr>
            <w:webHidden/>
          </w:rPr>
          <w:fldChar w:fldCharType="begin"/>
        </w:r>
        <w:r w:rsidR="00686FAA">
          <w:rPr>
            <w:webHidden/>
          </w:rPr>
          <w:instrText xml:space="preserve"> PAGEREF _Toc19872828 \h </w:instrText>
        </w:r>
        <w:r w:rsidR="00686FAA">
          <w:rPr>
            <w:webHidden/>
          </w:rPr>
        </w:r>
        <w:r w:rsidR="00686FAA">
          <w:rPr>
            <w:webHidden/>
          </w:rPr>
          <w:fldChar w:fldCharType="separate"/>
        </w:r>
        <w:r w:rsidR="00686FAA">
          <w:rPr>
            <w:webHidden/>
          </w:rPr>
          <w:t>111</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29" w:history="1">
        <w:r w:rsidR="00686FAA" w:rsidRPr="00EC4962">
          <w:rPr>
            <w:rStyle w:val="Collegamentoipertestuale"/>
          </w:rPr>
          <w:t>3.1</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NUOVA RICHIESTA</w:t>
        </w:r>
        <w:r w:rsidR="00686FAA">
          <w:rPr>
            <w:webHidden/>
          </w:rPr>
          <w:tab/>
        </w:r>
        <w:r w:rsidR="00686FAA">
          <w:rPr>
            <w:webHidden/>
          </w:rPr>
          <w:fldChar w:fldCharType="begin"/>
        </w:r>
        <w:r w:rsidR="00686FAA">
          <w:rPr>
            <w:webHidden/>
          </w:rPr>
          <w:instrText xml:space="preserve"> PAGEREF _Toc19872829 \h </w:instrText>
        </w:r>
        <w:r w:rsidR="00686FAA">
          <w:rPr>
            <w:webHidden/>
          </w:rPr>
        </w:r>
        <w:r w:rsidR="00686FAA">
          <w:rPr>
            <w:webHidden/>
          </w:rPr>
          <w:fldChar w:fldCharType="separate"/>
        </w:r>
        <w:r w:rsidR="00686FAA">
          <w:rPr>
            <w:webHidden/>
          </w:rPr>
          <w:t>111</w:t>
        </w:r>
        <w:r w:rsidR="00686FAA">
          <w:rPr>
            <w:webHidden/>
          </w:rPr>
          <w:fldChar w:fldCharType="end"/>
        </w:r>
      </w:hyperlink>
    </w:p>
    <w:p w:rsidR="00686FAA" w:rsidRDefault="00D35632">
      <w:pPr>
        <w:pStyle w:val="Sommario2"/>
        <w:rPr>
          <w:rFonts w:asciiTheme="minorHAnsi" w:eastAsiaTheme="minorEastAsia" w:hAnsiTheme="minorHAnsi" w:cstheme="minorBidi"/>
          <w:caps w:val="0"/>
          <w:sz w:val="22"/>
          <w:szCs w:val="22"/>
          <w:lang w:val="en-US" w:eastAsia="en-US"/>
        </w:rPr>
      </w:pPr>
      <w:hyperlink w:anchor="_Toc19872830" w:history="1">
        <w:r w:rsidR="00686FAA" w:rsidRPr="00EC4962">
          <w:rPr>
            <w:rStyle w:val="Collegamentoipertestuale"/>
            <w:rFonts w:ascii="Verdana" w:hAnsi="Verdana"/>
          </w:rPr>
          <w:t>3.2</w:t>
        </w:r>
        <w:r w:rsidR="00686FAA">
          <w:rPr>
            <w:rFonts w:asciiTheme="minorHAnsi" w:eastAsiaTheme="minorEastAsia" w:hAnsiTheme="minorHAnsi" w:cstheme="minorBidi"/>
            <w:caps w:val="0"/>
            <w:sz w:val="22"/>
            <w:szCs w:val="22"/>
            <w:lang w:val="en-US" w:eastAsia="en-US"/>
          </w:rPr>
          <w:tab/>
        </w:r>
        <w:r w:rsidR="00686FAA" w:rsidRPr="00EC4962">
          <w:rPr>
            <w:rStyle w:val="Collegamentoipertestuale"/>
            <w:rFonts w:ascii="Verdana" w:hAnsi="Verdana"/>
          </w:rPr>
          <w:t>GESTIONE RICHIESTA</w:t>
        </w:r>
        <w:r w:rsidR="00686FAA">
          <w:rPr>
            <w:webHidden/>
          </w:rPr>
          <w:tab/>
        </w:r>
        <w:r w:rsidR="00686FAA">
          <w:rPr>
            <w:webHidden/>
          </w:rPr>
          <w:fldChar w:fldCharType="begin"/>
        </w:r>
        <w:r w:rsidR="00686FAA">
          <w:rPr>
            <w:webHidden/>
          </w:rPr>
          <w:instrText xml:space="preserve"> PAGEREF _Toc19872830 \h </w:instrText>
        </w:r>
        <w:r w:rsidR="00686FAA">
          <w:rPr>
            <w:webHidden/>
          </w:rPr>
        </w:r>
        <w:r w:rsidR="00686FAA">
          <w:rPr>
            <w:webHidden/>
          </w:rPr>
          <w:fldChar w:fldCharType="separate"/>
        </w:r>
        <w:r w:rsidR="00686FAA">
          <w:rPr>
            <w:webHidden/>
          </w:rPr>
          <w:t>114</w:t>
        </w:r>
        <w:r w:rsidR="00686FAA">
          <w:rPr>
            <w:webHidden/>
          </w:rPr>
          <w:fldChar w:fldCharType="end"/>
        </w:r>
      </w:hyperlink>
    </w:p>
    <w:p w:rsidR="00207696" w:rsidRDefault="00B459FF" w:rsidP="00207696">
      <w:r w:rsidRPr="00226E7D">
        <w:rPr>
          <w:rFonts w:eastAsia="Batang"/>
          <w:bCs/>
          <w:noProof/>
          <w:sz w:val="20"/>
          <w:szCs w:val="24"/>
          <w:lang w:val="en-AU" w:eastAsia="ko-KR"/>
        </w:rPr>
        <w:fldChar w:fldCharType="end"/>
      </w:r>
    </w:p>
    <w:p w:rsidR="005A0B2B" w:rsidRDefault="005A0B2B"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p>
    <w:p w:rsidR="00CA66CF" w:rsidRDefault="00CA66CF" w:rsidP="00046357">
      <w:pPr>
        <w:rPr>
          <w:color w:val="000000"/>
          <w:sz w:val="20"/>
        </w:rPr>
      </w:pPr>
    </w:p>
    <w:p w:rsidR="00CA66CF" w:rsidRPr="0012599C" w:rsidRDefault="00CA66CF" w:rsidP="00CA66CF">
      <w:pPr>
        <w:pStyle w:val="Titolo1"/>
        <w:rPr>
          <w:color w:val="2E74B5"/>
        </w:rPr>
      </w:pPr>
      <w:bookmarkStart w:id="3" w:name="_Toc249247769"/>
      <w:bookmarkStart w:id="4" w:name="_Toc249247888"/>
      <w:bookmarkStart w:id="5" w:name="_Toc415563692"/>
      <w:bookmarkStart w:id="6" w:name="_Toc19872803"/>
      <w:r w:rsidRPr="0012599C">
        <w:rPr>
          <w:color w:val="2E74B5"/>
        </w:rPr>
        <w:lastRenderedPageBreak/>
        <w:t>INTRODUzione</w:t>
      </w:r>
      <w:bookmarkEnd w:id="3"/>
      <w:bookmarkEnd w:id="4"/>
      <w:bookmarkEnd w:id="5"/>
      <w:bookmarkEnd w:id="6"/>
    </w:p>
    <w:p w:rsidR="00CA66CF" w:rsidRDefault="00CA66CF" w:rsidP="00CA66CF"/>
    <w:p w:rsidR="00CA66CF" w:rsidRDefault="00CA66CF" w:rsidP="00CA66CF">
      <w:pPr>
        <w:pStyle w:val="Titolo2"/>
        <w:tabs>
          <w:tab w:val="num" w:pos="720"/>
        </w:tabs>
        <w:rPr>
          <w:sz w:val="22"/>
          <w:szCs w:val="22"/>
          <w:lang w:val="it-IT"/>
        </w:rPr>
      </w:pPr>
      <w:bookmarkStart w:id="7" w:name="_Toc19872804"/>
      <w:r w:rsidRPr="00F44F02">
        <w:rPr>
          <w:sz w:val="22"/>
          <w:szCs w:val="22"/>
          <w:lang w:val="it-IT"/>
        </w:rPr>
        <w:t>Scopo e campo di applicazione</w:t>
      </w:r>
      <w:bookmarkEnd w:id="7"/>
    </w:p>
    <w:p w:rsidR="00CA66CF" w:rsidRPr="00F44F02" w:rsidRDefault="00CA66CF" w:rsidP="00CA66CF"/>
    <w:p w:rsidR="00CA66CF" w:rsidRDefault="00CA66CF" w:rsidP="00CA66CF"/>
    <w:p w:rsidR="00CA66CF" w:rsidRDefault="00CA66CF" w:rsidP="00CA66CF">
      <w:pPr>
        <w:pStyle w:val="BodyLevel2"/>
      </w:pPr>
      <w:r w:rsidRPr="00CF6A2F">
        <w:t xml:space="preserve">Il presente manuale intende fornire un </w:t>
      </w:r>
      <w:r>
        <w:t>supporto</w:t>
      </w:r>
      <w:r w:rsidRPr="00CF6A2F">
        <w:t xml:space="preserve"> </w:t>
      </w:r>
      <w:r>
        <w:t>alle Agenzie per l’</w:t>
      </w:r>
      <w:r w:rsidRPr="00CF6A2F">
        <w:t>utilizzo del</w:t>
      </w:r>
      <w:r>
        <w:t>l’applicazione Web</w:t>
      </w:r>
      <w:r w:rsidRPr="00CF6A2F">
        <w:t xml:space="preserve"> </w:t>
      </w:r>
      <w:r>
        <w:t>di gestione delle Revisioni e Collaudi</w:t>
      </w:r>
      <w:r w:rsidRPr="00CF6A2F">
        <w:t>.</w:t>
      </w:r>
      <w:r>
        <w:t xml:space="preserve"> I</w:t>
      </w:r>
      <w:r w:rsidRPr="00CF6A2F">
        <w:t>l manuale sarà aggiornato in accordo alle evoluzioni del servizio.</w:t>
      </w:r>
    </w:p>
    <w:p w:rsidR="00CA66CF" w:rsidRDefault="00CA66CF" w:rsidP="00CA66CF">
      <w:pPr>
        <w:pStyle w:val="BodyLevel2"/>
      </w:pPr>
    </w:p>
    <w:p w:rsidR="00CA66CF" w:rsidRDefault="00CA66CF" w:rsidP="00CA66CF">
      <w:pPr>
        <w:pStyle w:val="Titolo2"/>
        <w:tabs>
          <w:tab w:val="num" w:pos="720"/>
        </w:tabs>
        <w:rPr>
          <w:sz w:val="22"/>
          <w:szCs w:val="22"/>
          <w:lang w:val="it-IT"/>
        </w:rPr>
      </w:pPr>
      <w:bookmarkStart w:id="8" w:name="_Toc19872805"/>
      <w:r w:rsidRPr="00BE6C1D">
        <w:rPr>
          <w:sz w:val="22"/>
          <w:szCs w:val="22"/>
          <w:lang w:val="it-IT"/>
        </w:rPr>
        <w:t>Applicabilità</w:t>
      </w:r>
      <w:bookmarkEnd w:id="8"/>
    </w:p>
    <w:p w:rsidR="00CA66CF" w:rsidRPr="00F44F02" w:rsidRDefault="00CA66CF" w:rsidP="00CA66CF"/>
    <w:p w:rsidR="00CA66CF" w:rsidRDefault="00CA66CF" w:rsidP="00CA66CF">
      <w:pPr>
        <w:pStyle w:val="BodyLevel2"/>
      </w:pPr>
      <w:r w:rsidRPr="00BE6C1D">
        <w:t>I contenuti del documento si applicano alle attività eseguite nell’ambito del contratto RU29500.</w:t>
      </w:r>
    </w:p>
    <w:p w:rsidR="00CA66CF" w:rsidRPr="005B0DF0" w:rsidRDefault="00CA66CF" w:rsidP="00CA66CF">
      <w:pPr>
        <w:pStyle w:val="BodyLevel2"/>
        <w:rPr>
          <w:rFonts w:cs="Arial"/>
        </w:rPr>
      </w:pPr>
      <w:r w:rsidRPr="00A4236A">
        <w:rPr>
          <w:rFonts w:cs="Arial"/>
        </w:rPr>
        <w:t xml:space="preserve">Il presente manuale descrive l'uso delle funzioni, accessibili via web browser, relative all'applicazione di gestione delle </w:t>
      </w:r>
      <w:r>
        <w:rPr>
          <w:rFonts w:cs="Arial"/>
        </w:rPr>
        <w:t>Revisioni e Collaudi, in sede e fuori sede, da Agenzia</w:t>
      </w:r>
      <w:r w:rsidRPr="00A4236A">
        <w:rPr>
          <w:rFonts w:cs="Arial"/>
        </w:rPr>
        <w:t xml:space="preserve">. </w:t>
      </w:r>
      <w:r w:rsidRPr="005B0DF0">
        <w:rPr>
          <w:rFonts w:cs="Arial"/>
        </w:rPr>
        <w:t>Per usufruire delle funzioni dell’applicazione l’utente deve possedere le credenziali di autenticazione (“utente” e “password”) del sistema informativo DTT.</w:t>
      </w:r>
    </w:p>
    <w:p w:rsidR="00CA66CF" w:rsidRPr="005B0DF0" w:rsidRDefault="00CA66CF" w:rsidP="00CA66CF">
      <w:pPr>
        <w:pStyle w:val="BodyLevel2"/>
        <w:rPr>
          <w:rFonts w:cs="Arial"/>
        </w:rPr>
      </w:pPr>
    </w:p>
    <w:p w:rsidR="00CA66CF" w:rsidRDefault="00CA66CF" w:rsidP="00CA66CF">
      <w:pPr>
        <w:pStyle w:val="BodyLevel2"/>
      </w:pPr>
      <w:r w:rsidRPr="005B0DF0">
        <w:rPr>
          <w:rFonts w:cs="Arial"/>
        </w:rPr>
        <w:t>La risoluzione consigliata per accedere all’applicazione è 1024x768 pixel.</w:t>
      </w:r>
    </w:p>
    <w:p w:rsidR="00CA66CF" w:rsidRDefault="00CA66CF" w:rsidP="00CA66CF">
      <w:pPr>
        <w:pStyle w:val="BodyLevel2"/>
      </w:pPr>
    </w:p>
    <w:p w:rsidR="00CA66CF" w:rsidRDefault="00CA66CF" w:rsidP="00CA66CF">
      <w:pPr>
        <w:pStyle w:val="Titolo2"/>
        <w:tabs>
          <w:tab w:val="num" w:pos="720"/>
        </w:tabs>
        <w:rPr>
          <w:sz w:val="22"/>
          <w:szCs w:val="22"/>
          <w:lang w:val="it-IT"/>
        </w:rPr>
      </w:pPr>
      <w:bookmarkStart w:id="9" w:name="_Toc19872806"/>
      <w:r w:rsidRPr="00BE6C1D">
        <w:rPr>
          <w:sz w:val="22"/>
          <w:szCs w:val="22"/>
          <w:lang w:val="it-IT"/>
        </w:rPr>
        <w:t>Modalita’ di accesso</w:t>
      </w:r>
      <w:bookmarkEnd w:id="9"/>
    </w:p>
    <w:p w:rsidR="00CA66CF" w:rsidRPr="00F44F02" w:rsidRDefault="00CA66CF" w:rsidP="00CA66CF"/>
    <w:p w:rsidR="00CA66CF" w:rsidRPr="00A4236A" w:rsidRDefault="00CA66CF" w:rsidP="00CA66CF">
      <w:pPr>
        <w:spacing w:before="0" w:after="0"/>
        <w:rPr>
          <w:rFonts w:ascii="Verdana" w:hAnsi="Verdana"/>
          <w:sz w:val="20"/>
        </w:rPr>
      </w:pPr>
    </w:p>
    <w:p w:rsidR="00CA66CF" w:rsidRPr="005E4FB2" w:rsidRDefault="00CA66CF" w:rsidP="00CA66CF">
      <w:pPr>
        <w:pStyle w:val="BodyLevel2"/>
        <w:rPr>
          <w:rFonts w:cs="Arial"/>
        </w:rPr>
      </w:pPr>
      <w:r w:rsidRPr="005E4FB2">
        <w:rPr>
          <w:rFonts w:cs="Arial"/>
        </w:rPr>
        <w:t>Aprire il browser e</w:t>
      </w:r>
      <w:r>
        <w:rPr>
          <w:rFonts w:cs="Arial"/>
        </w:rPr>
        <w:t>d</w:t>
      </w:r>
      <w:r w:rsidRPr="005E4FB2">
        <w:rPr>
          <w:rFonts w:cs="Arial"/>
        </w:rPr>
        <w:t xml:space="preserve"> inserire il seguente indirizzo:</w:t>
      </w:r>
    </w:p>
    <w:p w:rsidR="00CA66CF" w:rsidRPr="00CF7CC2" w:rsidRDefault="00D35632" w:rsidP="00CA66CF">
      <w:pPr>
        <w:pStyle w:val="BodyLevel2"/>
        <w:rPr>
          <w:rFonts w:cs="Arial"/>
          <w:b/>
          <w:color w:val="548DD4"/>
        </w:rPr>
      </w:pPr>
      <w:hyperlink r:id="rId13" w:history="1">
        <w:r w:rsidR="00CA66CF" w:rsidRPr="00A8474F">
          <w:rPr>
            <w:rStyle w:val="Collegamentoipertestuale"/>
            <w:rFonts w:cs="Arial"/>
          </w:rPr>
          <w:t>https://www.ilportaledellautomobilista.it</w:t>
        </w:r>
      </w:hyperlink>
    </w:p>
    <w:p w:rsidR="00CA66CF" w:rsidRPr="005B0DF0" w:rsidRDefault="00CA66CF" w:rsidP="00CA66CF">
      <w:pPr>
        <w:pStyle w:val="BodyLevel2"/>
        <w:rPr>
          <w:rFonts w:cs="Arial"/>
        </w:rPr>
      </w:pPr>
    </w:p>
    <w:p w:rsidR="00CA66CF" w:rsidRPr="005B0DF0" w:rsidRDefault="00CA66CF" w:rsidP="00CA66CF">
      <w:pPr>
        <w:pStyle w:val="BodyLevel2"/>
        <w:rPr>
          <w:rFonts w:cs="Arial"/>
        </w:rPr>
      </w:pPr>
      <w:r w:rsidRPr="005B0DF0">
        <w:rPr>
          <w:rFonts w:cs="Arial"/>
        </w:rPr>
        <w:t>L’utente dovrà poi effettuare il login inserendo Utente e Password.</w:t>
      </w:r>
    </w:p>
    <w:p w:rsidR="00CA66CF" w:rsidRPr="00D630B0" w:rsidRDefault="00CA66CF" w:rsidP="00CA66CF">
      <w:pPr>
        <w:rPr>
          <w:rFonts w:ascii="Verdana" w:hAnsi="Verdana"/>
          <w:b/>
        </w:rPr>
      </w:pPr>
    </w:p>
    <w:p w:rsidR="00CA66CF" w:rsidRDefault="00CA66CF" w:rsidP="00CA66CF">
      <w:pPr>
        <w:pStyle w:val="Titolo2"/>
        <w:tabs>
          <w:tab w:val="num" w:pos="720"/>
        </w:tabs>
        <w:rPr>
          <w:sz w:val="22"/>
          <w:szCs w:val="22"/>
          <w:lang w:val="it-IT"/>
        </w:rPr>
      </w:pPr>
      <w:bookmarkStart w:id="10" w:name="_Toc249247774"/>
      <w:bookmarkStart w:id="11" w:name="_Toc249247893"/>
      <w:bookmarkStart w:id="12" w:name="_Toc415563697"/>
      <w:bookmarkStart w:id="13" w:name="_Toc19872807"/>
      <w:r w:rsidRPr="00755760">
        <w:rPr>
          <w:sz w:val="22"/>
          <w:szCs w:val="22"/>
          <w:lang w:val="it-IT"/>
        </w:rPr>
        <w:t>form gestione login</w:t>
      </w:r>
      <w:bookmarkEnd w:id="10"/>
      <w:bookmarkEnd w:id="11"/>
      <w:bookmarkEnd w:id="12"/>
      <w:bookmarkEnd w:id="13"/>
    </w:p>
    <w:p w:rsidR="00CA66CF" w:rsidRPr="00F41CA9" w:rsidRDefault="00CA66CF" w:rsidP="00CA66CF"/>
    <w:p w:rsidR="00CA66CF" w:rsidRDefault="00CA66CF" w:rsidP="00CA66CF">
      <w:pPr>
        <w:pStyle w:val="BodyLevel2"/>
      </w:pPr>
      <w:r w:rsidRPr="00186005">
        <w:t>Il sistema permette di autenticare un utente “</w:t>
      </w:r>
      <w:r>
        <w:t>Agenzia</w:t>
      </w:r>
      <w:r w:rsidRPr="00186005">
        <w:t xml:space="preserve">” autorizzato, digitando nel </w:t>
      </w:r>
      <w:proofErr w:type="spellStart"/>
      <w:r w:rsidRPr="00186005">
        <w:t>form</w:t>
      </w:r>
      <w:proofErr w:type="spellEnd"/>
      <w:r w:rsidRPr="00186005">
        <w:t xml:space="preserve"> di Login il nome utente e la password</w:t>
      </w:r>
      <w:r>
        <w:t>.</w:t>
      </w:r>
    </w:p>
    <w:p w:rsidR="00CA66CF" w:rsidRDefault="00CA66CF" w:rsidP="00CA66CF">
      <w:pPr>
        <w:pStyle w:val="BodyLevel2"/>
      </w:pPr>
    </w:p>
    <w:p w:rsidR="00CA66CF" w:rsidRPr="00707820" w:rsidRDefault="00CA66CF" w:rsidP="00CA66CF">
      <w:r w:rsidRPr="00F441FC">
        <w:rPr>
          <w:noProof/>
          <w:lang w:eastAsia="it-IT"/>
        </w:rPr>
        <w:lastRenderedPageBreak/>
        <w:drawing>
          <wp:inline distT="0" distB="0" distL="0" distR="0">
            <wp:extent cx="4678680" cy="34823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680" cy="3482340"/>
                    </a:xfrm>
                    <a:prstGeom prst="rect">
                      <a:avLst/>
                    </a:prstGeom>
                    <a:noFill/>
                    <a:ln>
                      <a:noFill/>
                    </a:ln>
                  </pic:spPr>
                </pic:pic>
              </a:graphicData>
            </a:graphic>
          </wp:inline>
        </w:drawing>
      </w:r>
    </w:p>
    <w:p w:rsidR="00CA66CF" w:rsidRDefault="00CA66CF" w:rsidP="00CA66CF">
      <w:pPr>
        <w:rPr>
          <w:rFonts w:ascii="Verdana" w:hAnsi="Verdana"/>
          <w:b/>
          <w:bCs/>
          <w:u w:val="single"/>
        </w:rPr>
      </w:pPr>
    </w:p>
    <w:p w:rsidR="00CA66CF" w:rsidRPr="003F2201" w:rsidRDefault="00CA66CF" w:rsidP="00CA66CF">
      <w:pPr>
        <w:rPr>
          <w:rFonts w:ascii="Verdana" w:hAnsi="Verdana"/>
          <w:b/>
          <w:bCs/>
        </w:rPr>
      </w:pPr>
      <w:r w:rsidRPr="003F2201">
        <w:rPr>
          <w:rFonts w:ascii="Verdana" w:hAnsi="Verdana"/>
          <w:b/>
          <w:bCs/>
        </w:rPr>
        <w:t>Campi obbligatori</w:t>
      </w:r>
    </w:p>
    <w:p w:rsidR="00CA66CF" w:rsidRPr="00A83BCA" w:rsidRDefault="00CA66CF" w:rsidP="00CA66CF">
      <w:pPr>
        <w:rPr>
          <w:rFonts w:ascii="Verdana" w:hAnsi="Verdana"/>
          <w:b/>
          <w:bCs/>
          <w:u w:val="single"/>
        </w:rPr>
      </w:pPr>
    </w:p>
    <w:p w:rsidR="00CA66CF" w:rsidRPr="00A83BCA" w:rsidRDefault="00CA66CF" w:rsidP="00857354">
      <w:pPr>
        <w:widowControl w:val="0"/>
        <w:numPr>
          <w:ilvl w:val="0"/>
          <w:numId w:val="20"/>
        </w:numPr>
        <w:spacing w:before="0" w:after="0"/>
        <w:jc w:val="left"/>
        <w:rPr>
          <w:rFonts w:ascii="Verdana" w:hAnsi="Verdana"/>
        </w:rPr>
      </w:pPr>
      <w:r w:rsidRPr="00A83BCA">
        <w:rPr>
          <w:rFonts w:ascii="Verdana" w:hAnsi="Verdana"/>
        </w:rPr>
        <w:t>U</w:t>
      </w:r>
      <w:r>
        <w:rPr>
          <w:rFonts w:ascii="Verdana" w:hAnsi="Verdana"/>
        </w:rPr>
        <w:t>tente</w:t>
      </w:r>
    </w:p>
    <w:p w:rsidR="00CA66CF" w:rsidRPr="00A83BCA" w:rsidRDefault="00CA66CF" w:rsidP="00857354">
      <w:pPr>
        <w:widowControl w:val="0"/>
        <w:numPr>
          <w:ilvl w:val="0"/>
          <w:numId w:val="20"/>
        </w:numPr>
        <w:spacing w:before="0" w:after="0"/>
        <w:jc w:val="left"/>
        <w:rPr>
          <w:rFonts w:ascii="Verdana" w:hAnsi="Verdana"/>
        </w:rPr>
      </w:pPr>
      <w:r w:rsidRPr="00A83BCA">
        <w:rPr>
          <w:rFonts w:ascii="Verdana" w:hAnsi="Verdana"/>
        </w:rPr>
        <w:t>Password</w:t>
      </w:r>
    </w:p>
    <w:p w:rsidR="00CA66CF" w:rsidRPr="00A83BCA" w:rsidRDefault="00CA66CF" w:rsidP="00CA66CF">
      <w:pPr>
        <w:widowControl w:val="0"/>
        <w:ind w:left="457"/>
        <w:rPr>
          <w:rFonts w:ascii="Verdana" w:hAnsi="Verdana"/>
        </w:rPr>
      </w:pPr>
      <w:r w:rsidRPr="00A83BCA">
        <w:rPr>
          <w:rFonts w:ascii="Verdana" w:hAnsi="Verdana"/>
        </w:rPr>
        <w:t xml:space="preserve"> </w:t>
      </w:r>
    </w:p>
    <w:p w:rsidR="00CA66CF" w:rsidRPr="003F2201" w:rsidRDefault="00CA66CF" w:rsidP="00CA66CF">
      <w:pPr>
        <w:rPr>
          <w:rFonts w:ascii="Verdana" w:hAnsi="Verdana"/>
          <w:b/>
          <w:bCs/>
        </w:rPr>
      </w:pPr>
      <w:r w:rsidRPr="003F2201">
        <w:rPr>
          <w:rFonts w:ascii="Verdana" w:hAnsi="Verdana"/>
          <w:b/>
          <w:bCs/>
        </w:rPr>
        <w:t>Pulsanti</w:t>
      </w:r>
    </w:p>
    <w:p w:rsidR="00CA66CF" w:rsidRPr="00874AD6" w:rsidRDefault="00CA66CF" w:rsidP="00CA66CF">
      <w:pPr>
        <w:rPr>
          <w:rFonts w:ascii="Verdana" w:hAnsi="Verdana"/>
          <w:b/>
          <w:bCs/>
          <w:u w:val="single"/>
        </w:rPr>
      </w:pPr>
      <w:r w:rsidRPr="00874AD6">
        <w:rPr>
          <w:rFonts w:ascii="Verdana" w:hAnsi="Verdana"/>
          <w:b/>
          <w:bCs/>
          <w:u w:val="single"/>
        </w:rPr>
        <w:t xml:space="preserve"> </w:t>
      </w:r>
    </w:p>
    <w:p w:rsidR="00CA66CF" w:rsidRPr="00EB1521" w:rsidRDefault="00CA66CF" w:rsidP="00857354">
      <w:pPr>
        <w:widowControl w:val="0"/>
        <w:numPr>
          <w:ilvl w:val="0"/>
          <w:numId w:val="20"/>
        </w:numPr>
        <w:spacing w:before="0" w:after="0"/>
        <w:rPr>
          <w:rFonts w:ascii="Verdana" w:hAnsi="Verdana"/>
        </w:rPr>
      </w:pPr>
      <w:r w:rsidRPr="00EB1521">
        <w:rPr>
          <w:rFonts w:ascii="Verdana" w:hAnsi="Verdana"/>
        </w:rPr>
        <w:t xml:space="preserve">Login: premendo tale pulsante si procede con l’autenticazione. Nel caso di </w:t>
      </w:r>
      <w:r w:rsidRPr="00630B28">
        <w:rPr>
          <w:rFonts w:ascii="Verdana" w:hAnsi="Verdana"/>
          <w:sz w:val="20"/>
        </w:rPr>
        <w:t xml:space="preserve">autenticazione positiva </w:t>
      </w:r>
      <w:r w:rsidRPr="00EB1521">
        <w:rPr>
          <w:rFonts w:ascii="Verdana" w:hAnsi="Verdana"/>
        </w:rPr>
        <w:t>sarà visualizzata la “Home Page” dell’utente “</w:t>
      </w:r>
      <w:r>
        <w:rPr>
          <w:rFonts w:ascii="Verdana" w:hAnsi="Verdana"/>
        </w:rPr>
        <w:t>Agenzia”.</w:t>
      </w:r>
    </w:p>
    <w:p w:rsidR="00CA66CF" w:rsidRPr="00EB1521" w:rsidRDefault="00CA66CF" w:rsidP="00857354">
      <w:pPr>
        <w:widowControl w:val="0"/>
        <w:numPr>
          <w:ilvl w:val="0"/>
          <w:numId w:val="20"/>
        </w:numPr>
        <w:spacing w:before="0" w:after="0"/>
        <w:rPr>
          <w:rFonts w:ascii="Verdana" w:hAnsi="Verdana"/>
        </w:rPr>
      </w:pPr>
      <w:r w:rsidRPr="00EB1521">
        <w:rPr>
          <w:rFonts w:ascii="Verdana" w:hAnsi="Verdana"/>
        </w:rPr>
        <w:t>Cambio Password: premendo tale pulsante si procede al cambio password.</w:t>
      </w:r>
    </w:p>
    <w:p w:rsidR="00CA66CF" w:rsidRPr="00CA66CF" w:rsidRDefault="00CA66CF" w:rsidP="00CA66CF">
      <w:pPr>
        <w:pStyle w:val="Rientronormale"/>
        <w:ind w:left="0"/>
        <w:rPr>
          <w:b/>
          <w:sz w:val="20"/>
          <w:lang w:val="it-IT"/>
        </w:rPr>
      </w:pPr>
    </w:p>
    <w:p w:rsidR="00CA66CF" w:rsidRPr="00CA66CF" w:rsidRDefault="00CA66CF" w:rsidP="00CA66CF">
      <w:pPr>
        <w:pStyle w:val="Rientronormale"/>
        <w:ind w:left="0"/>
        <w:rPr>
          <w:b/>
          <w:sz w:val="20"/>
          <w:lang w:val="it-IT"/>
        </w:rPr>
      </w:pPr>
      <w:r w:rsidRPr="00CA66CF">
        <w:rPr>
          <w:b/>
          <w:sz w:val="20"/>
          <w:lang w:val="it-IT"/>
        </w:rPr>
        <w:t>Nota</w:t>
      </w:r>
    </w:p>
    <w:p w:rsidR="00CA66CF" w:rsidRDefault="00CA66CF" w:rsidP="00CA66CF">
      <w:pPr>
        <w:widowControl w:val="0"/>
        <w:ind w:left="457"/>
        <w:rPr>
          <w:rFonts w:ascii="Verdana" w:hAnsi="Verdana"/>
        </w:rPr>
      </w:pPr>
      <w:r w:rsidRPr="0077298D">
        <w:rPr>
          <w:rFonts w:ascii="Verdana" w:hAnsi="Verdana"/>
        </w:rPr>
        <w:t>I campi U</w:t>
      </w:r>
      <w:r>
        <w:rPr>
          <w:rFonts w:ascii="Verdana" w:hAnsi="Verdana"/>
        </w:rPr>
        <w:t>tente</w:t>
      </w:r>
      <w:r w:rsidRPr="0077298D">
        <w:rPr>
          <w:rFonts w:ascii="Verdana" w:hAnsi="Verdana"/>
        </w:rPr>
        <w:t xml:space="preserve"> e Password dovranno essere digitati in maiuscolo.</w:t>
      </w:r>
    </w:p>
    <w:p w:rsidR="00CA66CF" w:rsidRDefault="00CA66CF" w:rsidP="00CA66CF">
      <w:pPr>
        <w:widowControl w:val="0"/>
        <w:ind w:left="457"/>
        <w:rPr>
          <w:rFonts w:ascii="Verdana" w:hAnsi="Verdana"/>
        </w:rPr>
      </w:pPr>
    </w:p>
    <w:p w:rsidR="00CA66CF" w:rsidRDefault="00CA66CF" w:rsidP="00CA66CF">
      <w:pPr>
        <w:widowControl w:val="0"/>
        <w:ind w:left="457"/>
        <w:rPr>
          <w:rFonts w:ascii="Verdana" w:hAnsi="Verdana"/>
        </w:rPr>
      </w:pPr>
    </w:p>
    <w:p w:rsidR="00CA66CF" w:rsidRDefault="00CA66CF" w:rsidP="00CA66CF">
      <w:pPr>
        <w:widowControl w:val="0"/>
        <w:ind w:left="457"/>
        <w:rPr>
          <w:rFonts w:ascii="Verdana" w:hAnsi="Verdana"/>
        </w:rPr>
      </w:pPr>
    </w:p>
    <w:p w:rsidR="00CA66CF" w:rsidRPr="00A4236A" w:rsidRDefault="00CA66CF" w:rsidP="00CA66CF">
      <w:pPr>
        <w:pStyle w:val="Titolo2"/>
        <w:tabs>
          <w:tab w:val="num" w:pos="720"/>
        </w:tabs>
        <w:rPr>
          <w:rFonts w:ascii="Verdana" w:hAnsi="Verdana"/>
          <w:sz w:val="20"/>
          <w:szCs w:val="20"/>
          <w:lang w:val="it-IT"/>
        </w:rPr>
      </w:pPr>
      <w:bookmarkStart w:id="14" w:name="_Toc415563698"/>
      <w:bookmarkStart w:id="15" w:name="_Toc19872808"/>
      <w:r w:rsidRPr="00F44F02">
        <w:rPr>
          <w:sz w:val="22"/>
          <w:szCs w:val="22"/>
          <w:lang w:val="it-IT"/>
        </w:rPr>
        <w:t>form home page utente</w:t>
      </w:r>
      <w:bookmarkEnd w:id="14"/>
      <w:bookmarkEnd w:id="15"/>
    </w:p>
    <w:p w:rsidR="00CA66CF" w:rsidRDefault="00CA66CF" w:rsidP="00CA66CF">
      <w:pPr>
        <w:pStyle w:val="BodyLevel2"/>
      </w:pPr>
      <w:r w:rsidRPr="00A4236A">
        <w:t>L’utente che viene autenticato dalla pagina di login, accede alla Home Page</w:t>
      </w:r>
      <w:r>
        <w:t xml:space="preserve"> per un utente professionista</w:t>
      </w:r>
      <w:r w:rsidRPr="00A4236A">
        <w:t xml:space="preserve">. </w:t>
      </w:r>
    </w:p>
    <w:p w:rsidR="00CA66CF" w:rsidRDefault="00CA66CF" w:rsidP="00CA66CF">
      <w:pPr>
        <w:pStyle w:val="BodyLevel2"/>
      </w:pPr>
    </w:p>
    <w:p w:rsidR="00CA66CF" w:rsidRDefault="00CA66CF" w:rsidP="00CA66CF">
      <w:pPr>
        <w:rPr>
          <w:noProof/>
        </w:rPr>
      </w:pPr>
      <w:r w:rsidRPr="00F441FC">
        <w:rPr>
          <w:noProof/>
          <w:lang w:eastAsia="it-IT"/>
        </w:rPr>
        <w:lastRenderedPageBreak/>
        <w:drawing>
          <wp:inline distT="0" distB="0" distL="0" distR="0">
            <wp:extent cx="4800600" cy="3550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55092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t>Su questa pagina entrare in ‘Accesso ai servizi’</w:t>
      </w:r>
    </w:p>
    <w:p w:rsidR="00CA66CF" w:rsidRDefault="00CA66CF" w:rsidP="00CA66CF">
      <w:pPr>
        <w:pStyle w:val="BodyLevel2"/>
      </w:pPr>
    </w:p>
    <w:p w:rsidR="00CA66CF" w:rsidRDefault="00CA66CF" w:rsidP="00CA66CF">
      <w:r w:rsidRPr="00F441FC">
        <w:rPr>
          <w:noProof/>
          <w:lang w:eastAsia="it-IT"/>
        </w:rPr>
        <w:drawing>
          <wp:inline distT="0" distB="0" distL="0" distR="0">
            <wp:extent cx="4792980" cy="28956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2895600"/>
                    </a:xfrm>
                    <a:prstGeom prst="rect">
                      <a:avLst/>
                    </a:prstGeom>
                    <a:noFill/>
                    <a:ln>
                      <a:noFill/>
                    </a:ln>
                  </pic:spPr>
                </pic:pic>
              </a:graphicData>
            </a:graphic>
          </wp:inline>
        </w:drawing>
      </w:r>
    </w:p>
    <w:p w:rsidR="00CA66CF" w:rsidRDefault="00CA66CF" w:rsidP="00CA66CF">
      <w:pPr>
        <w:pStyle w:val="BodyLevel2"/>
      </w:pPr>
    </w:p>
    <w:p w:rsidR="00CA66CF" w:rsidRPr="00A4236A" w:rsidRDefault="00CA66CF" w:rsidP="00CA66CF">
      <w:pPr>
        <w:pStyle w:val="BodyLevel2"/>
      </w:pPr>
      <w:r>
        <w:t>ed accedere a ‘Revisioni e Collaudi’:</w:t>
      </w:r>
    </w:p>
    <w:p w:rsidR="00CA66CF" w:rsidRDefault="00CA66CF" w:rsidP="00CA66CF">
      <w:pPr>
        <w:rPr>
          <w:rFonts w:ascii="Verdana" w:hAnsi="Verdana"/>
        </w:rPr>
      </w:pPr>
    </w:p>
    <w:p w:rsidR="00CA66CF" w:rsidRPr="00D56221" w:rsidRDefault="00CA66CF" w:rsidP="00CA66CF">
      <w:pPr>
        <w:rPr>
          <w:noProof/>
        </w:rPr>
      </w:pPr>
    </w:p>
    <w:p w:rsidR="00CA66CF" w:rsidRDefault="00CA66CF" w:rsidP="00CA66CF">
      <w:pPr>
        <w:rPr>
          <w:noProof/>
        </w:rPr>
      </w:pPr>
    </w:p>
    <w:p w:rsidR="00CA66CF" w:rsidRDefault="001D5C39" w:rsidP="00046357">
      <w:pPr>
        <w:rPr>
          <w:color w:val="000000"/>
          <w:sz w:val="20"/>
        </w:rPr>
      </w:pPr>
      <w:r>
        <w:rPr>
          <w:noProof/>
          <w:lang w:eastAsia="it-IT"/>
        </w:rPr>
        <w:lastRenderedPageBreak/>
        <w:drawing>
          <wp:inline distT="0" distB="0" distL="0" distR="0" wp14:anchorId="46CDBC24" wp14:editId="7E663866">
            <wp:extent cx="5276215" cy="1611630"/>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215" cy="1611630"/>
                    </a:xfrm>
                    <a:prstGeom prst="rect">
                      <a:avLst/>
                    </a:prstGeom>
                  </pic:spPr>
                </pic:pic>
              </a:graphicData>
            </a:graphic>
          </wp:inline>
        </w:drawing>
      </w:r>
    </w:p>
    <w:p w:rsidR="00046357" w:rsidRDefault="00046357" w:rsidP="000363E9">
      <w:pPr>
        <w:rPr>
          <w:color w:val="000000"/>
          <w:sz w:val="20"/>
        </w:rPr>
      </w:pPr>
    </w:p>
    <w:p w:rsidR="00CE3155" w:rsidRDefault="00CE3155" w:rsidP="000363E9">
      <w:pPr>
        <w:rPr>
          <w:color w:val="000000"/>
          <w:sz w:val="20"/>
        </w:rPr>
      </w:pPr>
    </w:p>
    <w:p w:rsidR="00CA66CF" w:rsidRPr="00EC2CB7" w:rsidRDefault="00CA66CF" w:rsidP="00CA66CF">
      <w:pPr>
        <w:pStyle w:val="Titolo1"/>
        <w:rPr>
          <w:rFonts w:ascii="Verdana" w:hAnsi="Verdana"/>
          <w:b/>
          <w:sz w:val="28"/>
          <w:szCs w:val="28"/>
          <w:lang w:val="it-IT"/>
        </w:rPr>
      </w:pPr>
      <w:bookmarkStart w:id="16" w:name="_Toc415563699"/>
      <w:bookmarkStart w:id="17" w:name="_Toc19872809"/>
      <w:r w:rsidRPr="00CA66CF">
        <w:rPr>
          <w:color w:val="2E74B5"/>
          <w:lang w:val="it-IT"/>
        </w:rPr>
        <w:lastRenderedPageBreak/>
        <w:t>GESTIONE REVISIONE/collaudo in sede e fuori sede PER agenzia</w:t>
      </w:r>
      <w:bookmarkEnd w:id="16"/>
      <w:bookmarkEnd w:id="17"/>
    </w:p>
    <w:p w:rsidR="00CA66CF" w:rsidRDefault="00CA66CF" w:rsidP="00CA66CF">
      <w:pPr>
        <w:pStyle w:val="BodyLevel2"/>
      </w:pPr>
      <w:r>
        <w:t xml:space="preserve">Questo servizio permette ad un’Agenzia di gestire le prenotazioni per revisioni e collaudi da effettuare sia presso </w:t>
      </w:r>
      <w:r w:rsidRPr="00A43939">
        <w:t>la Motorizzazione Civile</w:t>
      </w:r>
      <w:r>
        <w:t xml:space="preserve"> che presso le sedi indicate dalla stessa Agenzia.</w:t>
      </w:r>
    </w:p>
    <w:p w:rsidR="00CA66CF" w:rsidRDefault="00CA66CF" w:rsidP="00CA66CF">
      <w:pPr>
        <w:pStyle w:val="BodyLevel2"/>
      </w:pPr>
    </w:p>
    <w:p w:rsidR="00CA66CF" w:rsidRDefault="00CA66CF" w:rsidP="00CA66CF">
      <w:pPr>
        <w:pStyle w:val="BodyLevel2"/>
      </w:pPr>
      <w:r>
        <w:t>Possono essere inserite prenotazioni per:</w:t>
      </w:r>
      <w:r w:rsidRPr="00A43939">
        <w:t xml:space="preserve"> </w:t>
      </w:r>
    </w:p>
    <w:p w:rsidR="00CA66CF" w:rsidRPr="00C36CCD" w:rsidRDefault="00CA66CF" w:rsidP="00857354">
      <w:pPr>
        <w:pStyle w:val="BodyLevel2"/>
        <w:numPr>
          <w:ilvl w:val="0"/>
          <w:numId w:val="30"/>
        </w:numPr>
      </w:pPr>
      <w:r w:rsidRPr="00C36CCD">
        <w:t>revisioni di veicoli (compresi autobus ed autocarri oltre i 35 quintali)</w:t>
      </w:r>
    </w:p>
    <w:p w:rsidR="00CA66CF" w:rsidRDefault="00CA66CF" w:rsidP="00857354">
      <w:pPr>
        <w:pStyle w:val="BodyLevel2"/>
        <w:numPr>
          <w:ilvl w:val="0"/>
          <w:numId w:val="30"/>
        </w:numPr>
      </w:pPr>
      <w:r w:rsidRPr="00C36CCD">
        <w:t>collaudi di veicoli (compresi autobus ed autocarri oltre i 35 quintali)</w:t>
      </w:r>
    </w:p>
    <w:p w:rsidR="00F83C27" w:rsidRDefault="00F83C27" w:rsidP="00F83C27">
      <w:pPr>
        <w:pStyle w:val="BodyLevel2"/>
      </w:pPr>
    </w:p>
    <w:p w:rsidR="00F83C27" w:rsidRPr="00C36CCD" w:rsidRDefault="00B67A13" w:rsidP="00F83C27">
      <w:pPr>
        <w:pStyle w:val="BodyLevel2"/>
      </w:pPr>
      <w:r>
        <w:t>P</w:t>
      </w:r>
      <w:r w:rsidR="00F83C27">
        <w:t>ossono essere inserite anche prenotazioni revisioni per Macchine agricole ed operatrici</w:t>
      </w:r>
    </w:p>
    <w:p w:rsidR="00CA66CF" w:rsidRDefault="00CA66CF" w:rsidP="00CA66CF">
      <w:pPr>
        <w:pStyle w:val="BodyLevel2"/>
      </w:pPr>
    </w:p>
    <w:p w:rsidR="00CA66CF" w:rsidRDefault="00CA66CF" w:rsidP="00CA66CF">
      <w:pPr>
        <w:pStyle w:val="BodyLevel2"/>
      </w:pPr>
      <w:r w:rsidRPr="00955725">
        <w:rPr>
          <w:b/>
          <w:u w:val="single"/>
        </w:rPr>
        <w:t>Revisioni/Collaudi in sede</w:t>
      </w:r>
    </w:p>
    <w:p w:rsidR="00CA66CF" w:rsidRDefault="00CA66CF" w:rsidP="00CA66CF">
      <w:pPr>
        <w:pStyle w:val="BodyLevel2"/>
      </w:pPr>
      <w:r>
        <w:t>L</w:t>
      </w:r>
      <w:r w:rsidRPr="00A43939">
        <w:t>’U</w:t>
      </w:r>
      <w:r>
        <w:t>fficio Motorizzazione Civile</w:t>
      </w:r>
      <w:r w:rsidRPr="00A43939">
        <w:t xml:space="preserve"> crea degli slot temporali per accogliere le prenotazioni delle revisioni</w:t>
      </w:r>
      <w:r>
        <w:t xml:space="preserve">/collaudi e tali </w:t>
      </w:r>
      <w:r w:rsidRPr="00A43939">
        <w:t>slot temporali sono anche messi a disposizione delle agenzie.</w:t>
      </w:r>
    </w:p>
    <w:p w:rsidR="00CA66CF" w:rsidRDefault="00CA66CF" w:rsidP="00CA66CF">
      <w:pPr>
        <w:pStyle w:val="BodyLevel2"/>
      </w:pPr>
      <w:r>
        <w:t>Per le revisioni ogni UMC deve configurare le proprie sedi con la durata delle Revisioni per i tipi di veicoli con peso &lt; 3,5 ton.</w:t>
      </w:r>
    </w:p>
    <w:p w:rsidR="00F83C27" w:rsidRDefault="00F83C27" w:rsidP="00CA66CF">
      <w:pPr>
        <w:pStyle w:val="BodyLevel2"/>
      </w:pPr>
      <w:r>
        <w:t xml:space="preserve">Inoltre ogni UMC deve configurare la durata delle revisioni per le macchine agricole ed operatrici, durata che </w:t>
      </w:r>
      <w:r w:rsidRPr="00B207B1">
        <w:t>è</w:t>
      </w:r>
      <w:r>
        <w:t xml:space="preserve"> indipendente dal peso.   </w:t>
      </w:r>
    </w:p>
    <w:p w:rsidR="00CA66CF" w:rsidRDefault="00CA66CF" w:rsidP="00CA66CF">
      <w:pPr>
        <w:pStyle w:val="BodyLevel2"/>
      </w:pPr>
      <w:r>
        <w:t xml:space="preserve">Per i collaudi, prima di inserire gli slot, ogni UMC configura </w:t>
      </w:r>
      <w:r w:rsidRPr="006848FF">
        <w:t>almeno un</w:t>
      </w:r>
      <w:r>
        <w:t xml:space="preserve"> gruppo di tipi di collaudo in base alle proprie esigenze. Pertanto l</w:t>
      </w:r>
      <w:r w:rsidRPr="006848FF">
        <w:t>a creazione degli slot temporali</w:t>
      </w:r>
      <w:r>
        <w:t xml:space="preserve"> </w:t>
      </w:r>
      <w:r w:rsidRPr="006848FF">
        <w:t xml:space="preserve">viene effettuata </w:t>
      </w:r>
      <w:r>
        <w:t>in base ai gruppi di collaudo configurati.</w:t>
      </w:r>
    </w:p>
    <w:p w:rsidR="00403960" w:rsidRDefault="00403960" w:rsidP="00CA66CF">
      <w:pPr>
        <w:pStyle w:val="BodyLevel2"/>
      </w:pPr>
      <w:r>
        <w:t>Da questo rilascio, ogni UMC deve configurare le proprie sedi con la durata dei collaudi in base al tipo collaudo.</w:t>
      </w:r>
    </w:p>
    <w:p w:rsidR="00403960" w:rsidRDefault="00403960" w:rsidP="00CA66CF">
      <w:pPr>
        <w:pStyle w:val="BodyLevel2"/>
      </w:pPr>
      <w:r>
        <w:t xml:space="preserve">Pertanto anche la procedura di prenotazione dei collaudi deve tener conto della durata del singolo collaudo per calcolare il numero dei collaudi prenotabili in una sessione. </w:t>
      </w:r>
    </w:p>
    <w:p w:rsidR="00EE1663" w:rsidRDefault="00EE1663" w:rsidP="00CA66CF">
      <w:pPr>
        <w:pStyle w:val="BodyLevel2"/>
      </w:pPr>
    </w:p>
    <w:p w:rsidR="00CA66CF" w:rsidRPr="00A43939" w:rsidRDefault="00CA66CF" w:rsidP="00CA66CF">
      <w:pPr>
        <w:pStyle w:val="BodyLevel2"/>
      </w:pPr>
      <w:r>
        <w:t>L’Agenzia</w:t>
      </w:r>
      <w:r w:rsidRPr="00A43939">
        <w:t xml:space="preserve"> può inserire una prenotazione scegliendo uno degli slot temporali messi a disposizione dall’Ufficio della Motorizzazione Civile. Il cittadino può recarsi presso lo sportello di un UMC o presso un’Agenzia per prenotarsi.</w:t>
      </w:r>
    </w:p>
    <w:p w:rsidR="00CA66CF" w:rsidRDefault="00CA66CF" w:rsidP="00CA66CF">
      <w:pPr>
        <w:pStyle w:val="BodyLevel2"/>
      </w:pPr>
      <w:r w:rsidRPr="00A43939">
        <w:t xml:space="preserve">L’UMC, il giorno della revisione, visualizza le prenotazioni inserite </w:t>
      </w:r>
      <w:r>
        <w:t xml:space="preserve">dalle Agenzie </w:t>
      </w:r>
      <w:r w:rsidRPr="00A43939">
        <w:t xml:space="preserve">e, sulla base dei dati della prenotazione stessa, inserisce l’esito della revisione effettuata. </w:t>
      </w:r>
    </w:p>
    <w:p w:rsidR="00CA66CF" w:rsidRDefault="00CA66CF" w:rsidP="00CA66CF">
      <w:pPr>
        <w:pStyle w:val="BodyLevel2"/>
      </w:pPr>
      <w:r w:rsidRPr="00A43939">
        <w:t>L’UMC, il giorno de</w:t>
      </w:r>
      <w:r>
        <w:t>l collaudo</w:t>
      </w:r>
      <w:r w:rsidRPr="00A43939">
        <w:t xml:space="preserve">, </w:t>
      </w:r>
      <w:r>
        <w:t xml:space="preserve">ricerca il veicolo per il quale </w:t>
      </w:r>
      <w:r w:rsidRPr="00B207B1">
        <w:t>è</w:t>
      </w:r>
      <w:r>
        <w:t xml:space="preserve"> stata inserita una prenotazione ed </w:t>
      </w:r>
      <w:r w:rsidRPr="00A43939">
        <w:t>inserisce l’esito de</w:t>
      </w:r>
      <w:r>
        <w:t>l collaudo</w:t>
      </w:r>
      <w:r w:rsidRPr="00A43939">
        <w:t xml:space="preserve"> </w:t>
      </w:r>
      <w:r>
        <w:t>che ha effettuato</w:t>
      </w:r>
      <w:r w:rsidRPr="00A43939">
        <w:t xml:space="preserve">. </w:t>
      </w:r>
    </w:p>
    <w:p w:rsidR="00CA66CF" w:rsidRPr="00A43939" w:rsidRDefault="00CA66CF" w:rsidP="00CA66CF">
      <w:pPr>
        <w:pStyle w:val="BodyLevel2"/>
      </w:pPr>
    </w:p>
    <w:p w:rsidR="00403960" w:rsidRDefault="00403960" w:rsidP="00CA66CF">
      <w:pPr>
        <w:pStyle w:val="BodyLevel2"/>
        <w:rPr>
          <w:b/>
          <w:u w:val="single"/>
        </w:rPr>
      </w:pPr>
    </w:p>
    <w:p w:rsidR="00403960" w:rsidRDefault="00403960" w:rsidP="00CA66CF">
      <w:pPr>
        <w:pStyle w:val="BodyLevel2"/>
        <w:rPr>
          <w:b/>
          <w:u w:val="single"/>
        </w:rPr>
      </w:pPr>
    </w:p>
    <w:p w:rsidR="00CA66CF" w:rsidRDefault="00CA66CF" w:rsidP="00CA66CF">
      <w:pPr>
        <w:pStyle w:val="BodyLevel2"/>
        <w:rPr>
          <w:b/>
          <w:u w:val="single"/>
        </w:rPr>
      </w:pPr>
      <w:r w:rsidRPr="00955725">
        <w:rPr>
          <w:b/>
          <w:u w:val="single"/>
        </w:rPr>
        <w:t xml:space="preserve">Revisioni/Collaudi </w:t>
      </w:r>
      <w:r>
        <w:rPr>
          <w:b/>
          <w:u w:val="single"/>
        </w:rPr>
        <w:t>fuori</w:t>
      </w:r>
      <w:r w:rsidRPr="00955725">
        <w:rPr>
          <w:b/>
          <w:u w:val="single"/>
        </w:rPr>
        <w:t xml:space="preserve"> sede</w:t>
      </w:r>
    </w:p>
    <w:p w:rsidR="00CA66CF" w:rsidRDefault="00CA66CF" w:rsidP="00CA66CF">
      <w:pPr>
        <w:pStyle w:val="BodyLevel2"/>
      </w:pPr>
      <w:r w:rsidRPr="00A47C2E">
        <w:t xml:space="preserve">Questo servizio consente </w:t>
      </w:r>
      <w:r>
        <w:t>a</w:t>
      </w:r>
      <w:r w:rsidRPr="00A47C2E">
        <w:t>lle Agenzie di chiedere che vengano revisionati e/o collaudati più veicoli (autoveicoli, motoveicoli, rimorchi e mezzi pesanti) e ciclomotori presso una sede diversa da quella dell’Ufficio della Motorizzazione Civile.</w:t>
      </w:r>
    </w:p>
    <w:p w:rsidR="00AC3073" w:rsidRPr="00A47C2E" w:rsidRDefault="006124E1" w:rsidP="00CA66CF">
      <w:pPr>
        <w:pStyle w:val="BodyLevel2"/>
      </w:pPr>
      <w:r>
        <w:t>L</w:t>
      </w:r>
      <w:r w:rsidR="00AC3073">
        <w:t>e Agenzie possono chiedere la revisione anche per le macchine agricole ed operatrici.</w:t>
      </w:r>
    </w:p>
    <w:p w:rsidR="00CA66CF" w:rsidRDefault="00CA66CF" w:rsidP="00CA66CF">
      <w:pPr>
        <w:pStyle w:val="BodyLevel2"/>
      </w:pPr>
      <w:r w:rsidRPr="00BA3AE2">
        <w:t>La revisione e/o il collaudo dei veicoli (detta “operazione tecnica”) viene svolta in una sede indicata dall’</w:t>
      </w:r>
      <w:r>
        <w:t>Agenzia</w:t>
      </w:r>
      <w:r w:rsidRPr="00BA3AE2">
        <w:t>. Il funzionario dell’Ufficio della Motorizzazione Civile</w:t>
      </w:r>
      <w:r>
        <w:t xml:space="preserve"> </w:t>
      </w:r>
      <w:r w:rsidRPr="00BA3AE2">
        <w:t>ha tutto l’occorrente, una volta recatosi sul posto, per effettuare l’operazione tecnica, accedere al sistema informativo della Motorizzazione ed effettuare le necessarie stampe.</w:t>
      </w:r>
    </w:p>
    <w:p w:rsidR="00403960" w:rsidRDefault="00403960" w:rsidP="00403960">
      <w:pPr>
        <w:pStyle w:val="BodyLevel2"/>
      </w:pPr>
      <w:r>
        <w:t>Da questo rilascio, ogni UMC deve configurare, per le sedute fuori sede, la durata dei collaudi in base al tipo collaudo.</w:t>
      </w:r>
    </w:p>
    <w:p w:rsidR="00403960" w:rsidRDefault="00403960" w:rsidP="00403960">
      <w:pPr>
        <w:pStyle w:val="BodyLevel2"/>
      </w:pPr>
      <w:r>
        <w:t>Pertanto anche la procedura di prenotazione dei collaudi deve tener conto della durata del singolo collaudo per calcolare il numero dei collaudi prenotabili in una sessione.</w:t>
      </w:r>
    </w:p>
    <w:p w:rsidR="001D5C39" w:rsidRDefault="001D5C39" w:rsidP="00CA66CF">
      <w:pPr>
        <w:pStyle w:val="BodyLevel2"/>
      </w:pPr>
    </w:p>
    <w:p w:rsidR="001D5C39" w:rsidRDefault="00403960" w:rsidP="00CA66CF">
      <w:pPr>
        <w:pStyle w:val="BodyLevel2"/>
      </w:pPr>
      <w:r w:rsidRPr="00403960">
        <w:rPr>
          <w:b/>
          <w:u w:val="single"/>
        </w:rPr>
        <w:t>N</w:t>
      </w:r>
      <w:r>
        <w:rPr>
          <w:b/>
          <w:u w:val="single"/>
        </w:rPr>
        <w:t>azionalizzazione</w:t>
      </w:r>
      <w:r w:rsidRPr="00403960">
        <w:rPr>
          <w:b/>
          <w:u w:val="single"/>
        </w:rPr>
        <w:t xml:space="preserve"> </w:t>
      </w:r>
      <w:r>
        <w:rPr>
          <w:b/>
          <w:u w:val="single"/>
        </w:rPr>
        <w:t>veicolo di provenienza europea</w:t>
      </w:r>
    </w:p>
    <w:p w:rsidR="001D5C39" w:rsidRPr="00BA3AE2" w:rsidRDefault="00403960" w:rsidP="00CA66CF">
      <w:pPr>
        <w:pStyle w:val="BodyLevel2"/>
      </w:pPr>
      <w:r>
        <w:rPr>
          <w:lang w:eastAsia="x-none"/>
        </w:rPr>
        <w:t>Da questo rilascio viene</w:t>
      </w:r>
      <w:r w:rsidR="001D5C39">
        <w:rPr>
          <w:lang w:eastAsia="x-none"/>
        </w:rPr>
        <w:t xml:space="preserve"> gestita la richiesta di generazione di codice di immatricolazione in Esemplare Unico per l’operazione di Nazionalizzazione  di un veicolo di provenienza intracomunitaria.</w:t>
      </w:r>
    </w:p>
    <w:p w:rsidR="00CA66CF" w:rsidRPr="00A47C2E" w:rsidRDefault="00CA66CF" w:rsidP="00CA66CF">
      <w:pPr>
        <w:pStyle w:val="BodyLevel2"/>
      </w:pPr>
    </w:p>
    <w:p w:rsidR="00CA66CF" w:rsidRDefault="00CA66CF" w:rsidP="00CA66CF">
      <w:pPr>
        <w:pStyle w:val="Titolo1"/>
        <w:keepNext/>
        <w:numPr>
          <w:ilvl w:val="0"/>
          <w:numId w:val="6"/>
        </w:numPr>
        <w:tabs>
          <w:tab w:val="clear" w:pos="880"/>
        </w:tabs>
        <w:spacing w:before="160" w:after="0"/>
        <w:rPr>
          <w:rFonts w:ascii="Verdana" w:hAnsi="Verdana"/>
          <w:b/>
          <w:sz w:val="28"/>
          <w:szCs w:val="28"/>
          <w:lang w:val="it-IT"/>
        </w:rPr>
      </w:pPr>
      <w:bookmarkStart w:id="18" w:name="_Toc415563700"/>
      <w:bookmarkStart w:id="19" w:name="_Toc19872810"/>
      <w:r>
        <w:rPr>
          <w:rFonts w:ascii="Verdana" w:hAnsi="Verdana"/>
          <w:b/>
          <w:sz w:val="28"/>
          <w:szCs w:val="28"/>
          <w:lang w:val="it-IT"/>
        </w:rPr>
        <w:lastRenderedPageBreak/>
        <w:t>OPERAZIONI IN SEDE</w:t>
      </w:r>
      <w:bookmarkEnd w:id="18"/>
      <w:bookmarkEnd w:id="19"/>
    </w:p>
    <w:p w:rsidR="00CA66CF" w:rsidRPr="00804C90" w:rsidRDefault="00CA66CF" w:rsidP="00CA66CF">
      <w:pPr>
        <w:rPr>
          <w:highlight w:val="magenta"/>
        </w:rPr>
      </w:pPr>
    </w:p>
    <w:p w:rsidR="00CA66CF" w:rsidRDefault="00CA66CF" w:rsidP="00CA66CF">
      <w:pPr>
        <w:pStyle w:val="Titolo2"/>
        <w:numPr>
          <w:ilvl w:val="1"/>
          <w:numId w:val="6"/>
        </w:numPr>
        <w:tabs>
          <w:tab w:val="clear" w:pos="720"/>
          <w:tab w:val="num" w:pos="1569"/>
        </w:tabs>
        <w:ind w:left="1569" w:hanging="576"/>
        <w:rPr>
          <w:lang w:val="it-IT"/>
        </w:rPr>
      </w:pPr>
      <w:bookmarkStart w:id="20" w:name="_Toc246931376"/>
      <w:bookmarkStart w:id="21" w:name="_Toc415563701"/>
      <w:bookmarkStart w:id="22" w:name="_Toc19872811"/>
      <w:r w:rsidRPr="00F41CA9">
        <w:rPr>
          <w:lang w:val="it-IT"/>
        </w:rPr>
        <w:t xml:space="preserve">Prenotazione </w:t>
      </w:r>
      <w:bookmarkEnd w:id="20"/>
      <w:r w:rsidRPr="00F41CA9">
        <w:rPr>
          <w:lang w:val="it-IT"/>
        </w:rPr>
        <w:t>revisione</w:t>
      </w:r>
      <w:bookmarkEnd w:id="21"/>
      <w:bookmarkEnd w:id="22"/>
    </w:p>
    <w:p w:rsidR="00CA66CF" w:rsidRPr="00134699" w:rsidRDefault="00CA66CF" w:rsidP="00CA66CF"/>
    <w:p w:rsidR="00CA66CF" w:rsidRDefault="00CA66CF" w:rsidP="00CA66CF">
      <w:pPr>
        <w:pStyle w:val="BodyLevel2"/>
      </w:pPr>
      <w:r w:rsidRPr="00C24DE0">
        <w:t xml:space="preserve">L’applicazione consente ad un operatore </w:t>
      </w:r>
      <w:r>
        <w:t>dell’Agenzia</w:t>
      </w:r>
      <w:r w:rsidRPr="00C24DE0">
        <w:t xml:space="preserve"> di gestire </w:t>
      </w:r>
      <w:r>
        <w:t>le prenotazioni</w:t>
      </w:r>
      <w:r w:rsidRPr="00C24DE0">
        <w:t xml:space="preserve"> per effettuare le revisioni. </w:t>
      </w:r>
    </w:p>
    <w:p w:rsidR="00CA66CF" w:rsidRDefault="008C28EE" w:rsidP="00CA66CF">
      <w:pPr>
        <w:pStyle w:val="BodyLevel2"/>
      </w:pPr>
      <w:r>
        <w:rPr>
          <w:noProof/>
          <w:lang w:eastAsia="it-IT"/>
        </w:rPr>
        <w:drawing>
          <wp:anchor distT="0" distB="0" distL="114300" distR="114300" simplePos="0" relativeHeight="251661824" behindDoc="0" locked="0" layoutInCell="1" allowOverlap="1">
            <wp:simplePos x="0" y="0"/>
            <wp:positionH relativeFrom="column">
              <wp:posOffset>579120</wp:posOffset>
            </wp:positionH>
            <wp:positionV relativeFrom="paragraph">
              <wp:posOffset>241300</wp:posOffset>
            </wp:positionV>
            <wp:extent cx="2275840" cy="143764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75840" cy="1437640"/>
                    </a:xfrm>
                    <a:prstGeom prst="rect">
                      <a:avLst/>
                    </a:prstGeom>
                  </pic:spPr>
                </pic:pic>
              </a:graphicData>
            </a:graphic>
          </wp:anchor>
        </w:drawing>
      </w:r>
    </w:p>
    <w:p w:rsidR="00CA66CF" w:rsidRDefault="008C28EE" w:rsidP="008C28EE">
      <w:pPr>
        <w:jc w:val="left"/>
      </w:pPr>
      <w:r>
        <w:br w:type="textWrapping" w:clear="all"/>
      </w:r>
    </w:p>
    <w:p w:rsidR="00CA66CF" w:rsidRPr="001F52D5" w:rsidRDefault="00CA66CF" w:rsidP="00CA66CF">
      <w:pPr>
        <w:jc w:val="center"/>
        <w:rPr>
          <w:noProof/>
          <w:bdr w:val="single" w:sz="4" w:space="0" w:color="auto"/>
        </w:rPr>
      </w:pPr>
    </w:p>
    <w:p w:rsidR="00CA66CF" w:rsidRDefault="00CA66CF" w:rsidP="00CA66CF">
      <w:pPr>
        <w:pStyle w:val="BodyLevel2"/>
      </w:pPr>
      <w:r w:rsidRPr="00C24DE0">
        <w:t>L’utente deve selezionare dal menu, sempre attivo nella parte sinistra dello sc</w:t>
      </w:r>
      <w:r>
        <w:t>hermo, la voce “Prenotazione” che presenta la seguente pagina:</w:t>
      </w:r>
    </w:p>
    <w:p w:rsidR="00CA66CF" w:rsidRDefault="00CA66CF" w:rsidP="00CA66CF">
      <w:pPr>
        <w:pStyle w:val="BodyLevel2"/>
      </w:pPr>
    </w:p>
    <w:p w:rsidR="00CA66CF" w:rsidRDefault="006124E1" w:rsidP="00CA66CF">
      <w:pPr>
        <w:jc w:val="center"/>
        <w:rPr>
          <w:noProof/>
        </w:rPr>
      </w:pPr>
      <w:r>
        <w:rPr>
          <w:noProof/>
          <w:lang w:eastAsia="it-IT"/>
        </w:rPr>
        <w:drawing>
          <wp:inline distT="0" distB="0" distL="0" distR="0" wp14:anchorId="04066916" wp14:editId="76ABD0B9">
            <wp:extent cx="5029200" cy="182670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4091" cy="1828485"/>
                    </a:xfrm>
                    <a:prstGeom prst="rect">
                      <a:avLst/>
                    </a:prstGeom>
                  </pic:spPr>
                </pic:pic>
              </a:graphicData>
            </a:graphic>
          </wp:inline>
        </w:drawing>
      </w:r>
    </w:p>
    <w:p w:rsidR="006124E1" w:rsidRDefault="006124E1" w:rsidP="00CA66CF">
      <w:pPr>
        <w:pStyle w:val="BodyLevel2"/>
      </w:pPr>
    </w:p>
    <w:p w:rsidR="00CA66CF" w:rsidRDefault="00CA66CF" w:rsidP="00CA66CF">
      <w:pPr>
        <w:pStyle w:val="BodyLevel2"/>
      </w:pPr>
      <w:r w:rsidRPr="00D610BA">
        <w:t>Su questa pagina l’utente può inserire un</w:t>
      </w:r>
      <w:r>
        <w:t xml:space="preserve">a nuova prenotazione </w:t>
      </w:r>
      <w:r w:rsidRPr="00D610BA">
        <w:t>o ricercarne un</w:t>
      </w:r>
      <w:r>
        <w:t>a</w:t>
      </w:r>
      <w:r w:rsidRPr="00D610BA">
        <w:t xml:space="preserve"> già esistente.</w:t>
      </w:r>
    </w:p>
    <w:p w:rsidR="00CA66CF" w:rsidRDefault="00CA66CF" w:rsidP="00CA66CF">
      <w:pPr>
        <w:pStyle w:val="BodyLevel2"/>
      </w:pPr>
      <w:r>
        <w:t xml:space="preserve">Per inserire una nuova prenotazione si deve selezionare un UMC (presente solo per le </w:t>
      </w:r>
      <w:r w:rsidRPr="00FE5CEC">
        <w:t>province con più uffici</w:t>
      </w:r>
      <w:r>
        <w:t>, per es. Roma) e c</w:t>
      </w:r>
      <w:r w:rsidRPr="00D610BA">
        <w:t>licca</w:t>
      </w:r>
      <w:r>
        <w:t>re</w:t>
      </w:r>
      <w:r w:rsidRPr="00D610BA">
        <w:t xml:space="preserve"> sul tasto “Nuov</w:t>
      </w:r>
      <w:r>
        <w:t>a</w:t>
      </w:r>
      <w:r w:rsidRPr="00D610BA">
        <w:t xml:space="preserve"> </w:t>
      </w:r>
      <w:r>
        <w:t>prenotazione</w:t>
      </w:r>
      <w:r w:rsidRPr="00D610BA">
        <w:t>”</w:t>
      </w:r>
      <w:r>
        <w:t>.</w:t>
      </w:r>
      <w:r w:rsidRPr="00D610BA">
        <w:t xml:space="preserve"> </w:t>
      </w:r>
    </w:p>
    <w:p w:rsidR="00CA66CF" w:rsidRDefault="00CA66CF" w:rsidP="00CA66CF">
      <w:pPr>
        <w:pStyle w:val="BodyLevel2"/>
      </w:pPr>
      <w:r>
        <w:t>Se viene valorizzata la Descrizione Sede, viene visualizzata la lista degli slot disponibili presso la sola sede selezionata.</w:t>
      </w:r>
    </w:p>
    <w:p w:rsidR="00CA66CF" w:rsidRDefault="00CA66CF" w:rsidP="00CA66CF">
      <w:pPr>
        <w:pStyle w:val="BodyLevel2"/>
      </w:pPr>
    </w:p>
    <w:p w:rsidR="00CA66CF" w:rsidRDefault="00CA66CF" w:rsidP="00CA66CF">
      <w:pPr>
        <w:pStyle w:val="BodyLevel2"/>
      </w:pPr>
      <w:r>
        <w:t xml:space="preserve">L’Agenzia </w:t>
      </w:r>
      <w:r w:rsidRPr="00D610BA">
        <w:t>può</w:t>
      </w:r>
      <w:r>
        <w:t xml:space="preserve"> inserire le prenotazioni solo presso l’UMC di appartenenza.</w:t>
      </w:r>
    </w:p>
    <w:p w:rsidR="00CA66CF" w:rsidRDefault="00CA66CF" w:rsidP="00CA66CF">
      <w:pPr>
        <w:pStyle w:val="BodyLevel2"/>
      </w:pPr>
      <w:r>
        <w:t>V</w:t>
      </w:r>
      <w:r w:rsidRPr="00D610BA">
        <w:t>iene presentat</w:t>
      </w:r>
      <w:r>
        <w:t>o l’elenco degli slot disponibili per quell’ufficio (vedi figura seguente):</w:t>
      </w:r>
    </w:p>
    <w:p w:rsidR="00CA66CF" w:rsidRDefault="00CA66CF" w:rsidP="00CA66CF">
      <w:pPr>
        <w:rPr>
          <w:rFonts w:ascii="Verdana" w:hAnsi="Verdana"/>
          <w:highlight w:val="magenta"/>
        </w:rPr>
      </w:pPr>
    </w:p>
    <w:p w:rsidR="00CA66CF" w:rsidRDefault="00CA66CF" w:rsidP="00CA66CF">
      <w:pPr>
        <w:rPr>
          <w:rFonts w:ascii="Verdana" w:hAnsi="Verdana"/>
          <w:highlight w:val="magenta"/>
          <w:bdr w:val="single" w:sz="4" w:space="0" w:color="auto"/>
        </w:rPr>
      </w:pPr>
    </w:p>
    <w:p w:rsidR="004477EE" w:rsidRDefault="006124E1" w:rsidP="00CA66CF">
      <w:pPr>
        <w:jc w:val="center"/>
        <w:rPr>
          <w:rFonts w:ascii="Verdana" w:hAnsi="Verdana"/>
          <w:highlight w:val="magenta"/>
        </w:rPr>
      </w:pPr>
      <w:r>
        <w:rPr>
          <w:noProof/>
          <w:lang w:eastAsia="it-IT"/>
        </w:rPr>
        <w:drawing>
          <wp:inline distT="0" distB="0" distL="0" distR="0" wp14:anchorId="139E8F9B" wp14:editId="1F62D8F3">
            <wp:extent cx="4876800"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1280" cy="1952747"/>
                    </a:xfrm>
                    <a:prstGeom prst="rect">
                      <a:avLst/>
                    </a:prstGeom>
                  </pic:spPr>
                </pic:pic>
              </a:graphicData>
            </a:graphic>
          </wp:inline>
        </w:drawing>
      </w:r>
    </w:p>
    <w:p w:rsidR="004477EE" w:rsidRDefault="004477EE" w:rsidP="00CA66CF">
      <w:pPr>
        <w:jc w:val="center"/>
        <w:rPr>
          <w:rFonts w:ascii="Verdana" w:hAnsi="Verdana"/>
          <w:highlight w:val="magenta"/>
        </w:rPr>
      </w:pPr>
    </w:p>
    <w:p w:rsidR="00CA66CF" w:rsidRDefault="00CA66CF" w:rsidP="00CA66CF">
      <w:pPr>
        <w:pStyle w:val="BodyLevel2"/>
      </w:pPr>
      <w:r w:rsidRPr="00AD3997">
        <w:t xml:space="preserve">La lista degli slot viene visualizzata in ordine temporale crescente (data revisione crescente e maggiore o uguale alla data odierna)  e se nello stesso giorno è presente uno slot per la mattina ed uno per il pomeriggio, viene visualizzato prima lo slot relativo alla mattina e poi quello relativo al pomeriggio. </w:t>
      </w:r>
    </w:p>
    <w:p w:rsidR="00CA66CF" w:rsidRDefault="00C011FB" w:rsidP="00CA66CF">
      <w:pPr>
        <w:pStyle w:val="BodyLevel2"/>
      </w:pPr>
      <w:r>
        <w:t>L</w:t>
      </w:r>
      <w:r w:rsidR="00CA66CF">
        <w:t xml:space="preserve">a lista degli slot disponibili per le prenotazioni riporta anche l’informazione del tempo residuo (tempo disponibile nello slot ad inserire ulteriori prenotazioni).    </w:t>
      </w:r>
    </w:p>
    <w:p w:rsidR="00CA66CF" w:rsidRDefault="00160B2D" w:rsidP="00CA66CF">
      <w:pPr>
        <w:pStyle w:val="BodyLevel2"/>
      </w:pPr>
      <w:r>
        <w:t>I</w:t>
      </w:r>
      <w:r w:rsidR="00CA66CF">
        <w:t>n fase di inserimento di una prenotazione revisione il sistema controlla, in base al peso del veicolo, la durata dell’operazione e verifica se nello slot sono disponibili i minuti sufficienti. Ricordiamo che per:</w:t>
      </w:r>
    </w:p>
    <w:p w:rsidR="006124E1" w:rsidRDefault="006124E1" w:rsidP="00E56AF9">
      <w:pPr>
        <w:numPr>
          <w:ilvl w:val="0"/>
          <w:numId w:val="50"/>
        </w:numPr>
        <w:jc w:val="left"/>
        <w:rPr>
          <w:rFonts w:ascii="Verdana" w:hAnsi="Verdana" w:cs="Times New Roman"/>
          <w:color w:val="000000"/>
          <w:sz w:val="20"/>
        </w:rPr>
      </w:pPr>
      <w:r w:rsidRPr="00DB7FC4">
        <w:rPr>
          <w:rFonts w:ascii="Verdana" w:hAnsi="Verdana" w:cs="Times New Roman"/>
          <w:color w:val="000000"/>
          <w:sz w:val="20"/>
        </w:rPr>
        <w:t>Autobus</w:t>
      </w:r>
      <w:r>
        <w:rPr>
          <w:rFonts w:ascii="Verdana" w:hAnsi="Verdana" w:cs="Times New Roman"/>
          <w:color w:val="000000"/>
          <w:sz w:val="20"/>
        </w:rPr>
        <w:t xml:space="preserve"> </w:t>
      </w:r>
      <w:r w:rsidRPr="00DB7FC4">
        <w:rPr>
          <w:rFonts w:ascii="Verdana" w:hAnsi="Verdana" w:cs="Times New Roman"/>
          <w:color w:val="000000"/>
          <w:sz w:val="20"/>
        </w:rPr>
        <w:t>&gt; 3,5 ton (</w:t>
      </w:r>
      <w:r>
        <w:rPr>
          <w:rFonts w:ascii="Verdana" w:hAnsi="Verdana" w:cs="Times New Roman"/>
          <w:color w:val="000000"/>
          <w:sz w:val="20"/>
        </w:rPr>
        <w:t>3</w:t>
      </w:r>
      <w:r w:rsidRPr="00DB7FC4">
        <w:rPr>
          <w:rFonts w:ascii="Verdana" w:hAnsi="Verdana" w:cs="Times New Roman"/>
          <w:color w:val="000000"/>
          <w:sz w:val="20"/>
        </w:rPr>
        <w:t>0 minuti)</w:t>
      </w:r>
    </w:p>
    <w:p w:rsidR="006124E1" w:rsidRDefault="006124E1" w:rsidP="00E56AF9">
      <w:pPr>
        <w:numPr>
          <w:ilvl w:val="0"/>
          <w:numId w:val="50"/>
        </w:numPr>
        <w:jc w:val="left"/>
        <w:rPr>
          <w:rFonts w:ascii="Verdana" w:hAnsi="Verdana" w:cs="Times New Roman"/>
          <w:color w:val="000000"/>
          <w:sz w:val="20"/>
        </w:rPr>
      </w:pPr>
      <w:r>
        <w:rPr>
          <w:rFonts w:ascii="Verdana" w:hAnsi="Verdana" w:cs="Times New Roman"/>
          <w:color w:val="000000"/>
          <w:sz w:val="20"/>
        </w:rPr>
        <w:t>Autoveicoli &gt; 3,5 ton (20 minuti)</w:t>
      </w:r>
    </w:p>
    <w:p w:rsidR="006124E1" w:rsidRPr="00256E6E" w:rsidRDefault="006124E1" w:rsidP="00E56AF9">
      <w:pPr>
        <w:numPr>
          <w:ilvl w:val="0"/>
          <w:numId w:val="50"/>
        </w:numPr>
        <w:jc w:val="left"/>
      </w:pPr>
      <w:r w:rsidRPr="00DB7FC4">
        <w:rPr>
          <w:rFonts w:ascii="Verdana" w:hAnsi="Verdana" w:cs="Times New Roman"/>
          <w:color w:val="000000"/>
          <w:sz w:val="20"/>
        </w:rPr>
        <w:t>Rimorchi</w:t>
      </w:r>
      <w:r>
        <w:rPr>
          <w:rFonts w:ascii="Verdana" w:hAnsi="Verdana" w:cs="Times New Roman"/>
          <w:color w:val="000000"/>
          <w:sz w:val="20"/>
        </w:rPr>
        <w:t>, Semirimorchi</w:t>
      </w:r>
      <w:r w:rsidRPr="00DB7FC4">
        <w:rPr>
          <w:rFonts w:ascii="Verdana" w:hAnsi="Verdana" w:cs="Times New Roman"/>
          <w:color w:val="000000"/>
          <w:sz w:val="20"/>
        </w:rPr>
        <w:t xml:space="preserve"> &gt; 3,5 ton (1</w:t>
      </w:r>
      <w:r>
        <w:rPr>
          <w:rFonts w:ascii="Verdana" w:hAnsi="Verdana" w:cs="Times New Roman"/>
          <w:color w:val="000000"/>
          <w:sz w:val="20"/>
        </w:rPr>
        <w:t>5</w:t>
      </w:r>
      <w:r w:rsidRPr="00DB7FC4">
        <w:rPr>
          <w:rFonts w:ascii="Verdana" w:hAnsi="Verdana" w:cs="Times New Roman"/>
          <w:color w:val="000000"/>
          <w:sz w:val="20"/>
        </w:rPr>
        <w:t xml:space="preserve"> minuti)</w:t>
      </w:r>
    </w:p>
    <w:p w:rsidR="006124E1" w:rsidRPr="00256E6E" w:rsidRDefault="006124E1" w:rsidP="00E56AF9">
      <w:pPr>
        <w:numPr>
          <w:ilvl w:val="0"/>
          <w:numId w:val="50"/>
        </w:numPr>
        <w:jc w:val="left"/>
      </w:pPr>
      <w:r>
        <w:rPr>
          <w:rFonts w:ascii="Verdana" w:hAnsi="Verdana" w:cs="Times New Roman"/>
          <w:color w:val="000000"/>
          <w:sz w:val="20"/>
        </w:rPr>
        <w:t>Autoveicoli &gt; 3,5 ton + ADR (30 minuti)</w:t>
      </w:r>
    </w:p>
    <w:p w:rsidR="00CA66CF" w:rsidRPr="008766FB" w:rsidRDefault="006124E1" w:rsidP="00E56AF9">
      <w:pPr>
        <w:numPr>
          <w:ilvl w:val="0"/>
          <w:numId w:val="50"/>
        </w:numPr>
        <w:jc w:val="left"/>
      </w:pPr>
      <w:r w:rsidRPr="00DB7FC4">
        <w:rPr>
          <w:rFonts w:ascii="Verdana" w:hAnsi="Verdana" w:cs="Times New Roman"/>
          <w:color w:val="000000"/>
          <w:sz w:val="20"/>
        </w:rPr>
        <w:t>Rimorchi</w:t>
      </w:r>
      <w:r>
        <w:rPr>
          <w:rFonts w:ascii="Verdana" w:hAnsi="Verdana" w:cs="Times New Roman"/>
          <w:color w:val="000000"/>
          <w:sz w:val="20"/>
        </w:rPr>
        <w:t>, Semirimorchi</w:t>
      </w:r>
      <w:r w:rsidRPr="00DB7FC4">
        <w:rPr>
          <w:rFonts w:ascii="Verdana" w:hAnsi="Verdana" w:cs="Times New Roman"/>
          <w:color w:val="000000"/>
          <w:sz w:val="20"/>
        </w:rPr>
        <w:t xml:space="preserve"> &gt; 3,5 ton</w:t>
      </w:r>
      <w:r>
        <w:rPr>
          <w:rFonts w:ascii="Verdana" w:hAnsi="Verdana" w:cs="Times New Roman"/>
          <w:color w:val="000000"/>
          <w:sz w:val="20"/>
        </w:rPr>
        <w:t xml:space="preserve"> + ADR </w:t>
      </w:r>
      <w:r w:rsidRPr="00DB7FC4">
        <w:rPr>
          <w:rFonts w:ascii="Verdana" w:hAnsi="Verdana" w:cs="Times New Roman"/>
          <w:color w:val="000000"/>
          <w:sz w:val="20"/>
        </w:rPr>
        <w:t>(</w:t>
      </w:r>
      <w:r>
        <w:rPr>
          <w:rFonts w:ascii="Verdana" w:hAnsi="Verdana" w:cs="Times New Roman"/>
          <w:color w:val="000000"/>
          <w:sz w:val="20"/>
        </w:rPr>
        <w:t>20</w:t>
      </w:r>
      <w:r w:rsidRPr="00DB7FC4">
        <w:rPr>
          <w:rFonts w:ascii="Verdana" w:hAnsi="Verdana" w:cs="Times New Roman"/>
          <w:color w:val="000000"/>
          <w:sz w:val="20"/>
        </w:rPr>
        <w:t xml:space="preserve"> minuti)</w:t>
      </w:r>
    </w:p>
    <w:p w:rsidR="00CA66CF" w:rsidRDefault="00CA66CF" w:rsidP="00CA66CF">
      <w:pPr>
        <w:pStyle w:val="BodyLevel2"/>
      </w:pPr>
      <w:r>
        <w:t xml:space="preserve">le regole sono uguali per tutti gli uffici su tutto il territorio, invece per le altre tipologie di veicoli  la durata dell’operazione viene definita dall’UMC in fase di configurazione della sede. </w:t>
      </w:r>
    </w:p>
    <w:p w:rsidR="00CA66CF" w:rsidRDefault="00CA66CF" w:rsidP="00CA66CF">
      <w:pPr>
        <w:pStyle w:val="BodyLevel2"/>
      </w:pPr>
      <w:r>
        <w:t>Pertanto, per ogni sede, la durata delle revisioni per:</w:t>
      </w:r>
    </w:p>
    <w:p w:rsidR="00CA66CF" w:rsidRPr="00884948" w:rsidRDefault="00CA66CF" w:rsidP="00E56AF9">
      <w:pPr>
        <w:pStyle w:val="BodyLevel2"/>
        <w:numPr>
          <w:ilvl w:val="0"/>
          <w:numId w:val="51"/>
        </w:numPr>
      </w:pPr>
      <w:r w:rsidRPr="00884948">
        <w:t>Autoveicoli &lt; 3,5 ton</w:t>
      </w:r>
    </w:p>
    <w:p w:rsidR="00CA66CF" w:rsidRPr="00884948" w:rsidRDefault="00CA66CF" w:rsidP="00E56AF9">
      <w:pPr>
        <w:pStyle w:val="BodyLevel2"/>
        <w:numPr>
          <w:ilvl w:val="0"/>
          <w:numId w:val="51"/>
        </w:numPr>
      </w:pPr>
      <w:r w:rsidRPr="00884948">
        <w:t>Motoveicoli &lt; 3,5 ton</w:t>
      </w:r>
    </w:p>
    <w:p w:rsidR="00CA66CF" w:rsidRPr="00884948" w:rsidRDefault="00CA66CF" w:rsidP="00E56AF9">
      <w:pPr>
        <w:pStyle w:val="BodyLevel2"/>
        <w:numPr>
          <w:ilvl w:val="0"/>
          <w:numId w:val="51"/>
        </w:numPr>
      </w:pPr>
      <w:r w:rsidRPr="00884948">
        <w:t>Rimorchi &lt; 3,5 ton</w:t>
      </w:r>
    </w:p>
    <w:p w:rsidR="00CA66CF" w:rsidRPr="00BF702E" w:rsidRDefault="00CA66CF" w:rsidP="00E56AF9">
      <w:pPr>
        <w:pStyle w:val="BodyLevel2"/>
        <w:numPr>
          <w:ilvl w:val="0"/>
          <w:numId w:val="51"/>
        </w:numPr>
      </w:pPr>
      <w:r w:rsidRPr="00884948">
        <w:t>Ciclomotori</w:t>
      </w:r>
    </w:p>
    <w:p w:rsidR="00CA66CF" w:rsidRDefault="00CA66CF" w:rsidP="00CA66CF">
      <w:pPr>
        <w:pStyle w:val="BodyLevel2"/>
      </w:pPr>
      <w:r>
        <w:t>viene definita dall’UMC di competenza.</w:t>
      </w:r>
    </w:p>
    <w:p w:rsidR="00AC3073" w:rsidRDefault="0072558F" w:rsidP="00CA66CF">
      <w:pPr>
        <w:pStyle w:val="BodyLevel2"/>
      </w:pPr>
      <w:r>
        <w:t>L</w:t>
      </w:r>
      <w:r w:rsidR="00AC3073">
        <w:t xml:space="preserve">’UMC </w:t>
      </w:r>
      <w:r w:rsidR="00AC3073" w:rsidRPr="00C85E71">
        <w:t>può</w:t>
      </w:r>
      <w:r w:rsidR="00AC3073">
        <w:t xml:space="preserve"> stabilire anche la durata delle revisioni per Macchine agricole ed operatrici.</w:t>
      </w:r>
    </w:p>
    <w:p w:rsidR="006124E1" w:rsidRDefault="006124E1" w:rsidP="00CA66CF">
      <w:pPr>
        <w:pStyle w:val="BodyLevel2"/>
      </w:pPr>
    </w:p>
    <w:p w:rsidR="006124E1" w:rsidRDefault="001F5E80" w:rsidP="00CA66CF">
      <w:pPr>
        <w:pStyle w:val="BodyLevel2"/>
      </w:pPr>
      <w:r>
        <w:lastRenderedPageBreak/>
        <w:t>A</w:t>
      </w:r>
      <w:r w:rsidR="006124E1">
        <w:t>nche le prenotazioni di revisioni con Rilascio/Rinnovo ADR d</w:t>
      </w:r>
      <w:r>
        <w:t>evono</w:t>
      </w:r>
      <w:r w:rsidR="006124E1">
        <w:t xml:space="preserve"> essere inserite negli slot di Revisioni, in quanto v</w:t>
      </w:r>
      <w:r>
        <w:t>iene</w:t>
      </w:r>
      <w:r w:rsidR="006124E1">
        <w:t xml:space="preserve"> conteggiata la durata dell’operazione.</w:t>
      </w:r>
    </w:p>
    <w:p w:rsidR="00CA66CF" w:rsidRPr="00BF702E" w:rsidRDefault="00CA66CF" w:rsidP="00CA66CF">
      <w:pPr>
        <w:pStyle w:val="BodyLevel2"/>
      </w:pPr>
      <w:r>
        <w:t xml:space="preserve">L’utente dalla lista degli slot di revisioni </w:t>
      </w:r>
      <w:r w:rsidRPr="00C85E71">
        <w:t>può</w:t>
      </w:r>
      <w:r>
        <w:t xml:space="preserve"> visualizzare solo il tempo residuo.</w:t>
      </w:r>
    </w:p>
    <w:p w:rsidR="00CA66CF" w:rsidRDefault="00CA66CF" w:rsidP="00CA66CF">
      <w:pPr>
        <w:pStyle w:val="BodyLevel2"/>
      </w:pPr>
      <w:r>
        <w:t xml:space="preserve">Invece, per avere </w:t>
      </w:r>
      <w:r w:rsidRPr="00FE5CEC">
        <w:t>più</w:t>
      </w:r>
      <w:r>
        <w:t xml:space="preserve"> informazioni, dopo aver selezionato uno slot, tramite il tasto “Numero Prenotazioni inserite” </w:t>
      </w:r>
      <w:r w:rsidRPr="00C85E71">
        <w:t>può</w:t>
      </w:r>
      <w:r>
        <w:t xml:space="preserve"> verificare quanti veicoli ha inserito ed i minuti  ancora disponibili, in modo da regolarsi se </w:t>
      </w:r>
      <w:r w:rsidRPr="00C85E71">
        <w:t>può</w:t>
      </w:r>
      <w:r>
        <w:t xml:space="preserve"> ancora inserire prenotazioni:</w:t>
      </w:r>
    </w:p>
    <w:p w:rsidR="006124E1" w:rsidRDefault="006124E1" w:rsidP="00CA66CF">
      <w:pPr>
        <w:jc w:val="center"/>
        <w:rPr>
          <w:noProof/>
        </w:rPr>
      </w:pPr>
    </w:p>
    <w:p w:rsidR="00CA66CF" w:rsidRDefault="006124E1" w:rsidP="006124E1">
      <w:pPr>
        <w:jc w:val="center"/>
      </w:pPr>
      <w:r>
        <w:rPr>
          <w:noProof/>
          <w:lang w:eastAsia="it-IT"/>
        </w:rPr>
        <w:drawing>
          <wp:inline distT="0" distB="0" distL="0" distR="0" wp14:anchorId="687A2720" wp14:editId="3BE2620C">
            <wp:extent cx="4953000" cy="20243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6984" cy="2025986"/>
                    </a:xfrm>
                    <a:prstGeom prst="rect">
                      <a:avLst/>
                    </a:prstGeom>
                  </pic:spPr>
                </pic:pic>
              </a:graphicData>
            </a:graphic>
          </wp:inline>
        </w:drawing>
      </w:r>
    </w:p>
    <w:p w:rsidR="006124E1" w:rsidRDefault="006124E1" w:rsidP="006124E1">
      <w:pPr>
        <w:jc w:val="center"/>
      </w:pPr>
    </w:p>
    <w:p w:rsidR="006124E1" w:rsidRDefault="001F5E80" w:rsidP="006124E1">
      <w:pPr>
        <w:pStyle w:val="BodyLevel2"/>
      </w:pPr>
      <w:r>
        <w:t>P</w:t>
      </w:r>
      <w:r w:rsidR="006124E1">
        <w:t xml:space="preserve">er una prenotazione revisione, </w:t>
      </w:r>
      <w:r w:rsidR="006124E1" w:rsidRPr="00AD3997">
        <w:t>l’utente</w:t>
      </w:r>
      <w:r w:rsidR="006124E1">
        <w:t xml:space="preserve"> sulla pagina d</w:t>
      </w:r>
      <w:r w:rsidR="006124E1" w:rsidRPr="00AD3997">
        <w:t xml:space="preserve">eve </w:t>
      </w:r>
      <w:r w:rsidR="006124E1">
        <w:t xml:space="preserve">indicare </w:t>
      </w:r>
      <w:r w:rsidR="006124E1" w:rsidRPr="00AD3997">
        <w:t>lo slot d’interesse</w:t>
      </w:r>
      <w:r w:rsidR="006124E1">
        <w:t xml:space="preserve"> e nel menu a tendina affianco selezionare cosa  vuole inserire fra:</w:t>
      </w:r>
    </w:p>
    <w:p w:rsidR="006124E1" w:rsidRDefault="006124E1" w:rsidP="00E56AF9">
      <w:pPr>
        <w:pStyle w:val="BodyLevel2"/>
        <w:numPr>
          <w:ilvl w:val="0"/>
          <w:numId w:val="54"/>
        </w:numPr>
      </w:pPr>
      <w:r>
        <w:t>Solo revisione</w:t>
      </w:r>
    </w:p>
    <w:p w:rsidR="006124E1" w:rsidRDefault="006124E1" w:rsidP="00E56AF9">
      <w:pPr>
        <w:pStyle w:val="BodyLevel2"/>
        <w:numPr>
          <w:ilvl w:val="0"/>
          <w:numId w:val="54"/>
        </w:numPr>
      </w:pPr>
      <w:r>
        <w:t>Con Rilascio ADR</w:t>
      </w:r>
    </w:p>
    <w:p w:rsidR="006124E1" w:rsidRDefault="006124E1" w:rsidP="00E56AF9">
      <w:pPr>
        <w:pStyle w:val="BodyLevel2"/>
        <w:numPr>
          <w:ilvl w:val="0"/>
          <w:numId w:val="54"/>
        </w:numPr>
      </w:pPr>
      <w:r>
        <w:t>Con Rinnovo ADR</w:t>
      </w:r>
    </w:p>
    <w:p w:rsidR="006124E1" w:rsidRDefault="006124E1" w:rsidP="008B663E">
      <w:pPr>
        <w:pStyle w:val="BodyLevel2"/>
      </w:pPr>
      <w:r w:rsidRPr="008B663E">
        <w:t>Quindi premere sul tasto “Continua”</w:t>
      </w:r>
      <w:r>
        <w:t>.</w:t>
      </w:r>
    </w:p>
    <w:p w:rsidR="00CA66CF" w:rsidRPr="00CF6E90" w:rsidRDefault="00CA66CF" w:rsidP="00CA66CF">
      <w:pPr>
        <w:pStyle w:val="BodyLevel2"/>
      </w:pPr>
    </w:p>
    <w:p w:rsidR="00CA66CF" w:rsidRDefault="00CA66CF" w:rsidP="00CA66CF">
      <w:pPr>
        <w:pStyle w:val="BodyLevel2"/>
      </w:pPr>
      <w:r w:rsidRPr="004702E8">
        <w:t>Viene presentata la pagina seguente</w:t>
      </w:r>
      <w:r>
        <w:t xml:space="preserve"> che permette di inserire le prenotazioni revisioni</w:t>
      </w:r>
      <w:r w:rsidRPr="004702E8">
        <w:t>:</w:t>
      </w:r>
    </w:p>
    <w:p w:rsidR="00490D47" w:rsidRDefault="00CA66CF" w:rsidP="00CA66CF">
      <w:pPr>
        <w:rPr>
          <w:noProof/>
        </w:rPr>
      </w:pPr>
      <w:r w:rsidRPr="00AC5288">
        <w:rPr>
          <w:noProof/>
          <w:lang w:eastAsia="it-IT"/>
        </w:rPr>
        <w:lastRenderedPageBreak/>
        <w:drawing>
          <wp:inline distT="0" distB="0" distL="0" distR="0">
            <wp:extent cx="4357572" cy="2438400"/>
            <wp:effectExtent l="0" t="0" r="508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0698" cy="2440149"/>
                    </a:xfrm>
                    <a:prstGeom prst="rect">
                      <a:avLst/>
                    </a:prstGeom>
                    <a:noFill/>
                    <a:ln>
                      <a:noFill/>
                    </a:ln>
                  </pic:spPr>
                </pic:pic>
              </a:graphicData>
            </a:graphic>
          </wp:inline>
        </w:drawing>
      </w:r>
      <w:r w:rsidR="00490D47">
        <w:rPr>
          <w:noProof/>
          <w:lang w:eastAsia="it-IT"/>
        </w:rPr>
        <w:drawing>
          <wp:inline distT="0" distB="0" distL="0" distR="0" wp14:anchorId="2001DFF6" wp14:editId="2951D236">
            <wp:extent cx="4366260" cy="27141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4970" cy="2725763"/>
                    </a:xfrm>
                    <a:prstGeom prst="rect">
                      <a:avLst/>
                    </a:prstGeom>
                  </pic:spPr>
                </pic:pic>
              </a:graphicData>
            </a:graphic>
          </wp:inline>
        </w:drawing>
      </w:r>
    </w:p>
    <w:p w:rsidR="00CA66CF" w:rsidRPr="008F6FCB" w:rsidRDefault="00CA66CF" w:rsidP="00CA66CF">
      <w:pPr>
        <w:rPr>
          <w:noProof/>
        </w:rPr>
      </w:pPr>
    </w:p>
    <w:p w:rsidR="00CA66CF" w:rsidRPr="00EF5EDC" w:rsidRDefault="00CA66CF" w:rsidP="00CA66CF">
      <w:pPr>
        <w:pStyle w:val="BodyLevel2"/>
      </w:pPr>
      <w:r w:rsidRPr="00EF5EDC">
        <w:t>L’utente deve indicare obbligatoriamente:</w:t>
      </w:r>
    </w:p>
    <w:p w:rsidR="00CA66CF" w:rsidRPr="00EF5EDC" w:rsidRDefault="00CA66CF" w:rsidP="00857354">
      <w:pPr>
        <w:pStyle w:val="BodyLevel2"/>
        <w:numPr>
          <w:ilvl w:val="0"/>
          <w:numId w:val="23"/>
        </w:numPr>
      </w:pPr>
      <w:r>
        <w:t>T</w:t>
      </w:r>
      <w:r w:rsidRPr="00EF5EDC">
        <w:t>ipo veicolo;</w:t>
      </w:r>
    </w:p>
    <w:p w:rsidR="00CA66CF" w:rsidRPr="00EF5EDC" w:rsidRDefault="00CA66CF" w:rsidP="00857354">
      <w:pPr>
        <w:pStyle w:val="BodyLevel2"/>
        <w:numPr>
          <w:ilvl w:val="0"/>
          <w:numId w:val="23"/>
        </w:numPr>
      </w:pPr>
      <w:r w:rsidRPr="00EF5EDC">
        <w:t>targa/CIC (targa del veicolo o Codice Identificativo Ciclomotore)</w:t>
      </w:r>
      <w:r>
        <w:t>;</w:t>
      </w:r>
      <w:r w:rsidRPr="00EF5EDC">
        <w:t xml:space="preserve"> </w:t>
      </w:r>
    </w:p>
    <w:p w:rsidR="00CA66CF" w:rsidRPr="00380941" w:rsidRDefault="00CA66CF" w:rsidP="00857354">
      <w:pPr>
        <w:pStyle w:val="BodyLevel2"/>
        <w:numPr>
          <w:ilvl w:val="0"/>
          <w:numId w:val="23"/>
        </w:numPr>
      </w:pPr>
      <w:r w:rsidRPr="00380941">
        <w:t>numero del telaio indicato sulla carta di circolazione del veicolo.</w:t>
      </w:r>
    </w:p>
    <w:p w:rsidR="00CA66CF" w:rsidRDefault="00CA66CF" w:rsidP="00857354">
      <w:pPr>
        <w:pStyle w:val="BodyLevel2"/>
        <w:numPr>
          <w:ilvl w:val="0"/>
          <w:numId w:val="23"/>
        </w:numPr>
      </w:pPr>
      <w:r>
        <w:t xml:space="preserve">Pagamento (effettuato indicando gli estremi di un bollettino oppure utilizzando la funzione di pagamento con carrello oppure con decurtazione credito). </w:t>
      </w:r>
    </w:p>
    <w:p w:rsidR="00F53893" w:rsidRDefault="00F53893" w:rsidP="00F53893">
      <w:pPr>
        <w:pStyle w:val="BodyLevel2"/>
      </w:pPr>
    </w:p>
    <w:p w:rsidR="00CA66CF" w:rsidRDefault="00CA66CF" w:rsidP="00CA66CF">
      <w:pPr>
        <w:pStyle w:val="BodyLevel2"/>
      </w:pPr>
      <w:r>
        <w:t>Per il pagamento con decurtazione credito l’utente avrà a sua disposizione un credito di pratiche prepagate dal quale potrà decurtare via via i pagamenti delle prenotazioni inserite.</w:t>
      </w:r>
    </w:p>
    <w:p w:rsidR="00C011FB" w:rsidRDefault="00C011FB" w:rsidP="00CA66CF">
      <w:pPr>
        <w:pStyle w:val="BodyLevel2"/>
      </w:pPr>
    </w:p>
    <w:p w:rsidR="00C011FB" w:rsidRDefault="00C011FB" w:rsidP="00C011FB">
      <w:pPr>
        <w:pStyle w:val="BodyLevel2"/>
      </w:pPr>
      <w:r w:rsidRPr="002A183C">
        <w:t>Per il pagamento con autocertificazione,</w:t>
      </w:r>
      <w:r>
        <w:t xml:space="preserve"> è stata introdotta </w:t>
      </w:r>
      <w:r w:rsidRPr="0099287A">
        <w:t>la chiamata ad un nuovo servizio per la procedura di verifica pagamento</w:t>
      </w:r>
      <w:r>
        <w:t>.</w:t>
      </w:r>
    </w:p>
    <w:p w:rsidR="00CA66CF" w:rsidRDefault="00C011FB" w:rsidP="00CA66CF">
      <w:pPr>
        <w:pStyle w:val="BodyLevel2"/>
      </w:pPr>
      <w:r>
        <w:t>T</w:t>
      </w:r>
      <w:r w:rsidRPr="0099287A">
        <w:t xml:space="preserve">ale servizio, opzionalmente, richiederà </w:t>
      </w:r>
      <w:r>
        <w:t>i dati del</w:t>
      </w:r>
      <w:r w:rsidRPr="0099287A">
        <w:t xml:space="preserve"> Timbro che sarà acquisibile dal sistema dalla pagina dei bollettini.</w:t>
      </w:r>
    </w:p>
    <w:p w:rsidR="00CA66CF" w:rsidRDefault="00CA66CF" w:rsidP="00CA66CF">
      <w:pPr>
        <w:pStyle w:val="BodyLevel2"/>
      </w:pPr>
    </w:p>
    <w:p w:rsidR="00CA66CF" w:rsidRPr="001C57C7" w:rsidRDefault="00CA66CF" w:rsidP="00CA66CF">
      <w:pPr>
        <w:pStyle w:val="BodyLevel2"/>
      </w:pPr>
      <w:r w:rsidRPr="001C57C7">
        <w:t xml:space="preserve">Controlli effettuati sul pagamento dei veicoli: </w:t>
      </w:r>
    </w:p>
    <w:p w:rsidR="00CA66CF" w:rsidRPr="001C57C7" w:rsidRDefault="00CA66CF" w:rsidP="00857354">
      <w:pPr>
        <w:pStyle w:val="BodyLevel2"/>
        <w:numPr>
          <w:ilvl w:val="0"/>
          <w:numId w:val="46"/>
        </w:numPr>
      </w:pPr>
      <w:r w:rsidRPr="001C57C7">
        <w:t>Un solo veicolo intestato ad una persona (fisica o giuridica) pagando con carrello</w:t>
      </w:r>
      <w:r>
        <w:t xml:space="preserve">, </w:t>
      </w:r>
      <w:r w:rsidRPr="001C57C7">
        <w:t>bollettino</w:t>
      </w:r>
      <w:r>
        <w:t xml:space="preserve"> o credito prepagato</w:t>
      </w:r>
      <w:r w:rsidRPr="001C57C7">
        <w:t>. Il sistema preleva i dati dell’intestatario dall’archivio.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 xml:space="preserve">Più veicoli intestati a persone fisiche pagando con il carrello. Il sistema preleva i dati degli intestatari dei veicoli dall’archivio ed aggrega in automatico i veicoli intestati alla stessa persona. Se nell’elenco sono presenti veicoli intestati a persone giuridiche </w:t>
      </w:r>
      <w:r>
        <w:t xml:space="preserve">viene emesso un </w:t>
      </w:r>
      <w:r w:rsidRPr="001C57C7">
        <w:t>msg di errore: “Per veicoli intestati ad una persona giuridica deve essere indicato il titolare del pagamento”.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per una stessa persona giuridica pagando con il carrello. In questo caso però è responsabilità dell’Agenzia</w:t>
      </w:r>
      <w:r>
        <w:t xml:space="preserve"> </w:t>
      </w:r>
      <w:r w:rsidRPr="001C57C7">
        <w:t xml:space="preserve">indicare la partita IVA del titolare del pagamento. </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intestati alla stessa persona fisica pagando con il bollettino</w:t>
      </w:r>
      <w:r>
        <w:t xml:space="preserve"> o credito prepagato</w:t>
      </w:r>
      <w:r w:rsidRPr="001C57C7">
        <w:t>. Il sistema preleva i dati dell’intestatario dei veicoli dall’archivio. Se nell’elenco sono presenti veicoli intestati a persone fisiche diverse, viene emesso un messaggio di errore che blocca il pagamento.</w:t>
      </w:r>
    </w:p>
    <w:p w:rsidR="00CA66CF" w:rsidRPr="001C57C7" w:rsidRDefault="00CA66CF" w:rsidP="00CA66CF">
      <w:pPr>
        <w:pStyle w:val="BodyLevel2"/>
      </w:pPr>
    </w:p>
    <w:p w:rsidR="00CA66CF" w:rsidRDefault="00CA66CF" w:rsidP="00857354">
      <w:pPr>
        <w:pStyle w:val="BodyLevel2"/>
        <w:numPr>
          <w:ilvl w:val="0"/>
          <w:numId w:val="46"/>
        </w:numPr>
      </w:pPr>
      <w:r w:rsidRPr="00F264BF">
        <w:t>Più veicoli per una stessa persona giuridica pagando con il bollettino</w:t>
      </w:r>
      <w:r>
        <w:t xml:space="preserve"> o credito prepagato</w:t>
      </w:r>
      <w:r w:rsidRPr="00F264BF">
        <w:t>.</w:t>
      </w:r>
      <w:r>
        <w:t xml:space="preserve"> </w:t>
      </w:r>
      <w:r w:rsidRPr="00F264BF">
        <w:t>In questo caso però è responsabilità dell’Agenzia indicare la partita IVA del titolare del pagamento</w:t>
      </w:r>
      <w:r w:rsidRPr="001C57C7">
        <w:t>.</w:t>
      </w:r>
    </w:p>
    <w:p w:rsidR="00CA66CF" w:rsidRPr="000A1ADB" w:rsidRDefault="00CA66CF" w:rsidP="00CA66CF">
      <w:pPr>
        <w:rPr>
          <w:rFonts w:ascii="Verdana" w:hAnsi="Verdana"/>
          <w:highlight w:val="yellow"/>
        </w:rPr>
      </w:pPr>
    </w:p>
    <w:p w:rsidR="00C011FB" w:rsidRPr="008349CF" w:rsidRDefault="00C011FB" w:rsidP="00C011FB">
      <w:pPr>
        <w:pStyle w:val="BodyLevel2"/>
      </w:pPr>
      <w:r w:rsidRPr="008349CF">
        <w:t>Se si vuole effettuare il pagamento tramite autocertificazione, è necessario indicare gli estremi dei bollettini pagati in precedenza.</w:t>
      </w:r>
    </w:p>
    <w:p w:rsidR="00C011FB" w:rsidRDefault="00C011FB" w:rsidP="00C011FB">
      <w:pPr>
        <w:pStyle w:val="BodyLevel2"/>
      </w:pPr>
      <w:r>
        <w:t>Per le Revisioni il bollettino è uno solo su conto corrente 9001</w:t>
      </w:r>
    </w:p>
    <w:p w:rsidR="00C011FB" w:rsidRDefault="00C011FB" w:rsidP="00C011FB">
      <w:pPr>
        <w:pStyle w:val="BodyLevel2"/>
      </w:pPr>
    </w:p>
    <w:p w:rsidR="00C011FB" w:rsidRPr="008349CF" w:rsidRDefault="00C011FB" w:rsidP="00C011FB">
      <w:pPr>
        <w:pStyle w:val="BodyLevel2"/>
      </w:pPr>
      <w:r w:rsidRPr="008349CF">
        <w:t xml:space="preserve">L’utente deve fornire in input i seguenti dati obbligatori: </w:t>
      </w:r>
    </w:p>
    <w:p w:rsidR="00C011FB" w:rsidRPr="008349CF" w:rsidRDefault="00C011FB" w:rsidP="00C011FB">
      <w:pPr>
        <w:pStyle w:val="BodyLevel2"/>
        <w:numPr>
          <w:ilvl w:val="0"/>
          <w:numId w:val="42"/>
        </w:numPr>
      </w:pPr>
      <w:r w:rsidRPr="008349CF">
        <w:t>Codice di controllo (di lunghezza 12 caratteri)</w:t>
      </w:r>
    </w:p>
    <w:p w:rsidR="00C011FB" w:rsidRDefault="00C011FB" w:rsidP="00C011FB">
      <w:pPr>
        <w:pStyle w:val="BodyLevel2"/>
        <w:numPr>
          <w:ilvl w:val="0"/>
          <w:numId w:val="42"/>
        </w:numPr>
      </w:pPr>
      <w:r w:rsidRPr="00785C7A">
        <w:t>IV campo (lungo 18 caratteri)</w:t>
      </w:r>
    </w:p>
    <w:p w:rsidR="00C011FB" w:rsidRDefault="00C011FB" w:rsidP="00C011FB">
      <w:pPr>
        <w:rPr>
          <w:rFonts w:ascii="Verdana" w:hAnsi="Verdana"/>
        </w:rPr>
      </w:pPr>
    </w:p>
    <w:p w:rsidR="00C011FB" w:rsidRDefault="00C011FB" w:rsidP="00C011FB">
      <w:pPr>
        <w:pStyle w:val="BodyLevel2"/>
      </w:pPr>
      <w:r w:rsidRPr="008349CF">
        <w:t>e cliccare sul tasto “Paga con bollettino”.</w:t>
      </w:r>
    </w:p>
    <w:p w:rsidR="00C011FB" w:rsidRDefault="00C011FB" w:rsidP="00C011FB">
      <w:pPr>
        <w:pStyle w:val="BodyLevel2"/>
      </w:pPr>
    </w:p>
    <w:p w:rsidR="00C011FB" w:rsidRDefault="00C011FB" w:rsidP="00C011FB">
      <w:pPr>
        <w:pStyle w:val="BodyLevel2"/>
      </w:pPr>
      <w:r>
        <w:t>La pagina dei bollettini ora presenta in più</w:t>
      </w:r>
      <w:r w:rsidR="001F5E80">
        <w:t xml:space="preserve"> </w:t>
      </w:r>
      <w:r>
        <w:t>un campo Timbro ed un help online su come reperirlo leggendo il bollettino cartaceo.</w:t>
      </w:r>
    </w:p>
    <w:p w:rsidR="00C011FB" w:rsidRDefault="00C011FB" w:rsidP="00C011FB">
      <w:pPr>
        <w:pStyle w:val="BodyLevel2"/>
      </w:pPr>
      <w:r>
        <w:t>Cliccando sull’help online viene visualizzato il timbro e come indicarlo:</w:t>
      </w:r>
    </w:p>
    <w:p w:rsidR="00C011FB" w:rsidRDefault="00C011FB" w:rsidP="00C011FB">
      <w:pPr>
        <w:pStyle w:val="BodyLevel2"/>
      </w:pPr>
    </w:p>
    <w:p w:rsidR="00C011FB" w:rsidRDefault="00C011FB" w:rsidP="00C011FB">
      <w:pPr>
        <w:autoSpaceDE w:val="0"/>
        <w:autoSpaceDN w:val="0"/>
        <w:adjustRightInd w:val="0"/>
        <w:jc w:val="center"/>
      </w:pPr>
      <w:r>
        <w:rPr>
          <w:noProof/>
          <w:lang w:eastAsia="it-IT"/>
        </w:rPr>
        <w:lastRenderedPageBreak/>
        <w:drawing>
          <wp:inline distT="0" distB="0" distL="0" distR="0" wp14:anchorId="27F79841" wp14:editId="6098AC3C">
            <wp:extent cx="5276215" cy="538861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5388610"/>
                    </a:xfrm>
                    <a:prstGeom prst="rect">
                      <a:avLst/>
                    </a:prstGeom>
                  </pic:spPr>
                </pic:pic>
              </a:graphicData>
            </a:graphic>
          </wp:inline>
        </w:drawing>
      </w:r>
    </w:p>
    <w:p w:rsidR="00C011FB" w:rsidRDefault="00C011FB" w:rsidP="00C011FB">
      <w:pPr>
        <w:pStyle w:val="BodyLevel2"/>
      </w:pPr>
      <w:r>
        <w:rPr>
          <w:noProof/>
          <w:lang w:eastAsia="it-IT"/>
        </w:rPr>
        <w:drawing>
          <wp:inline distT="0" distB="0" distL="0" distR="0" wp14:anchorId="5C146398" wp14:editId="153DAA58">
            <wp:extent cx="4700470" cy="48006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070" cy="4802234"/>
                    </a:xfrm>
                    <a:prstGeom prst="rect">
                      <a:avLst/>
                    </a:prstGeom>
                  </pic:spPr>
                </pic:pic>
              </a:graphicData>
            </a:graphic>
          </wp:inline>
        </w:drawing>
      </w:r>
    </w:p>
    <w:p w:rsidR="00C011FB" w:rsidRDefault="00C011FB" w:rsidP="00C011FB">
      <w:pPr>
        <w:pStyle w:val="BodyLevel2"/>
      </w:pPr>
      <w:r>
        <w:t>Come in precedenza, viene fatto un controllo sulla</w:t>
      </w:r>
      <w:r w:rsidRPr="008349CF">
        <w:t xml:space="preserve"> validità del Codice di controllo e del IV campo indicati dall’utente.</w:t>
      </w:r>
    </w:p>
    <w:p w:rsidR="00C011FB" w:rsidRDefault="00C011FB" w:rsidP="00C011FB">
      <w:pPr>
        <w:pStyle w:val="BodyLevel2"/>
      </w:pPr>
      <w:r>
        <w:t xml:space="preserve">Infatti, il servizio effettua in prima istanza, per ogni bollettino, i controlli sui sistemi di contabilizzazione dei pagamenti e se ci sono delle incongruenze, </w:t>
      </w:r>
      <w:proofErr w:type="spellStart"/>
      <w:r>
        <w:t>richede</w:t>
      </w:r>
      <w:proofErr w:type="spellEnd"/>
      <w:r>
        <w:t xml:space="preserve"> la digitazione del timbro: </w:t>
      </w:r>
    </w:p>
    <w:p w:rsidR="0066207D" w:rsidRPr="00F26A1B" w:rsidRDefault="0066207D" w:rsidP="0066207D">
      <w:pPr>
        <w:tabs>
          <w:tab w:val="left" w:pos="708"/>
        </w:tabs>
        <w:autoSpaceDE w:val="0"/>
        <w:autoSpaceDN w:val="0"/>
        <w:adjustRightInd w:val="0"/>
        <w:rPr>
          <w:noProof/>
        </w:rPr>
      </w:pPr>
      <w:r>
        <w:rPr>
          <w:noProof/>
          <w:lang w:eastAsia="it-IT"/>
        </w:rPr>
        <w:drawing>
          <wp:anchor distT="0" distB="0" distL="114300" distR="114300" simplePos="0" relativeHeight="251658752" behindDoc="0" locked="0" layoutInCell="1" allowOverlap="1" wp14:anchorId="0E391AB7" wp14:editId="3FC29CE5">
            <wp:simplePos x="0" y="0"/>
            <wp:positionH relativeFrom="column">
              <wp:posOffset>-617220</wp:posOffset>
            </wp:positionH>
            <wp:positionV relativeFrom="paragraph">
              <wp:posOffset>133350</wp:posOffset>
            </wp:positionV>
            <wp:extent cx="6560820" cy="4057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60820" cy="405765"/>
                    </a:xfrm>
                    <a:prstGeom prst="rect">
                      <a:avLst/>
                    </a:prstGeom>
                  </pic:spPr>
                </pic:pic>
              </a:graphicData>
            </a:graphic>
            <wp14:sizeRelH relativeFrom="margin">
              <wp14:pctWidth>0</wp14:pctWidth>
            </wp14:sizeRelH>
            <wp14:sizeRelV relativeFrom="margin">
              <wp14:pctHeight>0</wp14:pctHeight>
            </wp14:sizeRelV>
          </wp:anchor>
        </w:drawing>
      </w:r>
      <w:r w:rsidRPr="00F26A1B">
        <w:rPr>
          <w:noProof/>
        </w:rPr>
        <w:tab/>
      </w:r>
    </w:p>
    <w:p w:rsidR="0066207D" w:rsidRDefault="0066207D" w:rsidP="00C011FB">
      <w:pPr>
        <w:pStyle w:val="BodyLevel2"/>
      </w:pPr>
    </w:p>
    <w:p w:rsidR="00C011FB" w:rsidRPr="008349CF" w:rsidRDefault="00C011FB" w:rsidP="00C011FB">
      <w:pPr>
        <w:rPr>
          <w:rFonts w:ascii="Verdana" w:hAnsi="Verdana"/>
        </w:rPr>
      </w:pPr>
    </w:p>
    <w:p w:rsidR="00C011FB" w:rsidRDefault="00C011FB" w:rsidP="00C011FB">
      <w:pPr>
        <w:pStyle w:val="BodyLevel2"/>
        <w:rPr>
          <w:b/>
        </w:rPr>
      </w:pPr>
      <w:r w:rsidRPr="008349CF">
        <w:t xml:space="preserve">L’ operazione di pagamento è consentita previo controllo della validità </w:t>
      </w:r>
      <w:r>
        <w:t>del timbro.</w:t>
      </w:r>
    </w:p>
    <w:p w:rsidR="00C011FB" w:rsidRDefault="00C011FB" w:rsidP="00CA66CF">
      <w:pPr>
        <w:pStyle w:val="BodyLevel2"/>
        <w:rPr>
          <w:b/>
        </w:rPr>
      </w:pPr>
      <w:r>
        <w:t>I</w:t>
      </w:r>
      <w:r w:rsidRPr="00EF5EDC">
        <w:t>l bollettino utilizzato per il pagamento di una prenotazione revisione non può essere riutilizzato.</w:t>
      </w:r>
    </w:p>
    <w:p w:rsidR="00C011FB" w:rsidRPr="0081624F" w:rsidRDefault="00C011FB" w:rsidP="00CA66CF">
      <w:pPr>
        <w:pStyle w:val="BodyLevel2"/>
        <w:rPr>
          <w:b/>
        </w:rPr>
      </w:pPr>
    </w:p>
    <w:p w:rsidR="00CA66CF" w:rsidRDefault="00CA66CF" w:rsidP="00CA66CF">
      <w:pPr>
        <w:pStyle w:val="BodyLevel2"/>
      </w:pPr>
    </w:p>
    <w:p w:rsidR="00CA66CF" w:rsidRDefault="00CA66CF" w:rsidP="00CA66CF">
      <w:pPr>
        <w:pStyle w:val="BodyLevel2"/>
      </w:pPr>
      <w:r>
        <w:t>Con i bottoni “Aggiungi” o “Elimina” vengono inserite o tolte righe per ospitare più veicoli.</w:t>
      </w:r>
    </w:p>
    <w:p w:rsidR="00CA66CF" w:rsidRDefault="00CA66CF" w:rsidP="00CA66CF">
      <w:pPr>
        <w:pStyle w:val="BodyLevel2"/>
      </w:pPr>
      <w:r>
        <w:t>Infatti in caso di pagamento cumulativo, bisogna prima inserire tutta la lista di veicoli tramite il tasto “Aggiungi” e poi pagare con bollettino, decurtazione credito o carrello.</w:t>
      </w:r>
    </w:p>
    <w:p w:rsidR="00CA66CF" w:rsidRDefault="00CA66CF" w:rsidP="00CA66CF">
      <w:pPr>
        <w:pStyle w:val="BodyLevel2"/>
      </w:pPr>
      <w:r>
        <w:t xml:space="preserve">Per un pagamento cumulativo con bollettino, vanno inseriti tutti i veicoli insieme nella stessa schermata, poi va indicato il pagamento con bollettino con i codici e cliccato il tasto ‘Inserisci’.  </w:t>
      </w:r>
    </w:p>
    <w:p w:rsidR="00C011FB" w:rsidRDefault="00C011FB" w:rsidP="00CA66CF">
      <w:pPr>
        <w:pStyle w:val="BodyLevel2"/>
      </w:pPr>
    </w:p>
    <w:p w:rsidR="00C011FB" w:rsidRDefault="00C011FB" w:rsidP="00CA66CF">
      <w:pPr>
        <w:pStyle w:val="BodyLevel2"/>
      </w:pPr>
      <w:r w:rsidRPr="0081624F">
        <w:rPr>
          <w:b/>
        </w:rPr>
        <w:t xml:space="preserve">N.B.: la tariffa riportata sul bollettino è indicativa ed è riferita ad un solo veicolo. </w:t>
      </w:r>
      <w:r>
        <w:rPr>
          <w:b/>
        </w:rPr>
        <w:t xml:space="preserve">Pertanto, in caso di pagamento cumulativo, </w:t>
      </w:r>
      <w:r w:rsidRPr="0081624F">
        <w:rPr>
          <w:b/>
        </w:rPr>
        <w:t>viene passato a Poste l’importo di una pratica ed il numero dei veicoli, ma non viene visualizzato</w:t>
      </w:r>
      <w:r>
        <w:rPr>
          <w:b/>
        </w:rPr>
        <w:t xml:space="preserve"> il totale</w:t>
      </w:r>
      <w:r w:rsidRPr="0081624F">
        <w:rPr>
          <w:b/>
        </w:rPr>
        <w:t xml:space="preserve">. Il controllo esatto sull’importo pagato viene effettuato da Poste e, in caso di riscontri anomali, viene segnalato all’UMC di </w:t>
      </w:r>
      <w:proofErr w:type="spellStart"/>
      <w:r w:rsidRPr="0081624F">
        <w:rPr>
          <w:b/>
        </w:rPr>
        <w:t>competrenza</w:t>
      </w:r>
      <w:proofErr w:type="spellEnd"/>
      <w:r w:rsidRPr="0081624F">
        <w:rPr>
          <w:b/>
        </w:rPr>
        <w:t>.</w:t>
      </w:r>
    </w:p>
    <w:p w:rsidR="00CA66CF" w:rsidRDefault="00CA66CF" w:rsidP="00CA66CF">
      <w:pPr>
        <w:pStyle w:val="BodyLevel2"/>
      </w:pPr>
    </w:p>
    <w:p w:rsidR="00CA66CF" w:rsidRPr="00EF65BA" w:rsidRDefault="00CA66CF" w:rsidP="00CA66CF">
      <w:pPr>
        <w:pStyle w:val="BodyLevel2"/>
      </w:pPr>
      <w:r w:rsidRPr="00EF65BA">
        <w:t xml:space="preserve">Per la funzionalità “Paga con carrello” gli estremi del bollettino non devono essere valorizzati. </w:t>
      </w:r>
    </w:p>
    <w:p w:rsidR="00CA66CF" w:rsidRDefault="00CA66CF" w:rsidP="00CA66CF">
      <w:pPr>
        <w:pStyle w:val="BodyLevel2"/>
        <w:tabs>
          <w:tab w:val="left" w:pos="5565"/>
        </w:tabs>
        <w:rPr>
          <w:u w:val="single"/>
        </w:rPr>
      </w:pPr>
    </w:p>
    <w:p w:rsidR="00CA66CF" w:rsidRDefault="00CA66CF" w:rsidP="00CA66CF">
      <w:pPr>
        <w:pStyle w:val="BodyLevel2"/>
        <w:tabs>
          <w:tab w:val="left" w:pos="5565"/>
        </w:tabs>
        <w:rPr>
          <w:u w:val="single"/>
        </w:rPr>
      </w:pPr>
      <w:r w:rsidRPr="00CA1484">
        <w:rPr>
          <w:u w:val="single"/>
        </w:rPr>
        <w:t>Per il pagamento con carrello:</w:t>
      </w:r>
    </w:p>
    <w:p w:rsidR="00CA66CF" w:rsidRDefault="00CA66CF" w:rsidP="00CA66CF">
      <w:pPr>
        <w:pStyle w:val="BodyLevel2"/>
      </w:pPr>
      <w:r>
        <w:t xml:space="preserve">attraverso il bottone “Paga” si accede all’applicazione “Sistema Pagamenti Portale”. </w:t>
      </w:r>
    </w:p>
    <w:p w:rsidR="00CA66CF" w:rsidRDefault="00CA66CF" w:rsidP="00CA66CF">
      <w:r w:rsidRPr="00FD266A">
        <w:rPr>
          <w:noProof/>
          <w:lang w:eastAsia="it-IT"/>
        </w:rPr>
        <w:drawing>
          <wp:inline distT="0" distB="0" distL="0" distR="0">
            <wp:extent cx="5303520" cy="2727960"/>
            <wp:effectExtent l="0" t="0" r="0" b="0"/>
            <wp:docPr id="142" name="Picture 142" descr="homePageCar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PageCarrel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520" cy="2727960"/>
                    </a:xfrm>
                    <a:prstGeom prst="rect">
                      <a:avLst/>
                    </a:prstGeom>
                    <a:noFill/>
                    <a:ln>
                      <a:noFill/>
                    </a:ln>
                  </pic:spPr>
                </pic:pic>
              </a:graphicData>
            </a:graphic>
          </wp:inline>
        </w:drawing>
      </w:r>
    </w:p>
    <w:p w:rsidR="00CA66CF" w:rsidRDefault="00CA66CF" w:rsidP="00CA66CF">
      <w:pPr>
        <w:pStyle w:val="BodyLevel2"/>
      </w:pPr>
      <w:r>
        <w:t>Per visualizzare la lista delle prenotazioni delle revisioni aggiunte al carrello e procedere con il pagamento si deve scegliere la voce di menù “Pratiche carrello”.</w:t>
      </w:r>
    </w:p>
    <w:p w:rsidR="00CA66CF" w:rsidRDefault="00CA66CF" w:rsidP="00CA66CF">
      <w:r>
        <w:rPr>
          <w:noProof/>
          <w:lang w:eastAsia="it-IT"/>
        </w:rPr>
        <w:lastRenderedPageBreak/>
        <w:drawing>
          <wp:inline distT="0" distB="0" distL="0" distR="0">
            <wp:extent cx="5537835" cy="1831340"/>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835" cy="1831340"/>
                    </a:xfrm>
                    <a:prstGeom prst="rect">
                      <a:avLst/>
                    </a:prstGeom>
                    <a:noFill/>
                  </pic:spPr>
                </pic:pic>
              </a:graphicData>
            </a:graphic>
          </wp:inline>
        </w:drawing>
      </w:r>
    </w:p>
    <w:p w:rsidR="00CA66CF" w:rsidRDefault="00CA66CF" w:rsidP="00CA66CF">
      <w:pPr>
        <w:pStyle w:val="BodyLevel2"/>
      </w:pPr>
      <w:r>
        <w:t>Con il bottone “Paga” si procede nel pagamento e si accede al sistema di pagamenti di poste, l’operazione prevede alcuni secondi di attesa.</w:t>
      </w:r>
    </w:p>
    <w:p w:rsidR="00CA66CF" w:rsidRDefault="00CA66CF" w:rsidP="00CA66CF">
      <w:pPr>
        <w:pStyle w:val="BodyLevel2"/>
      </w:pPr>
      <w:r>
        <w:t xml:space="preserve">Dalle pagine del sistema di pagamenti di poste si può effettuare la scelta sul tipo di pagamento (conto banco posta o carta di credito), visualizzare l’importo da pagare e procedere con diversi bottoni di conferma fino a visualizzare l’esito del pagamento. </w:t>
      </w:r>
    </w:p>
    <w:p w:rsidR="00CA66CF" w:rsidRDefault="00CA66CF" w:rsidP="00CA66CF">
      <w:pPr>
        <w:pStyle w:val="BodyLevel2"/>
      </w:pPr>
      <w:r>
        <w:t>Tale schermata oltre a specificare l’esito del pagamento, include l’identificativo del carrello pagato, l’identificativo del pacco pratiche creato dal sistema di pagamenti di poste ed un link all’applicazione “Revisioni”.</w:t>
      </w:r>
    </w:p>
    <w:p w:rsidR="00CA66CF" w:rsidRDefault="00CA66CF" w:rsidP="00CA66CF"/>
    <w:p w:rsidR="00CA66CF" w:rsidRDefault="00CA66CF" w:rsidP="00CA66CF"/>
    <w:p w:rsidR="00CA66CF" w:rsidRDefault="00CA66CF" w:rsidP="00CA66CF">
      <w:r w:rsidRPr="0026185A">
        <w:rPr>
          <w:noProof/>
          <w:lang w:eastAsia="it-IT"/>
        </w:rPr>
        <w:drawing>
          <wp:inline distT="0" distB="0" distL="0" distR="0">
            <wp:extent cx="5273040" cy="1516380"/>
            <wp:effectExtent l="0" t="0" r="381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1516380"/>
                    </a:xfrm>
                    <a:prstGeom prst="rect">
                      <a:avLst/>
                    </a:prstGeom>
                    <a:noFill/>
                    <a:ln>
                      <a:noFill/>
                    </a:ln>
                  </pic:spPr>
                </pic:pic>
              </a:graphicData>
            </a:graphic>
          </wp:inline>
        </w:drawing>
      </w:r>
    </w:p>
    <w:p w:rsidR="00CA66CF" w:rsidRPr="00B67536" w:rsidRDefault="00CA66CF" w:rsidP="00CA66CF">
      <w:pPr>
        <w:pStyle w:val="BodyLevel2"/>
        <w:rPr>
          <w:b/>
        </w:rPr>
      </w:pPr>
      <w:r w:rsidRPr="00B67536">
        <w:rPr>
          <w:b/>
        </w:rPr>
        <w:t xml:space="preserve">Il link revisioni deve essere </w:t>
      </w:r>
      <w:r>
        <w:rPr>
          <w:b/>
        </w:rPr>
        <w:t>selezionato</w:t>
      </w:r>
      <w:r w:rsidRPr="00B67536">
        <w:rPr>
          <w:b/>
        </w:rPr>
        <w:t xml:space="preserve"> dall’utente </w:t>
      </w:r>
      <w:r>
        <w:rPr>
          <w:b/>
        </w:rPr>
        <w:t>al fine di</w:t>
      </w:r>
      <w:r w:rsidRPr="00B67536">
        <w:rPr>
          <w:b/>
        </w:rPr>
        <w:t xml:space="preserve"> concludere correttamente l’operazione di prenotazione delle revisioni inserite nel carrello.</w:t>
      </w:r>
      <w:r>
        <w:rPr>
          <w:b/>
        </w:rPr>
        <w:t xml:space="preserve"> Se tale link non dovesse essere selezionato le prenotazioni rimarrebbero nello stato “In corso”. Sarà quindi necessario selezionare successivamente la voce di menu di “Verifica Pagamenti in corso” per completare l’operazione.</w:t>
      </w:r>
    </w:p>
    <w:p w:rsidR="00CA66CF" w:rsidRDefault="00CA66CF" w:rsidP="00CA66CF">
      <w:pPr>
        <w:pStyle w:val="BodyLevel2"/>
      </w:pPr>
    </w:p>
    <w:p w:rsidR="00CA66CF" w:rsidRDefault="00CA66CF" w:rsidP="00CA66CF">
      <w:pPr>
        <w:pStyle w:val="BodyLevel2"/>
      </w:pPr>
      <w:r>
        <w:t>La voce di menu “Verifica Pagamenti in corso” può essere utilizzata dall’utente qualora avesse aggiunto delle prenotazioni di revisioni ad un carrello, ma non avesse portato a termine i passi per effettuare il pagamento.</w:t>
      </w:r>
    </w:p>
    <w:p w:rsidR="00CA66CF" w:rsidRDefault="00CA66CF" w:rsidP="00CA66CF">
      <w:pPr>
        <w:pStyle w:val="BodyLevel2"/>
      </w:pPr>
      <w:r>
        <w:t>Selezionando tale voce viene visualizzata la lista delle prenotazioni rimaste in corso e tramite il bottone “Paga con carrello” si viene indirizzati alla  pagina “Sistema di pagamenti portale” dalla quale è possibile ripercorrere i passi per portare a termine il pagamento del carrello.</w:t>
      </w:r>
    </w:p>
    <w:p w:rsidR="00CA66CF" w:rsidRDefault="00CA66CF" w:rsidP="00CA66CF">
      <w:pPr>
        <w:pStyle w:val="BodyLevel2"/>
        <w:rPr>
          <w:b/>
        </w:rPr>
      </w:pPr>
    </w:p>
    <w:p w:rsidR="00CA66CF" w:rsidRDefault="00CA66CF" w:rsidP="00CA66CF">
      <w:pPr>
        <w:pStyle w:val="BodyLevel2"/>
        <w:rPr>
          <w:b/>
        </w:rPr>
      </w:pPr>
      <w:r w:rsidRPr="005C5DE4">
        <w:rPr>
          <w:b/>
        </w:rPr>
        <w:lastRenderedPageBreak/>
        <w:t xml:space="preserve">Le prenotazioni inserite </w:t>
      </w:r>
      <w:r>
        <w:rPr>
          <w:b/>
        </w:rPr>
        <w:t>con pagamento col</w:t>
      </w:r>
      <w:r w:rsidRPr="005C5DE4">
        <w:rPr>
          <w:b/>
        </w:rPr>
        <w:t xml:space="preserve"> carrello non possono essere rimosse o modificate. </w:t>
      </w:r>
      <w:r>
        <w:rPr>
          <w:b/>
        </w:rPr>
        <w:t xml:space="preserve">Per modificare i dati relativi al veicolo prenotato, l’utente </w:t>
      </w:r>
      <w:r w:rsidRPr="005C5DE4">
        <w:rPr>
          <w:b/>
        </w:rPr>
        <w:t xml:space="preserve">deve comunque pagare la prenotazione ed </w:t>
      </w:r>
      <w:r>
        <w:rPr>
          <w:b/>
        </w:rPr>
        <w:t xml:space="preserve">al termine del pagamento rivolgersi all’UMC di competenza che </w:t>
      </w:r>
      <w:r w:rsidRPr="00F33BA9">
        <w:rPr>
          <w:b/>
        </w:rPr>
        <w:t>può</w:t>
      </w:r>
      <w:r>
        <w:rPr>
          <w:b/>
        </w:rPr>
        <w:t xml:space="preserve"> </w:t>
      </w:r>
      <w:r w:rsidRPr="005C5DE4">
        <w:rPr>
          <w:b/>
        </w:rPr>
        <w:t>modificare la prenotazione</w:t>
      </w:r>
      <w:r>
        <w:rPr>
          <w:b/>
        </w:rPr>
        <w:t xml:space="preserve"> stessa</w:t>
      </w:r>
      <w:r w:rsidRPr="005C5DE4">
        <w:rPr>
          <w:b/>
        </w:rPr>
        <w:t xml:space="preserve"> asso</w:t>
      </w:r>
      <w:r>
        <w:rPr>
          <w:b/>
        </w:rPr>
        <w:t xml:space="preserve">ciando </w:t>
      </w:r>
      <w:r w:rsidRPr="005C5DE4">
        <w:rPr>
          <w:b/>
        </w:rPr>
        <w:t>un differente veicolo.</w:t>
      </w:r>
    </w:p>
    <w:p w:rsidR="00CA66CF" w:rsidRDefault="00CA66CF" w:rsidP="00CA66CF">
      <w:pPr>
        <w:pStyle w:val="BodyLevel2"/>
        <w:rPr>
          <w:b/>
        </w:rPr>
      </w:pPr>
    </w:p>
    <w:p w:rsidR="00CA66CF" w:rsidRDefault="00CA66CF" w:rsidP="00CA66CF">
      <w:pPr>
        <w:pStyle w:val="BodyLevel2"/>
        <w:rPr>
          <w:u w:val="single"/>
        </w:rPr>
      </w:pPr>
      <w:r w:rsidRPr="00CA1484">
        <w:rPr>
          <w:u w:val="single"/>
        </w:rPr>
        <w:t xml:space="preserve">Per il pagamento con </w:t>
      </w:r>
      <w:r>
        <w:rPr>
          <w:u w:val="single"/>
        </w:rPr>
        <w:t>decurtazione credito</w:t>
      </w:r>
      <w:r w:rsidRPr="00CA1484">
        <w:rPr>
          <w:u w:val="single"/>
        </w:rPr>
        <w:t>:</w:t>
      </w:r>
    </w:p>
    <w:p w:rsidR="00CA66CF" w:rsidRDefault="00CA66CF" w:rsidP="00CA66CF">
      <w:pPr>
        <w:pStyle w:val="BodyLevel2"/>
      </w:pPr>
      <w:r>
        <w:t>p</w:t>
      </w:r>
      <w:r w:rsidRPr="00066155">
        <w:t>er utilizzare tale modalità di pagamento</w:t>
      </w:r>
      <w:r>
        <w:t xml:space="preserve"> l’utente deve selezionare il </w:t>
      </w:r>
      <w:proofErr w:type="spellStart"/>
      <w:r>
        <w:t>check</w:t>
      </w:r>
      <w:proofErr w:type="spellEnd"/>
      <w:r>
        <w:t xml:space="preserve"> ‘Credito prepagato’ ed il tasto ‘Paga’. </w:t>
      </w:r>
    </w:p>
    <w:p w:rsidR="00CA66CF" w:rsidRPr="00066155" w:rsidRDefault="00CA66CF" w:rsidP="00CA66CF">
      <w:pPr>
        <w:pStyle w:val="BodyLevel2"/>
        <w:rPr>
          <w:b/>
        </w:rPr>
      </w:pPr>
      <w:r>
        <w:t xml:space="preserve">Non devono essere valorizzati i codici del bollettino.   </w:t>
      </w:r>
    </w:p>
    <w:p w:rsidR="00CA66CF" w:rsidRDefault="00CA66CF" w:rsidP="00CA66CF">
      <w:pPr>
        <w:pStyle w:val="BodyLevel2"/>
      </w:pPr>
      <w:r>
        <w:t>L’utente avrà a sua disposizione un credito di pratiche prepagate dal quale potrà decurtare via via i pagamenti delle prenotazioni inserite.</w:t>
      </w:r>
    </w:p>
    <w:p w:rsidR="00CA66CF" w:rsidRDefault="00CA66CF" w:rsidP="00CA66CF">
      <w:pPr>
        <w:pStyle w:val="BodyLevel2"/>
      </w:pPr>
      <w:r>
        <w:t>Per verificare il credito a sua dispos</w:t>
      </w:r>
      <w:r w:rsidR="00EE1663">
        <w:t>i</w:t>
      </w:r>
      <w:r>
        <w:t xml:space="preserve">zione, tramite il tasto ‘Saldo crediti’ </w:t>
      </w:r>
      <w:proofErr w:type="spellStart"/>
      <w:r>
        <w:t>potra’</w:t>
      </w:r>
      <w:proofErr w:type="spellEnd"/>
      <w:r>
        <w:t xml:space="preserve"> visualizzare i crediti con le relative pratiche associate. </w:t>
      </w:r>
    </w:p>
    <w:p w:rsidR="00EE1663" w:rsidRDefault="00EE1663" w:rsidP="00CA66CF">
      <w:pPr>
        <w:pStyle w:val="BodyLevel2"/>
      </w:pPr>
    </w:p>
    <w:p w:rsidR="00EE1663" w:rsidRPr="00EE1663" w:rsidRDefault="00EE1663" w:rsidP="00CA66CF">
      <w:pPr>
        <w:pStyle w:val="BodyLevel2"/>
        <w:rPr>
          <w:b/>
        </w:rPr>
      </w:pPr>
      <w:r w:rsidRPr="00EE1663">
        <w:rPr>
          <w:b/>
        </w:rPr>
        <w:t>N.B.</w:t>
      </w:r>
    </w:p>
    <w:p w:rsidR="00EE1663" w:rsidRDefault="00EE1663" w:rsidP="00CA66CF">
      <w:pPr>
        <w:pStyle w:val="BodyLevel2"/>
      </w:pPr>
      <w:r w:rsidRPr="00EE1663">
        <w:rPr>
          <w:b/>
        </w:rPr>
        <w:t>I crediti per le Revisioni da caricare sul Portale hanno  codice prati</w:t>
      </w:r>
      <w:r>
        <w:rPr>
          <w:b/>
        </w:rPr>
        <w:t>c</w:t>
      </w:r>
      <w:r w:rsidRPr="00EE1663">
        <w:rPr>
          <w:b/>
        </w:rPr>
        <w:t>a=30 per tutti i tipi di veicolo.</w:t>
      </w:r>
      <w:r>
        <w:t xml:space="preserve"> </w:t>
      </w:r>
    </w:p>
    <w:p w:rsidR="00EE1663" w:rsidRPr="005C5DE4" w:rsidRDefault="00EE1663" w:rsidP="00CA66CF">
      <w:pPr>
        <w:pStyle w:val="BodyLevel2"/>
        <w:rPr>
          <w:b/>
        </w:rPr>
      </w:pPr>
    </w:p>
    <w:p w:rsidR="00CA66CF" w:rsidRPr="00EF5EDC" w:rsidRDefault="00CA66CF" w:rsidP="00CA66CF">
      <w:pPr>
        <w:pStyle w:val="BodyLevel2"/>
      </w:pPr>
      <w:r>
        <w:t>Dopo aver correttamente inserito i dati nella schermata i</w:t>
      </w:r>
      <w:r w:rsidRPr="00EF5EDC">
        <w:t>l sistem</w:t>
      </w:r>
      <w:r>
        <w:t xml:space="preserve">a controlla </w:t>
      </w:r>
      <w:r w:rsidRPr="00EF5EDC">
        <w:t>che i dati del veicolo immessi siano compatibili con il tipo di revisione associata allo slot temporale prescelto.</w:t>
      </w:r>
    </w:p>
    <w:p w:rsidR="00CA66CF" w:rsidRDefault="00CA66CF" w:rsidP="00CA66CF">
      <w:pPr>
        <w:pStyle w:val="BodyLevel2"/>
      </w:pPr>
    </w:p>
    <w:p w:rsidR="00CA66CF" w:rsidRPr="00EF5EDC" w:rsidRDefault="00CA66CF" w:rsidP="00CA66CF">
      <w:pPr>
        <w:pStyle w:val="BodyLevel2"/>
      </w:pPr>
      <w:r w:rsidRPr="00EF5EDC">
        <w:t>Per un veicolo (autoveicolo/motoveicolo/rimorchio) vengono effettuati i seguenti controlli:</w:t>
      </w:r>
    </w:p>
    <w:p w:rsidR="00CA66CF" w:rsidRPr="00EF5EDC" w:rsidRDefault="00CA66CF" w:rsidP="00857354">
      <w:pPr>
        <w:pStyle w:val="BodyLevel2"/>
        <w:numPr>
          <w:ilvl w:val="0"/>
          <w:numId w:val="24"/>
        </w:numPr>
      </w:pPr>
      <w:r w:rsidRPr="00EF5EDC">
        <w:t>se è presente nella banca dati del Sistema Informativo MCTC;</w:t>
      </w:r>
    </w:p>
    <w:p w:rsidR="00CA66CF" w:rsidRPr="00EF5EDC" w:rsidRDefault="00CA66CF" w:rsidP="00857354">
      <w:pPr>
        <w:pStyle w:val="BodyLevel2"/>
        <w:numPr>
          <w:ilvl w:val="0"/>
          <w:numId w:val="24"/>
        </w:numPr>
      </w:pPr>
      <w:r w:rsidRPr="00EF5EDC">
        <w:t>se è Cessato o Radiato;</w:t>
      </w:r>
    </w:p>
    <w:p w:rsidR="00CA66CF" w:rsidRDefault="00CA66CF" w:rsidP="00857354">
      <w:pPr>
        <w:pStyle w:val="BodyLevel2"/>
        <w:numPr>
          <w:ilvl w:val="0"/>
          <w:numId w:val="24"/>
        </w:numPr>
      </w:pPr>
      <w:r w:rsidRPr="00EF5EDC">
        <w:t>se il Telaio è presente in archivio o è difforme da quello presente in archivio</w:t>
      </w:r>
      <w:r>
        <w:t>;</w:t>
      </w:r>
    </w:p>
    <w:p w:rsidR="00CA66CF" w:rsidRDefault="00CA66CF" w:rsidP="00857354">
      <w:pPr>
        <w:pStyle w:val="BodyLevel2"/>
        <w:numPr>
          <w:ilvl w:val="0"/>
          <w:numId w:val="24"/>
        </w:numPr>
      </w:pPr>
      <w:r>
        <w:t xml:space="preserve">se </w:t>
      </w:r>
      <w:r w:rsidRPr="00EF5EDC">
        <w:t>è</w:t>
      </w:r>
      <w:r>
        <w:t xml:space="preserve"> accantonato</w:t>
      </w:r>
      <w:r w:rsidRPr="00EF5EDC">
        <w:t xml:space="preserve">. </w:t>
      </w:r>
    </w:p>
    <w:p w:rsidR="00CA66CF" w:rsidRDefault="00CA66CF" w:rsidP="00CA66CF">
      <w:pPr>
        <w:pStyle w:val="BodyLevel2"/>
      </w:pPr>
    </w:p>
    <w:p w:rsidR="00CA66CF" w:rsidRDefault="00CA66CF" w:rsidP="00CA66CF">
      <w:pPr>
        <w:pStyle w:val="BodyLevel2"/>
      </w:pPr>
      <w:r w:rsidRPr="00EF5EDC">
        <w:t>Per un veicolo non presente in archivio, cessato/radiato</w:t>
      </w:r>
      <w:r>
        <w:t xml:space="preserve">, </w:t>
      </w:r>
      <w:r w:rsidRPr="00EF5EDC">
        <w:t>con telaio difforme</w:t>
      </w:r>
      <w:r>
        <w:t xml:space="preserve"> o accantonato</w:t>
      </w:r>
      <w:r w:rsidRPr="00EF5EDC">
        <w:t>, la prenotazione non viene accettata.</w:t>
      </w:r>
    </w:p>
    <w:p w:rsidR="00CA66CF" w:rsidRDefault="00CA66CF" w:rsidP="00CA66CF">
      <w:pPr>
        <w:pStyle w:val="BodyLevel2"/>
      </w:pPr>
    </w:p>
    <w:p w:rsidR="00CA66CF" w:rsidRDefault="00A343C5" w:rsidP="00CA66CF">
      <w:pPr>
        <w:pStyle w:val="BodyLevel2"/>
      </w:pPr>
      <w:r w:rsidRPr="00E04170">
        <w:rPr>
          <w:lang w:eastAsia="x-none"/>
        </w:rPr>
        <w:t>Un autobus deve poter effettuare la revisione presso una delle province dell</w:t>
      </w:r>
      <w:r>
        <w:rPr>
          <w:lang w:eastAsia="x-none"/>
        </w:rPr>
        <w:t xml:space="preserve">’ufficio dirigenziale </w:t>
      </w:r>
      <w:r w:rsidRPr="00E04170">
        <w:rPr>
          <w:lang w:eastAsia="x-none"/>
        </w:rPr>
        <w:t xml:space="preserve">che </w:t>
      </w:r>
      <w:r>
        <w:rPr>
          <w:lang w:eastAsia="x-none"/>
        </w:rPr>
        <w:t>ha competenza sul</w:t>
      </w:r>
      <w:r w:rsidRPr="00E04170">
        <w:rPr>
          <w:lang w:eastAsia="x-none"/>
        </w:rPr>
        <w:t>le sedi</w:t>
      </w:r>
      <w:r>
        <w:rPr>
          <w:lang w:eastAsia="x-none"/>
        </w:rPr>
        <w:t xml:space="preserve"> operative dell’intestatario.</w:t>
      </w:r>
    </w:p>
    <w:p w:rsidR="00601C68" w:rsidRPr="00EF5EDC" w:rsidRDefault="00601C68" w:rsidP="00CA66CF">
      <w:pPr>
        <w:pStyle w:val="BodyLevel2"/>
      </w:pPr>
      <w:r>
        <w:t>Se l’</w:t>
      </w:r>
      <w:proofErr w:type="spellStart"/>
      <w:r>
        <w:t>intestario</w:t>
      </w:r>
      <w:proofErr w:type="spellEnd"/>
      <w:r>
        <w:t xml:space="preserve"> dell’autobus </w:t>
      </w:r>
      <w:r w:rsidR="00FF55E6" w:rsidRPr="00EF5EDC">
        <w:t>è</w:t>
      </w:r>
      <w:r>
        <w:t xml:space="preserve"> una societ</w:t>
      </w:r>
      <w:r w:rsidR="00FF55E6">
        <w:t>à</w:t>
      </w:r>
      <w:r>
        <w:t xml:space="preserve"> di leasing, deve essere consentito effettuare la prenotazione sia presso la sede del Locatario che presso la sede del Locatore.</w:t>
      </w:r>
    </w:p>
    <w:p w:rsidR="00CA66CF" w:rsidRPr="000A1ADB" w:rsidRDefault="00CA66CF" w:rsidP="00CA66CF">
      <w:pPr>
        <w:rPr>
          <w:rFonts w:ascii="Verdana" w:hAnsi="Verdana"/>
          <w:highlight w:val="yellow"/>
        </w:rPr>
      </w:pPr>
    </w:p>
    <w:p w:rsidR="00CA66CF" w:rsidRPr="00EF5EDC" w:rsidRDefault="00CA66CF" w:rsidP="00CA66CF">
      <w:pPr>
        <w:pStyle w:val="BodyLevel2"/>
      </w:pPr>
      <w:r w:rsidRPr="00EF5EDC">
        <w:lastRenderedPageBreak/>
        <w:t>Per un ciclomotore immatricolato (identificato dal CIC), vengono effettuati i seguenti controlli:</w:t>
      </w:r>
    </w:p>
    <w:p w:rsidR="00CA66CF" w:rsidRPr="00EF5EDC" w:rsidRDefault="00CA66CF" w:rsidP="00857354">
      <w:pPr>
        <w:pStyle w:val="BodyLevel2"/>
        <w:numPr>
          <w:ilvl w:val="0"/>
          <w:numId w:val="24"/>
        </w:numPr>
      </w:pPr>
      <w:r w:rsidRPr="00EF5EDC">
        <w:t>se è presente nella banca dati del Sistema Informativo MCTC;</w:t>
      </w:r>
    </w:p>
    <w:p w:rsidR="00CA66CF" w:rsidRPr="00EF5EDC" w:rsidRDefault="00CA66CF" w:rsidP="00857354">
      <w:pPr>
        <w:pStyle w:val="BodyLevel2"/>
        <w:numPr>
          <w:ilvl w:val="0"/>
          <w:numId w:val="24"/>
        </w:numPr>
      </w:pPr>
      <w:r w:rsidRPr="00EF5EDC">
        <w:t>se è corretta l’associazione CIC-telaio;</w:t>
      </w:r>
    </w:p>
    <w:p w:rsidR="00CA66CF" w:rsidRDefault="00CA66CF" w:rsidP="00857354">
      <w:pPr>
        <w:pStyle w:val="BodyLevel2"/>
        <w:numPr>
          <w:ilvl w:val="0"/>
          <w:numId w:val="24"/>
        </w:numPr>
      </w:pPr>
      <w:r w:rsidRPr="00EF5EDC">
        <w:t>se è Radiato.</w:t>
      </w:r>
    </w:p>
    <w:p w:rsidR="00CA66CF" w:rsidRDefault="00CA66CF" w:rsidP="00CA66CF">
      <w:pPr>
        <w:pStyle w:val="BodyLevel2"/>
      </w:pPr>
    </w:p>
    <w:p w:rsidR="00CA66CF" w:rsidRPr="00EF5EDC" w:rsidRDefault="00CA66CF" w:rsidP="00CA66CF">
      <w:pPr>
        <w:pStyle w:val="BodyLevel2"/>
      </w:pPr>
      <w:r w:rsidRPr="00EF5EDC">
        <w:t>Per un ciclomotore immatricolato non presente in archivio, con CIC e telaio incongruenti o radiato, la prenotazione non viene accettata.</w:t>
      </w:r>
    </w:p>
    <w:p w:rsidR="00CA66CF" w:rsidRDefault="00CA66CF" w:rsidP="00CA66CF">
      <w:pPr>
        <w:pStyle w:val="BodyLevel2"/>
      </w:pPr>
      <w:r w:rsidRPr="00EF5EDC">
        <w:t>Per un ciclomotore non immatricolato la prenotazione non viene accettata.</w:t>
      </w:r>
    </w:p>
    <w:p w:rsidR="00CA66CF" w:rsidRPr="00EF5EDC" w:rsidRDefault="00CA66CF" w:rsidP="00CA66CF">
      <w:pPr>
        <w:pStyle w:val="BodyLevel2"/>
      </w:pPr>
      <w:r w:rsidRPr="00EF5EDC">
        <w:t xml:space="preserve">Inoltre </w:t>
      </w:r>
      <w:r>
        <w:t xml:space="preserve">il sistema non consente la prenotazione di un ciclomotore se </w:t>
      </w:r>
      <w:r w:rsidRPr="00074167">
        <w:t xml:space="preserve">esiste già un’altra prenotazione nello stato di “Accettata” o con pagamento “In corso” per lo stesso ciclomotore, </w:t>
      </w:r>
      <w:r>
        <w:t>stessa</w:t>
      </w:r>
      <w:r w:rsidRPr="00074167">
        <w:t xml:space="preserve"> data e </w:t>
      </w:r>
      <w:r>
        <w:t>stesso</w:t>
      </w:r>
      <w:r w:rsidRPr="00074167">
        <w:t xml:space="preserve"> UMC.</w:t>
      </w:r>
    </w:p>
    <w:p w:rsidR="00CA66CF" w:rsidRDefault="00CA66CF" w:rsidP="00CA66CF">
      <w:pPr>
        <w:pStyle w:val="BodyLevel2"/>
      </w:pPr>
    </w:p>
    <w:p w:rsidR="00CA66CF" w:rsidRDefault="00CA66CF" w:rsidP="00CA66CF">
      <w:pPr>
        <w:pStyle w:val="BodyLevel2"/>
      </w:pPr>
      <w:r w:rsidRPr="00EF5EDC">
        <w:t>Il sistema controlla</w:t>
      </w:r>
      <w:r>
        <w:t xml:space="preserve">, in base alla durata della revisione per il veicolo che si vuole inserire, se lo slot ha il tempo sufficiente, altrimenti non permette l’inserimento. </w:t>
      </w:r>
    </w:p>
    <w:p w:rsidR="00CA66CF" w:rsidRDefault="00CA66CF" w:rsidP="00CA66CF">
      <w:pPr>
        <w:pStyle w:val="BodyLevel2"/>
      </w:pPr>
      <w:r w:rsidRPr="00494058">
        <w:t>Se i dati sono stati immessi correttamente, viene presentata la pagina di dettaglio della prenotazione che riporta anche l’estremo del pagamento</w:t>
      </w:r>
      <w:r>
        <w:t>.</w:t>
      </w:r>
    </w:p>
    <w:p w:rsidR="00A343C5" w:rsidRDefault="00A343C5" w:rsidP="00CA66CF">
      <w:pPr>
        <w:pStyle w:val="BodyLevel2"/>
      </w:pPr>
    </w:p>
    <w:p w:rsidR="00A343C5" w:rsidRDefault="00A343C5" w:rsidP="00A343C5">
      <w:pPr>
        <w:pStyle w:val="BodyLevel2"/>
      </w:pPr>
      <w:r>
        <w:t>Per prenotare un Rilascio ADR con revisione o un Rinnovo ADR con Revisione, l’utente deve sempre selezionare uno slot di revisioni ed indicare come Tipo revisione ‘Con Rilascio ADR’ o ‘Con Rinnovo ADR’:</w:t>
      </w:r>
    </w:p>
    <w:p w:rsidR="00A343C5" w:rsidRDefault="00A343C5" w:rsidP="00A343C5">
      <w:pPr>
        <w:pStyle w:val="BodyLevel2"/>
      </w:pPr>
    </w:p>
    <w:p w:rsidR="00A343C5" w:rsidRDefault="00A343C5" w:rsidP="00A343C5">
      <w:pPr>
        <w:autoSpaceDE w:val="0"/>
        <w:autoSpaceDN w:val="0"/>
        <w:adjustRightInd w:val="0"/>
        <w:jc w:val="center"/>
      </w:pPr>
      <w:r>
        <w:rPr>
          <w:noProof/>
          <w:lang w:eastAsia="it-IT"/>
        </w:rPr>
        <w:drawing>
          <wp:inline distT="0" distB="0" distL="0" distR="0" wp14:anchorId="0D2BFBBC" wp14:editId="6B651716">
            <wp:extent cx="4884420" cy="1968699"/>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6919" cy="1969706"/>
                    </a:xfrm>
                    <a:prstGeom prst="rect">
                      <a:avLst/>
                    </a:prstGeom>
                  </pic:spPr>
                </pic:pic>
              </a:graphicData>
            </a:graphic>
          </wp:inline>
        </w:drawing>
      </w:r>
    </w:p>
    <w:p w:rsidR="00A343C5" w:rsidRDefault="00A343C5" w:rsidP="00A343C5">
      <w:pPr>
        <w:autoSpaceDE w:val="0"/>
        <w:autoSpaceDN w:val="0"/>
        <w:adjustRightInd w:val="0"/>
        <w:jc w:val="center"/>
      </w:pPr>
    </w:p>
    <w:p w:rsidR="00A343C5" w:rsidRDefault="00A343C5" w:rsidP="00A343C5">
      <w:pPr>
        <w:pStyle w:val="BodyLevel2"/>
      </w:pPr>
      <w:r w:rsidRPr="00696ED9">
        <w:t>Quindi</w:t>
      </w:r>
      <w:r>
        <w:t xml:space="preserve"> premere sul tasto ‘Continua’.</w:t>
      </w:r>
    </w:p>
    <w:p w:rsidR="00A343C5" w:rsidRDefault="00A343C5" w:rsidP="00A343C5">
      <w:pPr>
        <w:pStyle w:val="BodyLevel2"/>
      </w:pPr>
    </w:p>
    <w:p w:rsidR="00A343C5" w:rsidRDefault="00A343C5" w:rsidP="00A343C5">
      <w:pPr>
        <w:pStyle w:val="BodyLevel2"/>
      </w:pPr>
      <w:r>
        <w:t>Di seguito un esempio di prenotazione revisione con Rilascio ADR:</w:t>
      </w: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pStyle w:val="BodyLevel2"/>
      </w:pPr>
    </w:p>
    <w:p w:rsidR="00A343C5" w:rsidRDefault="00A343C5" w:rsidP="00A343C5">
      <w:pPr>
        <w:autoSpaceDE w:val="0"/>
        <w:autoSpaceDN w:val="0"/>
        <w:adjustRightInd w:val="0"/>
        <w:jc w:val="center"/>
      </w:pPr>
      <w:r>
        <w:rPr>
          <w:noProof/>
          <w:lang w:eastAsia="it-IT"/>
        </w:rPr>
        <w:drawing>
          <wp:inline distT="0" distB="0" distL="0" distR="0" wp14:anchorId="2033A540" wp14:editId="78573E45">
            <wp:extent cx="4236720" cy="2620862"/>
            <wp:effectExtent l="0" t="0" r="0" b="825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0351" cy="2623108"/>
                    </a:xfrm>
                    <a:prstGeom prst="rect">
                      <a:avLst/>
                    </a:prstGeom>
                  </pic:spPr>
                </pic:pic>
              </a:graphicData>
            </a:graphic>
          </wp:inline>
        </w:drawing>
      </w:r>
      <w:r w:rsidRPr="00413815">
        <w:rPr>
          <w:noProof/>
        </w:rPr>
        <w:t xml:space="preserve"> </w:t>
      </w:r>
      <w:r>
        <w:rPr>
          <w:noProof/>
          <w:lang w:eastAsia="it-IT"/>
        </w:rPr>
        <w:drawing>
          <wp:inline distT="0" distB="0" distL="0" distR="0" wp14:anchorId="45FCDBD8" wp14:editId="108AD433">
            <wp:extent cx="4229100" cy="1668940"/>
            <wp:effectExtent l="0" t="0" r="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6852" cy="1675946"/>
                    </a:xfrm>
                    <a:prstGeom prst="rect">
                      <a:avLst/>
                    </a:prstGeom>
                  </pic:spPr>
                </pic:pic>
              </a:graphicData>
            </a:graphic>
          </wp:inline>
        </w:drawing>
      </w:r>
      <w:r>
        <w:rPr>
          <w:noProof/>
          <w:lang w:eastAsia="it-IT"/>
        </w:rPr>
        <w:drawing>
          <wp:inline distT="0" distB="0" distL="0" distR="0" wp14:anchorId="38FB5D21" wp14:editId="1E308219">
            <wp:extent cx="4206240" cy="1888734"/>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1871" cy="1895753"/>
                    </a:xfrm>
                    <a:prstGeom prst="rect">
                      <a:avLst/>
                    </a:prstGeom>
                  </pic:spPr>
                </pic:pic>
              </a:graphicData>
            </a:graphic>
          </wp:inline>
        </w:drawing>
      </w:r>
      <w:r>
        <w:rPr>
          <w:noProof/>
          <w:lang w:eastAsia="it-IT"/>
        </w:rPr>
        <w:drawing>
          <wp:inline distT="0" distB="0" distL="0" distR="0" wp14:anchorId="45FBBB05" wp14:editId="654282A9">
            <wp:extent cx="4259580" cy="1132436"/>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4964" cy="1139184"/>
                    </a:xfrm>
                    <a:prstGeom prst="rect">
                      <a:avLst/>
                    </a:prstGeom>
                  </pic:spPr>
                </pic:pic>
              </a:graphicData>
            </a:graphic>
          </wp:inline>
        </w:drawing>
      </w:r>
    </w:p>
    <w:p w:rsidR="00A343C5" w:rsidRDefault="00A343C5" w:rsidP="00A343C5">
      <w:pPr>
        <w:autoSpaceDE w:val="0"/>
        <w:autoSpaceDN w:val="0"/>
        <w:adjustRightInd w:val="0"/>
        <w:jc w:val="center"/>
      </w:pPr>
    </w:p>
    <w:p w:rsidR="00A343C5" w:rsidRDefault="00A343C5" w:rsidP="00A343C5">
      <w:pPr>
        <w:autoSpaceDE w:val="0"/>
        <w:autoSpaceDN w:val="0"/>
        <w:adjustRightInd w:val="0"/>
        <w:jc w:val="center"/>
      </w:pPr>
    </w:p>
    <w:p w:rsidR="00A343C5" w:rsidRDefault="00A343C5" w:rsidP="00A343C5">
      <w:pPr>
        <w:pStyle w:val="BodyLevel2"/>
      </w:pPr>
      <w:r w:rsidRPr="003E08CE">
        <w:lastRenderedPageBreak/>
        <w:t>Se per il veicolo indicato è presente un certificato ADR ancora attivo, il sistema emette un messaggio di</w:t>
      </w:r>
      <w:r>
        <w:t xml:space="preserve"> </w:t>
      </w:r>
      <w:r w:rsidRPr="003E08CE">
        <w:t>avvertimento</w:t>
      </w:r>
      <w:r>
        <w:t>:</w:t>
      </w:r>
    </w:p>
    <w:p w:rsidR="00A343C5" w:rsidRDefault="00A343C5" w:rsidP="00A343C5">
      <w:pPr>
        <w:autoSpaceDE w:val="0"/>
        <w:autoSpaceDN w:val="0"/>
        <w:adjustRightInd w:val="0"/>
        <w:jc w:val="center"/>
      </w:pPr>
    </w:p>
    <w:p w:rsidR="00A343C5" w:rsidRDefault="00A343C5" w:rsidP="00A343C5">
      <w:pPr>
        <w:autoSpaceDE w:val="0"/>
        <w:autoSpaceDN w:val="0"/>
        <w:adjustRightInd w:val="0"/>
        <w:jc w:val="center"/>
      </w:pPr>
      <w:r>
        <w:rPr>
          <w:noProof/>
          <w:lang w:eastAsia="it-IT"/>
        </w:rPr>
        <w:drawing>
          <wp:inline distT="0" distB="0" distL="0" distR="0" wp14:anchorId="439B710D" wp14:editId="3D4CC987">
            <wp:extent cx="5276215" cy="1444625"/>
            <wp:effectExtent l="0" t="0" r="635" b="317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6215" cy="1444625"/>
                    </a:xfrm>
                    <a:prstGeom prst="rect">
                      <a:avLst/>
                    </a:prstGeom>
                  </pic:spPr>
                </pic:pic>
              </a:graphicData>
            </a:graphic>
          </wp:inline>
        </w:drawing>
      </w:r>
    </w:p>
    <w:p w:rsidR="00A343C5" w:rsidRDefault="00A343C5" w:rsidP="00A343C5">
      <w:pPr>
        <w:autoSpaceDE w:val="0"/>
        <w:autoSpaceDN w:val="0"/>
        <w:adjustRightInd w:val="0"/>
        <w:jc w:val="center"/>
      </w:pPr>
    </w:p>
    <w:p w:rsidR="00A343C5" w:rsidRDefault="00A343C5" w:rsidP="00A343C5">
      <w:pPr>
        <w:pStyle w:val="BodyLevel2"/>
      </w:pPr>
      <w:r w:rsidRPr="003E08CE">
        <w:t>ma consente di proseguire</w:t>
      </w:r>
      <w:r>
        <w:t xml:space="preserve"> ed inserire la prenotazione:</w:t>
      </w:r>
    </w:p>
    <w:p w:rsidR="00A343C5" w:rsidRDefault="00A343C5" w:rsidP="00A343C5">
      <w:pPr>
        <w:autoSpaceDE w:val="0"/>
        <w:autoSpaceDN w:val="0"/>
        <w:adjustRightInd w:val="0"/>
        <w:jc w:val="center"/>
      </w:pPr>
    </w:p>
    <w:p w:rsidR="00A343C5" w:rsidRDefault="00A343C5" w:rsidP="00A343C5">
      <w:pPr>
        <w:autoSpaceDE w:val="0"/>
        <w:autoSpaceDN w:val="0"/>
        <w:adjustRightInd w:val="0"/>
        <w:jc w:val="center"/>
      </w:pPr>
      <w:r>
        <w:rPr>
          <w:noProof/>
          <w:lang w:eastAsia="it-IT"/>
        </w:rPr>
        <w:drawing>
          <wp:inline distT="0" distB="0" distL="0" distR="0" wp14:anchorId="45DC16A9" wp14:editId="275E2A56">
            <wp:extent cx="5276215" cy="1747520"/>
            <wp:effectExtent l="0" t="0" r="635"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1747520"/>
                    </a:xfrm>
                    <a:prstGeom prst="rect">
                      <a:avLst/>
                    </a:prstGeom>
                  </pic:spPr>
                </pic:pic>
              </a:graphicData>
            </a:graphic>
          </wp:inline>
        </w:drawing>
      </w:r>
    </w:p>
    <w:p w:rsidR="00A343C5" w:rsidRDefault="00A343C5" w:rsidP="00A343C5">
      <w:pPr>
        <w:pStyle w:val="BodyLevel2"/>
      </w:pPr>
    </w:p>
    <w:p w:rsidR="00A343C5" w:rsidRDefault="00A343C5" w:rsidP="00A343C5">
      <w:pPr>
        <w:pStyle w:val="BodyLevel2"/>
      </w:pPr>
      <w:r>
        <w:t>Per le prenotazioni revisioni di</w:t>
      </w:r>
    </w:p>
    <w:p w:rsidR="00A343C5" w:rsidRDefault="00A343C5" w:rsidP="00A343C5">
      <w:pPr>
        <w:pStyle w:val="BodyLevel2"/>
        <w:numPr>
          <w:ilvl w:val="0"/>
          <w:numId w:val="29"/>
        </w:numPr>
      </w:pPr>
      <w:r>
        <w:t>Rinnovo ADR con revisione</w:t>
      </w:r>
    </w:p>
    <w:p w:rsidR="00A343C5" w:rsidRDefault="00A343C5" w:rsidP="00A343C5">
      <w:pPr>
        <w:pStyle w:val="BodyLevel2"/>
        <w:numPr>
          <w:ilvl w:val="0"/>
          <w:numId w:val="29"/>
        </w:numPr>
      </w:pPr>
      <w:r w:rsidRPr="00E006DA">
        <w:t>Rilascio ADR con Revisione</w:t>
      </w:r>
    </w:p>
    <w:p w:rsidR="00A343C5" w:rsidRDefault="00A343C5" w:rsidP="00A343C5">
      <w:pPr>
        <w:pStyle w:val="BodyLevel2"/>
      </w:pPr>
      <w:r>
        <w:t xml:space="preserve">La </w:t>
      </w:r>
      <w:r w:rsidRPr="00E84524">
        <w:t>gestione dell’esito è</w:t>
      </w:r>
      <w:r>
        <w:t xml:space="preserve"> a</w:t>
      </w:r>
      <w:r w:rsidRPr="00E84524">
        <w:t xml:space="preserve"> carico </w:t>
      </w:r>
      <w:r>
        <w:t xml:space="preserve"> delle funzioni ADR, sempre presenti sul sistema Revisioni.</w:t>
      </w:r>
    </w:p>
    <w:p w:rsidR="00A343C5" w:rsidRDefault="00A343C5" w:rsidP="00A343C5">
      <w:pPr>
        <w:pStyle w:val="BodyLevel2"/>
      </w:pPr>
    </w:p>
    <w:p w:rsidR="00A343C5" w:rsidRPr="00EF5EDC" w:rsidRDefault="00A343C5" w:rsidP="00A343C5">
      <w:pPr>
        <w:pStyle w:val="BodyLevel2"/>
      </w:pPr>
      <w:r w:rsidRPr="007D1DBF">
        <w:t xml:space="preserve">In fase di Inserimento di una </w:t>
      </w:r>
      <w:r w:rsidRPr="007D1DBF">
        <w:rPr>
          <w:b/>
        </w:rPr>
        <w:t xml:space="preserve">prenotazione </w:t>
      </w:r>
      <w:r>
        <w:rPr>
          <w:b/>
        </w:rPr>
        <w:t>Ri</w:t>
      </w:r>
      <w:r w:rsidRPr="007D1DBF">
        <w:rPr>
          <w:b/>
        </w:rPr>
        <w:t xml:space="preserve">nnovo </w:t>
      </w:r>
      <w:proofErr w:type="spellStart"/>
      <w:r w:rsidRPr="007D1DBF">
        <w:rPr>
          <w:b/>
        </w:rPr>
        <w:t>adr</w:t>
      </w:r>
      <w:proofErr w:type="spellEnd"/>
      <w:r w:rsidRPr="007D1DBF">
        <w:rPr>
          <w:b/>
        </w:rPr>
        <w:t xml:space="preserve"> con o senza revisione,</w:t>
      </w:r>
      <w:r w:rsidRPr="007D1DBF">
        <w:t xml:space="preserve"> se la data operazione non ricade nell’intervallo compreso tra </w:t>
      </w:r>
      <w:r>
        <w:t>sei</w:t>
      </w:r>
      <w:r w:rsidRPr="007D1DBF">
        <w:t xml:space="preserve"> mesi prima e un mese dopo la data scadenza, deve essere bloccato l’inserimento della prenotazione.</w:t>
      </w:r>
    </w:p>
    <w:p w:rsidR="00CA66CF" w:rsidRDefault="00CA66CF" w:rsidP="00CA66CF">
      <w:pPr>
        <w:pStyle w:val="BodyLevel2"/>
      </w:pPr>
    </w:p>
    <w:p w:rsidR="00CA66CF" w:rsidRDefault="00CA66CF" w:rsidP="00CA66CF">
      <w:pPr>
        <w:pStyle w:val="BodyLevel2"/>
      </w:pPr>
      <w:r w:rsidRPr="00E7216C">
        <w:t>Cliccando sul tasto “Stampa” viene attivata la procedura di stampa che reperisce e formatta, in formato “pdf”, tutte le informazioni relative al veicolo per il quale è stata effettuata la prenotazione</w:t>
      </w:r>
      <w:r w:rsidR="00A343C5">
        <w:t>.</w:t>
      </w:r>
    </w:p>
    <w:p w:rsidR="00A343C5" w:rsidRDefault="00A343C5" w:rsidP="00CA66CF">
      <w:pPr>
        <w:pStyle w:val="BodyLevel2"/>
      </w:pPr>
      <w:r>
        <w:t xml:space="preserve">Di seguito l’esempio di </w:t>
      </w:r>
      <w:proofErr w:type="spellStart"/>
      <w:r>
        <w:t>unma</w:t>
      </w:r>
      <w:proofErr w:type="spellEnd"/>
      <w:r>
        <w:t xml:space="preserve"> stampa prenotazione revisione</w:t>
      </w:r>
      <w:r w:rsidR="00160B2D">
        <w:t>:</w:t>
      </w:r>
    </w:p>
    <w:p w:rsidR="00CA66CF" w:rsidRPr="00EF5EDC" w:rsidRDefault="00CA66CF" w:rsidP="00A343C5">
      <w:pPr>
        <w:pStyle w:val="BodyLevel2"/>
        <w:jc w:val="center"/>
      </w:pPr>
    </w:p>
    <w:p w:rsidR="00CA66CF" w:rsidRDefault="00CA66CF" w:rsidP="00CA66CF">
      <w:pPr>
        <w:rPr>
          <w:rFonts w:ascii="Verdana" w:hAnsi="Verdana"/>
          <w:highlight w:val="magenta"/>
        </w:rPr>
      </w:pPr>
    </w:p>
    <w:p w:rsidR="00CA66CF" w:rsidRDefault="007F43F6" w:rsidP="00CA66CF">
      <w:pPr>
        <w:rPr>
          <w:rFonts w:ascii="Verdana" w:hAnsi="Verdana"/>
        </w:rPr>
      </w:pPr>
      <w:r>
        <w:rPr>
          <w:noProof/>
          <w:lang w:eastAsia="it-IT"/>
        </w:rPr>
        <w:lastRenderedPageBreak/>
        <w:drawing>
          <wp:inline distT="0" distB="0" distL="0" distR="0" wp14:anchorId="33BCE764" wp14:editId="379E914C">
            <wp:extent cx="5276215" cy="72764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215" cy="7276465"/>
                    </a:xfrm>
                    <a:prstGeom prst="rect">
                      <a:avLst/>
                    </a:prstGeom>
                  </pic:spPr>
                </pic:pic>
              </a:graphicData>
            </a:graphic>
          </wp:inline>
        </w:drawing>
      </w:r>
    </w:p>
    <w:p w:rsidR="00CA66CF" w:rsidRDefault="00CA66CF" w:rsidP="00CA66CF">
      <w:pPr>
        <w:rPr>
          <w:rFonts w:ascii="Verdana" w:hAnsi="Verdana"/>
        </w:rPr>
      </w:pPr>
    </w:p>
    <w:p w:rsidR="00CA66CF" w:rsidRDefault="00CA66CF" w:rsidP="00CA66CF">
      <w:pPr>
        <w:rPr>
          <w:rFonts w:ascii="Verdana" w:hAnsi="Verdana"/>
        </w:rPr>
      </w:pPr>
    </w:p>
    <w:p w:rsidR="00CA66CF" w:rsidRDefault="00CA66CF" w:rsidP="00CA66CF">
      <w:pPr>
        <w:rPr>
          <w:rFonts w:ascii="Verdana" w:hAnsi="Verdana"/>
        </w:rPr>
      </w:pPr>
    </w:p>
    <w:p w:rsidR="00CA66CF" w:rsidRDefault="00CA66CF" w:rsidP="00CA66CF">
      <w:pPr>
        <w:rPr>
          <w:rFonts w:ascii="Verdana" w:hAnsi="Verdana"/>
        </w:rPr>
      </w:pPr>
    </w:p>
    <w:p w:rsidR="00160B2D" w:rsidRDefault="00160B2D" w:rsidP="00CA66CF">
      <w:pPr>
        <w:rPr>
          <w:rFonts w:ascii="Verdana" w:hAnsi="Verdana"/>
        </w:rPr>
      </w:pPr>
    </w:p>
    <w:p w:rsidR="00CA66CF" w:rsidRDefault="00CA66CF" w:rsidP="00CA66CF">
      <w:pPr>
        <w:rPr>
          <w:rFonts w:ascii="Verdana" w:hAnsi="Verdana"/>
        </w:rPr>
      </w:pPr>
    </w:p>
    <w:p w:rsidR="00CA66CF" w:rsidRDefault="00CA66CF" w:rsidP="00CA66CF">
      <w:pPr>
        <w:rPr>
          <w:rFonts w:ascii="Verdana" w:hAnsi="Verdana"/>
        </w:rPr>
      </w:pPr>
    </w:p>
    <w:p w:rsidR="00CA66CF" w:rsidRPr="00EF5EDC" w:rsidRDefault="00CA66CF" w:rsidP="00CA66CF">
      <w:pPr>
        <w:pStyle w:val="BodyLevel2"/>
      </w:pPr>
      <w:r w:rsidRPr="00EF5EDC">
        <w:lastRenderedPageBreak/>
        <w:t>I dati riportati sulla stampa sono:</w:t>
      </w:r>
    </w:p>
    <w:p w:rsidR="00CA66CF" w:rsidRDefault="00CA66CF" w:rsidP="00857354">
      <w:pPr>
        <w:pStyle w:val="BodyLevel2"/>
        <w:numPr>
          <w:ilvl w:val="0"/>
          <w:numId w:val="25"/>
        </w:numPr>
      </w:pPr>
      <w:r w:rsidRPr="00EF5EDC">
        <w:t>Ufficio (UMC presso il quale è stata effettuata la prenotazione);</w:t>
      </w:r>
    </w:p>
    <w:p w:rsidR="00CA66CF" w:rsidRPr="00EF5EDC" w:rsidRDefault="00CA66CF" w:rsidP="00857354">
      <w:pPr>
        <w:pStyle w:val="BodyLevel2"/>
        <w:numPr>
          <w:ilvl w:val="0"/>
          <w:numId w:val="25"/>
        </w:numPr>
      </w:pPr>
      <w:r>
        <w:t>Dati del titolare del veicolo;</w:t>
      </w:r>
    </w:p>
    <w:p w:rsidR="00CA66CF" w:rsidRPr="00EF5EDC" w:rsidRDefault="00CA66CF" w:rsidP="00857354">
      <w:pPr>
        <w:pStyle w:val="BodyLevel2"/>
        <w:numPr>
          <w:ilvl w:val="0"/>
          <w:numId w:val="25"/>
        </w:numPr>
      </w:pPr>
      <w:r w:rsidRPr="002712C8">
        <w:t xml:space="preserve">Data </w:t>
      </w:r>
      <w:r>
        <w:t>Prenotazione (</w:t>
      </w:r>
      <w:r w:rsidRPr="00EF5EDC">
        <w:t>data in cui è stata effettuata la prenotazione</w:t>
      </w:r>
      <w:r>
        <w:t>)/Inserita da (operatore che ha inserito la prenotazione se UMC o Agenzia)</w:t>
      </w:r>
    </w:p>
    <w:p w:rsidR="00CA66CF" w:rsidRPr="00EF5EDC" w:rsidRDefault="00CA66CF" w:rsidP="00857354">
      <w:pPr>
        <w:pStyle w:val="BodyLevel2"/>
        <w:numPr>
          <w:ilvl w:val="0"/>
          <w:numId w:val="25"/>
        </w:numPr>
      </w:pPr>
      <w:r w:rsidRPr="00EF5EDC">
        <w:t>Data Revisione (data della revisione);</w:t>
      </w:r>
    </w:p>
    <w:p w:rsidR="00CA66CF" w:rsidRPr="00EF5EDC" w:rsidRDefault="00CA66CF" w:rsidP="00857354">
      <w:pPr>
        <w:pStyle w:val="BodyLevel2"/>
        <w:numPr>
          <w:ilvl w:val="0"/>
          <w:numId w:val="25"/>
        </w:numPr>
      </w:pPr>
      <w:r w:rsidRPr="00EF5EDC">
        <w:t>Fascia Oraria</w:t>
      </w:r>
      <w:r>
        <w:t>\</w:t>
      </w:r>
      <w:proofErr w:type="spellStart"/>
      <w:r>
        <w:t>Num</w:t>
      </w:r>
      <w:proofErr w:type="spellEnd"/>
      <w:r>
        <w:t xml:space="preserve"> linea</w:t>
      </w:r>
      <w:r w:rsidRPr="00EF5EDC">
        <w:t xml:space="preserve">; </w:t>
      </w:r>
    </w:p>
    <w:p w:rsidR="00CA66CF" w:rsidRPr="00EF5EDC" w:rsidRDefault="00CA66CF" w:rsidP="00857354">
      <w:pPr>
        <w:pStyle w:val="BodyLevel2"/>
        <w:numPr>
          <w:ilvl w:val="0"/>
          <w:numId w:val="25"/>
        </w:numPr>
      </w:pPr>
      <w:r w:rsidRPr="00EF5EDC">
        <w:t>Tipo Veicolo;</w:t>
      </w:r>
    </w:p>
    <w:p w:rsidR="00CA66CF" w:rsidRPr="00EF5EDC" w:rsidRDefault="00CA66CF" w:rsidP="00857354">
      <w:pPr>
        <w:pStyle w:val="BodyLevel2"/>
        <w:numPr>
          <w:ilvl w:val="0"/>
          <w:numId w:val="25"/>
        </w:numPr>
      </w:pPr>
      <w:r w:rsidRPr="00EF5EDC">
        <w:t>Targa/CIC (targa del veicolo o Codice Identificativo Ciclomotore)</w:t>
      </w:r>
    </w:p>
    <w:p w:rsidR="00CA66CF" w:rsidRPr="00EF5EDC" w:rsidRDefault="00CA66CF" w:rsidP="00857354">
      <w:pPr>
        <w:pStyle w:val="BodyLevel2"/>
        <w:numPr>
          <w:ilvl w:val="0"/>
          <w:numId w:val="25"/>
        </w:numPr>
      </w:pPr>
      <w:r w:rsidRPr="00EF5EDC">
        <w:t xml:space="preserve">Telaio Carta (numero del telaio indicato sulla carta di circolazione del veicolo); </w:t>
      </w:r>
    </w:p>
    <w:p w:rsidR="00CA66CF" w:rsidRPr="00EF5EDC" w:rsidRDefault="00CA66CF" w:rsidP="00857354">
      <w:pPr>
        <w:pStyle w:val="BodyLevel2"/>
        <w:numPr>
          <w:ilvl w:val="0"/>
          <w:numId w:val="25"/>
        </w:numPr>
      </w:pPr>
      <w:r w:rsidRPr="00EF5EDC">
        <w:t>Estremo di Pagamento</w:t>
      </w:r>
      <w:r>
        <w:t>;</w:t>
      </w:r>
    </w:p>
    <w:p w:rsidR="00CA66CF" w:rsidRDefault="00CA66CF" w:rsidP="00857354">
      <w:pPr>
        <w:pStyle w:val="BodyLevel2"/>
        <w:numPr>
          <w:ilvl w:val="0"/>
          <w:numId w:val="25"/>
        </w:numPr>
      </w:pPr>
      <w:r>
        <w:t>Marca Operativa;</w:t>
      </w:r>
    </w:p>
    <w:p w:rsidR="00CA66CF" w:rsidRPr="00EF5EDC" w:rsidRDefault="00CA66CF" w:rsidP="00857354">
      <w:pPr>
        <w:pStyle w:val="BodyLevel2"/>
        <w:numPr>
          <w:ilvl w:val="0"/>
          <w:numId w:val="25"/>
        </w:numPr>
      </w:pPr>
      <w:r>
        <w:t>Progressivo della prenotazione nell’ambito dello slot temporale ed ora orientativa per l’operazione.</w:t>
      </w:r>
    </w:p>
    <w:p w:rsidR="00CA66CF" w:rsidRDefault="00CA66CF" w:rsidP="00CA66CF">
      <w:pPr>
        <w:pStyle w:val="BodyLevel2"/>
      </w:pPr>
    </w:p>
    <w:p w:rsidR="00CA66CF" w:rsidRDefault="00CA66CF" w:rsidP="00CA66CF">
      <w:pPr>
        <w:pStyle w:val="BodyLevel2"/>
      </w:pPr>
      <w:r>
        <w:t>Per le Agenzie appartenenti a province speciali come Bolzano, per le quali viene disabilitato il pagamento online, la pagina di inserimento di una prenotazione si presenta come la seguente:</w:t>
      </w:r>
    </w:p>
    <w:p w:rsidR="00CA66CF" w:rsidRDefault="00CA66CF" w:rsidP="00CA66CF">
      <w:pPr>
        <w:jc w:val="center"/>
        <w:rPr>
          <w:noProof/>
        </w:rPr>
      </w:pPr>
    </w:p>
    <w:p w:rsidR="00CA66CF" w:rsidRDefault="00CA66CF" w:rsidP="00CA66CF">
      <w:pPr>
        <w:jc w:val="center"/>
        <w:rPr>
          <w:noProof/>
        </w:rPr>
      </w:pPr>
    </w:p>
    <w:p w:rsidR="00CA66CF" w:rsidRDefault="00CA66CF" w:rsidP="00CA66CF">
      <w:pPr>
        <w:jc w:val="center"/>
        <w:rPr>
          <w:noProof/>
        </w:rPr>
      </w:pPr>
      <w:r w:rsidRPr="004A7C3E">
        <w:rPr>
          <w:noProof/>
          <w:lang w:eastAsia="it-IT"/>
        </w:rPr>
        <w:drawing>
          <wp:inline distT="0" distB="0" distL="0" distR="0">
            <wp:extent cx="4754880" cy="1592580"/>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1592580"/>
                    </a:xfrm>
                    <a:prstGeom prst="rect">
                      <a:avLst/>
                    </a:prstGeom>
                    <a:noFill/>
                    <a:ln>
                      <a:noFill/>
                    </a:ln>
                  </pic:spPr>
                </pic:pic>
              </a:graphicData>
            </a:graphic>
          </wp:inline>
        </w:drawing>
      </w:r>
      <w:r w:rsidRPr="004A7C3E">
        <w:rPr>
          <w:noProof/>
          <w:lang w:eastAsia="it-IT"/>
        </w:rPr>
        <w:drawing>
          <wp:inline distT="0" distB="0" distL="0" distR="0">
            <wp:extent cx="4785360" cy="20650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2065020"/>
                    </a:xfrm>
                    <a:prstGeom prst="rect">
                      <a:avLst/>
                    </a:prstGeom>
                    <a:noFill/>
                    <a:ln>
                      <a:noFill/>
                    </a:ln>
                  </pic:spPr>
                </pic:pic>
              </a:graphicData>
            </a:graphic>
          </wp:inline>
        </w:drawing>
      </w:r>
    </w:p>
    <w:p w:rsidR="00CA66CF" w:rsidRDefault="00CA66CF" w:rsidP="00CA66CF">
      <w:pPr>
        <w:jc w:val="center"/>
        <w:rPr>
          <w:noProof/>
        </w:rPr>
      </w:pPr>
    </w:p>
    <w:p w:rsidR="00CA66CF" w:rsidRDefault="00CA66CF" w:rsidP="00CA66CF">
      <w:pPr>
        <w:pStyle w:val="BodyLevel2"/>
      </w:pPr>
      <w:r w:rsidRPr="00494058">
        <w:lastRenderedPageBreak/>
        <w:t>Se i dati sono stati immessi correttamente, viene presentata la pagina di dettaglio della prenotazione</w:t>
      </w:r>
      <w:r>
        <w:t>:</w:t>
      </w:r>
    </w:p>
    <w:p w:rsidR="00CA66CF" w:rsidRDefault="00CA66CF" w:rsidP="00CA66CF">
      <w:pPr>
        <w:pStyle w:val="BodyLevel2"/>
      </w:pPr>
    </w:p>
    <w:p w:rsidR="00CA66CF" w:rsidRPr="00EF5EDC" w:rsidRDefault="00CA66CF" w:rsidP="00CA66CF">
      <w:pPr>
        <w:jc w:val="center"/>
      </w:pPr>
      <w:r w:rsidRPr="007E0D7D">
        <w:rPr>
          <w:noProof/>
          <w:lang w:eastAsia="it-IT"/>
        </w:rPr>
        <w:drawing>
          <wp:inline distT="0" distB="0" distL="0" distR="0">
            <wp:extent cx="4823460" cy="4838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3460" cy="4838700"/>
                    </a:xfrm>
                    <a:prstGeom prst="rect">
                      <a:avLst/>
                    </a:prstGeom>
                    <a:noFill/>
                    <a:ln>
                      <a:noFill/>
                    </a:ln>
                  </pic:spPr>
                </pic:pic>
              </a:graphicData>
            </a:graphic>
          </wp:inline>
        </w:drawing>
      </w:r>
      <w:r w:rsidRPr="00494058">
        <w:t xml:space="preserve"> </w:t>
      </w:r>
    </w:p>
    <w:p w:rsidR="00CA66CF" w:rsidRDefault="00CA66CF" w:rsidP="00CA66CF">
      <w:pPr>
        <w:rPr>
          <w:rFonts w:ascii="Verdana" w:hAnsi="Verdana"/>
          <w:highlight w:val="magenta"/>
        </w:rPr>
      </w:pPr>
    </w:p>
    <w:p w:rsidR="00CA66CF" w:rsidRDefault="00CA66CF" w:rsidP="00CA66CF">
      <w:pPr>
        <w:pStyle w:val="BodyLevel2"/>
      </w:pPr>
      <w:r w:rsidRPr="00E7216C">
        <w:t>Cliccando sul tasto “Stampa” viene attivata la procedura di stampa che reperisce e formatta, in formato “pdf”, tutte le informazioni relative al veicolo per il quale è stata effettuata la prenotazione</w:t>
      </w:r>
      <w:r>
        <w:t>.</w:t>
      </w:r>
    </w:p>
    <w:p w:rsidR="00CA66CF" w:rsidRDefault="00CA66CF" w:rsidP="00CA66CF">
      <w:pPr>
        <w:pStyle w:val="BodyLevel2"/>
      </w:pPr>
    </w:p>
    <w:p w:rsidR="00CA66CF" w:rsidRDefault="00CA66CF" w:rsidP="00CA66CF">
      <w:pPr>
        <w:pStyle w:val="BodyLevel2"/>
      </w:pPr>
      <w:r>
        <w:t xml:space="preserve">Per la provincia di Bolzano la stampa prenotazione revisione </w:t>
      </w:r>
      <w:r w:rsidRPr="00852295">
        <w:t>è</w:t>
      </w:r>
      <w:r>
        <w:t xml:space="preserve"> bilingue: </w:t>
      </w:r>
    </w:p>
    <w:p w:rsidR="00CA66CF" w:rsidRDefault="00CA66CF" w:rsidP="00CA66CF">
      <w:pPr>
        <w:pStyle w:val="BodyLevel2"/>
        <w:rPr>
          <w:highlight w:val="magenta"/>
        </w:rPr>
      </w:pPr>
    </w:p>
    <w:p w:rsidR="00CA66CF" w:rsidRPr="00852295" w:rsidRDefault="00CA66CF" w:rsidP="00CA66CF">
      <w:pPr>
        <w:jc w:val="center"/>
        <w:rPr>
          <w:b/>
          <w:noProof/>
        </w:rPr>
      </w:pPr>
      <w:r w:rsidRPr="007E0D7D">
        <w:rPr>
          <w:noProof/>
          <w:lang w:eastAsia="it-IT"/>
        </w:rPr>
        <w:lastRenderedPageBreak/>
        <w:drawing>
          <wp:inline distT="0" distB="0" distL="0" distR="0">
            <wp:extent cx="5273040" cy="7101840"/>
            <wp:effectExtent l="0" t="0" r="381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040" cy="7101840"/>
                    </a:xfrm>
                    <a:prstGeom prst="rect">
                      <a:avLst/>
                    </a:prstGeom>
                    <a:noFill/>
                    <a:ln>
                      <a:noFill/>
                    </a:ln>
                  </pic:spPr>
                </pic:pic>
              </a:graphicData>
            </a:graphic>
          </wp:inline>
        </w:drawing>
      </w:r>
      <w:r w:rsidRPr="00852295">
        <w:rPr>
          <w:noProof/>
        </w:rPr>
        <w:t xml:space="preserve"> </w:t>
      </w:r>
    </w:p>
    <w:p w:rsidR="00CA66CF" w:rsidRDefault="00CA66CF" w:rsidP="00CA66CF">
      <w:pPr>
        <w:jc w:val="center"/>
      </w:pPr>
      <w:r>
        <w:br w:type="page"/>
      </w:r>
    </w:p>
    <w:p w:rsidR="00CA66CF" w:rsidRPr="006B3517" w:rsidRDefault="00CA66CF" w:rsidP="00CA66CF">
      <w:pPr>
        <w:pStyle w:val="Titolo3"/>
        <w:rPr>
          <w:rFonts w:ascii="Verdana" w:hAnsi="Verdana"/>
          <w:sz w:val="20"/>
          <w:szCs w:val="20"/>
          <w:lang w:val="it-IT"/>
        </w:rPr>
      </w:pPr>
      <w:bookmarkStart w:id="23" w:name="_Toc415563702"/>
      <w:bookmarkStart w:id="24" w:name="_Toc19872812"/>
      <w:r w:rsidRPr="006B3517">
        <w:rPr>
          <w:rFonts w:ascii="Verdana" w:hAnsi="Verdana"/>
          <w:sz w:val="20"/>
          <w:szCs w:val="20"/>
          <w:lang w:val="it-IT"/>
        </w:rPr>
        <w:lastRenderedPageBreak/>
        <w:t>Ricerca delle prenotazioni</w:t>
      </w:r>
      <w:r>
        <w:rPr>
          <w:rFonts w:ascii="Verdana" w:hAnsi="Verdana"/>
          <w:sz w:val="20"/>
          <w:szCs w:val="20"/>
          <w:lang w:val="it-IT"/>
        </w:rPr>
        <w:t xml:space="preserve"> revisioni</w:t>
      </w:r>
      <w:bookmarkEnd w:id="23"/>
      <w:bookmarkEnd w:id="24"/>
    </w:p>
    <w:p w:rsidR="00CA66CF" w:rsidRPr="00EF5EDC" w:rsidRDefault="00CA66CF" w:rsidP="00CA66CF">
      <w:pPr>
        <w:pStyle w:val="BodyLevel2"/>
      </w:pPr>
      <w:r w:rsidRPr="00ED7024">
        <w:t>Per visualizzare una prenotazione inserita,</w:t>
      </w:r>
      <w:r>
        <w:t xml:space="preserve"> l’Agenzia </w:t>
      </w:r>
      <w:r w:rsidRPr="00C50291">
        <w:t>può</w:t>
      </w:r>
      <w:r>
        <w:t xml:space="preserve"> inserire dei campi come criteri di ricerca e premere il bottone “Ricerca Prenotazione”</w:t>
      </w:r>
      <w:r w:rsidRPr="00ED7024">
        <w:t>:</w:t>
      </w:r>
    </w:p>
    <w:p w:rsidR="00CA66CF" w:rsidRPr="000A1ADB" w:rsidRDefault="00CA66CF" w:rsidP="00CA66CF">
      <w:pPr>
        <w:rPr>
          <w:rFonts w:ascii="Verdana" w:hAnsi="Verdana"/>
          <w:highlight w:val="yellow"/>
        </w:rPr>
      </w:pPr>
    </w:p>
    <w:p w:rsidR="00CC530F" w:rsidRDefault="00CC530F" w:rsidP="00CC530F">
      <w:r>
        <w:rPr>
          <w:noProof/>
          <w:lang w:eastAsia="it-IT"/>
        </w:rPr>
        <w:drawing>
          <wp:inline distT="0" distB="0" distL="0" distR="0" wp14:anchorId="25D51E67" wp14:editId="77845A6E">
            <wp:extent cx="4815840" cy="1748633"/>
            <wp:effectExtent l="0" t="0" r="381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20771" cy="1750423"/>
                    </a:xfrm>
                    <a:prstGeom prst="rect">
                      <a:avLst/>
                    </a:prstGeom>
                  </pic:spPr>
                </pic:pic>
              </a:graphicData>
            </a:graphic>
          </wp:inline>
        </w:drawing>
      </w:r>
    </w:p>
    <w:p w:rsidR="00CC530F" w:rsidRDefault="00CC530F" w:rsidP="00CA66CF">
      <w:pPr>
        <w:pStyle w:val="BodyLevel2"/>
      </w:pPr>
    </w:p>
    <w:p w:rsidR="00CA66CF" w:rsidRPr="00B251F4" w:rsidRDefault="00CA66CF" w:rsidP="00CA66CF">
      <w:pPr>
        <w:pStyle w:val="BodyLevel2"/>
      </w:pPr>
      <w:r w:rsidRPr="00B251F4">
        <w:t>I dati disponibili per la ricerca di una prenotazione sono:</w:t>
      </w:r>
    </w:p>
    <w:p w:rsidR="00CA66CF" w:rsidRPr="00B251F4" w:rsidRDefault="00CA66CF" w:rsidP="00CA66CF">
      <w:pPr>
        <w:pStyle w:val="BodyLevel2"/>
      </w:pPr>
    </w:p>
    <w:p w:rsidR="00CA66CF" w:rsidRDefault="00CA66CF" w:rsidP="00857354">
      <w:pPr>
        <w:pStyle w:val="BodyLevel2"/>
        <w:numPr>
          <w:ilvl w:val="0"/>
          <w:numId w:val="27"/>
        </w:numPr>
      </w:pPr>
      <w:r>
        <w:t>UMC</w:t>
      </w:r>
      <w:r w:rsidRPr="00B251F4">
        <w:t xml:space="preserve"> (presente solo per le province con più </w:t>
      </w:r>
      <w:r>
        <w:t>uffici</w:t>
      </w:r>
      <w:r w:rsidRPr="00B251F4">
        <w:t xml:space="preserve"> ed obbligatorio);</w:t>
      </w:r>
    </w:p>
    <w:p w:rsidR="00CA66CF" w:rsidRPr="00B251F4" w:rsidRDefault="00CA66CF" w:rsidP="00857354">
      <w:pPr>
        <w:pStyle w:val="BodyLevel2"/>
        <w:numPr>
          <w:ilvl w:val="0"/>
          <w:numId w:val="27"/>
        </w:numPr>
      </w:pPr>
      <w:r>
        <w:t>Descrizione Sede</w:t>
      </w:r>
      <w:r w:rsidRPr="00B251F4">
        <w:t xml:space="preserve"> (</w:t>
      </w:r>
      <w:r>
        <w:t>contenente tutte le sedi dell’UMC, dato facoltativo);</w:t>
      </w:r>
    </w:p>
    <w:p w:rsidR="00CA66CF" w:rsidRDefault="00CA66CF" w:rsidP="00857354">
      <w:pPr>
        <w:pStyle w:val="BodyLevel2"/>
        <w:numPr>
          <w:ilvl w:val="0"/>
          <w:numId w:val="27"/>
        </w:numPr>
      </w:pPr>
      <w:r w:rsidRPr="00B251F4">
        <w:t xml:space="preserve">Data </w:t>
      </w:r>
      <w:r>
        <w:t xml:space="preserve">operazione </w:t>
      </w:r>
      <w:r w:rsidRPr="00B251F4">
        <w:t>da</w:t>
      </w:r>
      <w:r>
        <w:t xml:space="preserve"> (</w:t>
      </w:r>
      <w:r w:rsidRPr="00B251F4">
        <w:t xml:space="preserve">dato </w:t>
      </w:r>
      <w:r>
        <w:t>obbligatorio);</w:t>
      </w:r>
    </w:p>
    <w:p w:rsidR="00CA66CF" w:rsidRDefault="00CA66CF" w:rsidP="00857354">
      <w:pPr>
        <w:pStyle w:val="BodyLevel2"/>
        <w:numPr>
          <w:ilvl w:val="0"/>
          <w:numId w:val="27"/>
        </w:numPr>
      </w:pPr>
      <w:r w:rsidRPr="00B251F4">
        <w:t xml:space="preserve">Data </w:t>
      </w:r>
      <w:r>
        <w:t xml:space="preserve">operazione </w:t>
      </w:r>
      <w:r w:rsidRPr="00B251F4">
        <w:t>a</w:t>
      </w:r>
      <w:r>
        <w:t xml:space="preserve"> (</w:t>
      </w:r>
      <w:r w:rsidRPr="00B251F4">
        <w:t>dato</w:t>
      </w:r>
      <w:r>
        <w:t xml:space="preserve"> </w:t>
      </w:r>
      <w:r w:rsidRPr="00B251F4">
        <w:t>facoltativo</w:t>
      </w:r>
      <w:r>
        <w:t>)</w:t>
      </w:r>
      <w:r w:rsidRPr="00B251F4">
        <w:t>;</w:t>
      </w:r>
    </w:p>
    <w:p w:rsidR="00CA66CF" w:rsidRDefault="00CA66CF" w:rsidP="00857354">
      <w:pPr>
        <w:pStyle w:val="BodyLevel2"/>
        <w:numPr>
          <w:ilvl w:val="0"/>
          <w:numId w:val="27"/>
        </w:numPr>
      </w:pPr>
      <w:r>
        <w:t>Data inserimento marca operativa (data inserimento prenotazione, dato facoltativo);</w:t>
      </w:r>
    </w:p>
    <w:p w:rsidR="00CC530F" w:rsidRDefault="00CC530F" w:rsidP="00857354">
      <w:pPr>
        <w:pStyle w:val="BodyLevel2"/>
        <w:numPr>
          <w:ilvl w:val="0"/>
          <w:numId w:val="27"/>
        </w:numPr>
      </w:pPr>
      <w:r>
        <w:t>Marca operativa (dato facoltativo);</w:t>
      </w:r>
    </w:p>
    <w:p w:rsidR="00CA66CF" w:rsidRDefault="00CA66CF" w:rsidP="00857354">
      <w:pPr>
        <w:pStyle w:val="BodyLevel2"/>
        <w:numPr>
          <w:ilvl w:val="0"/>
          <w:numId w:val="27"/>
        </w:numPr>
      </w:pPr>
      <w:r>
        <w:t>Tipo operazione (revisione/collaudo, dato facoltativo);</w:t>
      </w:r>
    </w:p>
    <w:p w:rsidR="00CA66CF" w:rsidRPr="00B251F4" w:rsidRDefault="00CA66CF" w:rsidP="00857354">
      <w:pPr>
        <w:pStyle w:val="BodyLevel2"/>
        <w:numPr>
          <w:ilvl w:val="0"/>
          <w:numId w:val="27"/>
        </w:numPr>
      </w:pPr>
      <w:r>
        <w:t xml:space="preserve">Tipo collaudo (dato facoltativo e solo per i collaudi); </w:t>
      </w:r>
    </w:p>
    <w:p w:rsidR="00CA66CF" w:rsidRPr="00B251F4" w:rsidRDefault="00CA66CF" w:rsidP="00857354">
      <w:pPr>
        <w:pStyle w:val="BodyLevel2"/>
        <w:numPr>
          <w:ilvl w:val="0"/>
          <w:numId w:val="27"/>
        </w:numPr>
      </w:pPr>
      <w:r w:rsidRPr="00B251F4">
        <w:t>Tipo Veicolo (dato facoltativo);</w:t>
      </w:r>
    </w:p>
    <w:p w:rsidR="00CA66CF" w:rsidRDefault="00CA66CF" w:rsidP="00857354">
      <w:pPr>
        <w:pStyle w:val="BodyLevel2"/>
        <w:numPr>
          <w:ilvl w:val="0"/>
          <w:numId w:val="27"/>
        </w:numPr>
      </w:pPr>
      <w:r w:rsidRPr="00B251F4">
        <w:t>Targa/CIC (dato facoltativo);</w:t>
      </w:r>
    </w:p>
    <w:p w:rsidR="00CA66CF" w:rsidRDefault="00CA66CF" w:rsidP="00857354">
      <w:pPr>
        <w:pStyle w:val="BodyLevel2"/>
        <w:numPr>
          <w:ilvl w:val="0"/>
          <w:numId w:val="27"/>
        </w:numPr>
      </w:pPr>
      <w:r>
        <w:t>Telaio (dato facoltativo);</w:t>
      </w:r>
    </w:p>
    <w:p w:rsidR="00CA66CF" w:rsidRDefault="00CA66CF" w:rsidP="00857354">
      <w:pPr>
        <w:pStyle w:val="BodyLevel2"/>
        <w:numPr>
          <w:ilvl w:val="0"/>
          <w:numId w:val="27"/>
        </w:numPr>
      </w:pPr>
      <w:r>
        <w:t xml:space="preserve">Descrizione sede </w:t>
      </w:r>
      <w:r w:rsidRPr="00B251F4">
        <w:t>(dato facoltativo)</w:t>
      </w:r>
      <w:r>
        <w:t>;</w:t>
      </w:r>
    </w:p>
    <w:p w:rsidR="00CA66CF" w:rsidRDefault="00CA66CF" w:rsidP="00857354">
      <w:pPr>
        <w:pStyle w:val="BodyLevel2"/>
        <w:numPr>
          <w:ilvl w:val="0"/>
          <w:numId w:val="27"/>
        </w:numPr>
      </w:pPr>
      <w:r>
        <w:t xml:space="preserve">Stato prenotazione </w:t>
      </w:r>
      <w:r w:rsidRPr="00B251F4">
        <w:t>(dato facoltativo)</w:t>
      </w:r>
      <w:r>
        <w:t>;</w:t>
      </w:r>
    </w:p>
    <w:p w:rsidR="00CA66CF" w:rsidRDefault="00CA66CF" w:rsidP="00857354">
      <w:pPr>
        <w:pStyle w:val="BodyLevel2"/>
        <w:numPr>
          <w:ilvl w:val="0"/>
          <w:numId w:val="27"/>
        </w:numPr>
      </w:pPr>
      <w:r>
        <w:t>Tipo pagamento (dato facoltativo);</w:t>
      </w:r>
    </w:p>
    <w:p w:rsidR="00CC530F" w:rsidRDefault="00CA66CF" w:rsidP="00857354">
      <w:pPr>
        <w:pStyle w:val="BodyLevel2"/>
        <w:numPr>
          <w:ilvl w:val="0"/>
          <w:numId w:val="27"/>
        </w:numPr>
      </w:pPr>
      <w:r>
        <w:t>Numero Linea (dato facoltativo)</w:t>
      </w:r>
    </w:p>
    <w:p w:rsidR="00CA66CF" w:rsidRDefault="00CC530F" w:rsidP="00857354">
      <w:pPr>
        <w:pStyle w:val="BodyLevel2"/>
        <w:numPr>
          <w:ilvl w:val="0"/>
          <w:numId w:val="27"/>
        </w:numPr>
      </w:pPr>
      <w:r>
        <w:t>Numero Pratica (dato facoltativo e solo per i collaudi)</w:t>
      </w:r>
      <w:r w:rsidR="00CA66CF">
        <w:t>.</w:t>
      </w:r>
    </w:p>
    <w:p w:rsidR="00CA66CF" w:rsidRDefault="00CA66CF" w:rsidP="00CA66CF">
      <w:pPr>
        <w:pStyle w:val="BodyLevel2"/>
      </w:pPr>
    </w:p>
    <w:p w:rsidR="00CA66CF" w:rsidRPr="00B251F4" w:rsidRDefault="00CA66CF" w:rsidP="00CA66CF">
      <w:pPr>
        <w:pStyle w:val="BodyLevel2"/>
      </w:pPr>
    </w:p>
    <w:p w:rsidR="00CA66CF" w:rsidRDefault="00CA66CF" w:rsidP="00CA66CF">
      <w:pPr>
        <w:pStyle w:val="BodyLevel2"/>
      </w:pPr>
      <w:r w:rsidRPr="00B251F4">
        <w:t xml:space="preserve">In base ai criteri di ricerca indicati, dopo aver </w:t>
      </w:r>
      <w:r>
        <w:t>premuto il</w:t>
      </w:r>
      <w:r w:rsidRPr="00B251F4">
        <w:t xml:space="preserve"> tasto “Ricerca Prenotazione”, il sistema presenta la pagina seguente:</w:t>
      </w:r>
    </w:p>
    <w:p w:rsidR="00CA66CF" w:rsidRDefault="00CA66CF" w:rsidP="00CA66CF">
      <w:pPr>
        <w:rPr>
          <w:rFonts w:ascii="Verdana" w:hAnsi="Verdana"/>
        </w:rPr>
      </w:pPr>
    </w:p>
    <w:p w:rsidR="00FD5FF3" w:rsidRDefault="00FD5FF3" w:rsidP="00FD5FF3">
      <w:pPr>
        <w:autoSpaceDE w:val="0"/>
        <w:autoSpaceDN w:val="0"/>
        <w:adjustRightInd w:val="0"/>
        <w:jc w:val="center"/>
      </w:pPr>
      <w:r>
        <w:rPr>
          <w:noProof/>
          <w:lang w:eastAsia="it-IT"/>
        </w:rPr>
        <w:lastRenderedPageBreak/>
        <w:drawing>
          <wp:inline distT="0" distB="0" distL="0" distR="0" wp14:anchorId="535EE8E7" wp14:editId="0B8BCAB0">
            <wp:extent cx="5097780" cy="1917879"/>
            <wp:effectExtent l="0" t="0" r="762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8875" cy="1918291"/>
                    </a:xfrm>
                    <a:prstGeom prst="rect">
                      <a:avLst/>
                    </a:prstGeom>
                  </pic:spPr>
                </pic:pic>
              </a:graphicData>
            </a:graphic>
          </wp:inline>
        </w:drawing>
      </w:r>
      <w:r>
        <w:rPr>
          <w:noProof/>
          <w:lang w:val="en-US"/>
        </w:rPr>
        <w:t xml:space="preserve"> </w:t>
      </w:r>
      <w:r>
        <w:rPr>
          <w:noProof/>
          <w:lang w:eastAsia="it-IT"/>
        </w:rPr>
        <w:drawing>
          <wp:inline distT="0" distB="0" distL="0" distR="0" wp14:anchorId="77FD85D5" wp14:editId="5FA0C131">
            <wp:extent cx="5128260" cy="191391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3035" cy="1915699"/>
                    </a:xfrm>
                    <a:prstGeom prst="rect">
                      <a:avLst/>
                    </a:prstGeom>
                  </pic:spPr>
                </pic:pic>
              </a:graphicData>
            </a:graphic>
          </wp:inline>
        </w:drawing>
      </w:r>
    </w:p>
    <w:p w:rsidR="00FD5FF3" w:rsidRDefault="00FD5FF3" w:rsidP="00CA66CF">
      <w:pPr>
        <w:pStyle w:val="BodyLevel2"/>
      </w:pPr>
    </w:p>
    <w:p w:rsidR="00CA66CF" w:rsidRPr="00B251F4" w:rsidRDefault="00CA66CF" w:rsidP="00CA66CF">
      <w:pPr>
        <w:pStyle w:val="BodyLevel2"/>
      </w:pPr>
      <w:r>
        <w:t>d</w:t>
      </w:r>
      <w:r w:rsidRPr="00B251F4">
        <w:t xml:space="preserve">ove vengono visualizzate le prenotazioni inserite </w:t>
      </w:r>
      <w:r>
        <w:t>dall’Agenzia</w:t>
      </w:r>
      <w:r w:rsidRPr="00B251F4">
        <w:t>.</w:t>
      </w:r>
    </w:p>
    <w:p w:rsidR="00CA66CF" w:rsidRDefault="00CA66CF" w:rsidP="00CA66CF">
      <w:pPr>
        <w:pStyle w:val="BodyLevel2"/>
      </w:pPr>
    </w:p>
    <w:p w:rsidR="00CA66CF" w:rsidRDefault="00CA66CF" w:rsidP="00CA66CF">
      <w:pPr>
        <w:pStyle w:val="BodyLevel2"/>
      </w:pPr>
    </w:p>
    <w:p w:rsidR="00CA66CF" w:rsidRPr="004B455C" w:rsidRDefault="00CA66CF" w:rsidP="00CA66CF">
      <w:pPr>
        <w:pStyle w:val="Titolo3"/>
        <w:rPr>
          <w:lang w:val="it-IT"/>
        </w:rPr>
      </w:pPr>
      <w:bookmarkStart w:id="25" w:name="_Toc415563703"/>
      <w:bookmarkStart w:id="26" w:name="_Toc19872813"/>
      <w:r w:rsidRPr="004B455C">
        <w:rPr>
          <w:rFonts w:ascii="Verdana" w:hAnsi="Verdana"/>
          <w:sz w:val="20"/>
          <w:szCs w:val="20"/>
          <w:lang w:val="it-IT"/>
        </w:rPr>
        <w:t>Gestione della prenotazione revisione</w:t>
      </w:r>
      <w:bookmarkEnd w:id="25"/>
      <w:bookmarkEnd w:id="26"/>
    </w:p>
    <w:p w:rsidR="00CA66CF" w:rsidRPr="00B251F4" w:rsidRDefault="00CA66CF" w:rsidP="00CA66CF">
      <w:pPr>
        <w:pStyle w:val="BodyLevel2"/>
      </w:pPr>
      <w:r w:rsidRPr="002B148E">
        <w:t xml:space="preserve">L’utente deve selezionare la </w:t>
      </w:r>
      <w:proofErr w:type="spellStart"/>
      <w:r w:rsidRPr="002B148E">
        <w:t>checkbox</w:t>
      </w:r>
      <w:proofErr w:type="spellEnd"/>
      <w:r w:rsidRPr="002B148E">
        <w:t xml:space="preserve"> relativa alla prenotazione d’interesse e cliccare sul pulsante “Gestisci Prenotazione”.</w:t>
      </w:r>
    </w:p>
    <w:p w:rsidR="00CA66CF" w:rsidRPr="000A1ADB" w:rsidRDefault="00CA66CF" w:rsidP="00CA66CF">
      <w:pPr>
        <w:autoSpaceDE w:val="0"/>
        <w:autoSpaceDN w:val="0"/>
        <w:adjustRightInd w:val="0"/>
        <w:rPr>
          <w:rFonts w:ascii="Verdana" w:hAnsi="Verdana"/>
          <w:highlight w:val="yellow"/>
        </w:rPr>
      </w:pPr>
    </w:p>
    <w:p w:rsidR="00CA66CF" w:rsidRPr="000A1ADB" w:rsidRDefault="00CA66CF" w:rsidP="00CA66CF">
      <w:pPr>
        <w:autoSpaceDE w:val="0"/>
        <w:autoSpaceDN w:val="0"/>
        <w:adjustRightInd w:val="0"/>
        <w:rPr>
          <w:rFonts w:ascii="Verdana" w:hAnsi="Verdana"/>
          <w:highlight w:val="yellow"/>
        </w:rPr>
      </w:pPr>
    </w:p>
    <w:p w:rsidR="00CA66CF" w:rsidRDefault="00CA66CF" w:rsidP="00CA66CF">
      <w:pPr>
        <w:pStyle w:val="BodyLevel2"/>
        <w:rPr>
          <w:noProof/>
        </w:rPr>
      </w:pPr>
      <w:r w:rsidRPr="00B251F4">
        <w:t>Il sistema visualizza il dettaglio della prenotazione:</w:t>
      </w:r>
    </w:p>
    <w:p w:rsidR="00CA66CF" w:rsidRDefault="00CA66CF" w:rsidP="00CA66CF">
      <w:pPr>
        <w:autoSpaceDE w:val="0"/>
        <w:autoSpaceDN w:val="0"/>
        <w:adjustRightInd w:val="0"/>
        <w:jc w:val="center"/>
        <w:rPr>
          <w:noProof/>
        </w:rPr>
      </w:pPr>
    </w:p>
    <w:p w:rsidR="00CA66CF" w:rsidRPr="007A417B" w:rsidRDefault="00CA66CF" w:rsidP="00CA66CF">
      <w:pPr>
        <w:autoSpaceDE w:val="0"/>
        <w:autoSpaceDN w:val="0"/>
        <w:adjustRightInd w:val="0"/>
        <w:jc w:val="center"/>
        <w:rPr>
          <w:rFonts w:ascii="Verdana" w:hAnsi="Verdana"/>
          <w:highlight w:val="yellow"/>
          <w:bdr w:val="single" w:sz="4" w:space="0" w:color="auto"/>
        </w:rPr>
      </w:pPr>
      <w:r w:rsidRPr="004A7C3E">
        <w:rPr>
          <w:noProof/>
          <w:lang w:eastAsia="it-IT"/>
        </w:rPr>
        <w:lastRenderedPageBreak/>
        <w:drawing>
          <wp:inline distT="0" distB="0" distL="0" distR="0">
            <wp:extent cx="5006340" cy="2659380"/>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6340" cy="265938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rsidRPr="00B251F4">
        <w:t>L’operatore di un</w:t>
      </w:r>
      <w:r>
        <w:t>’Agenzia può</w:t>
      </w:r>
      <w:r w:rsidRPr="00B251F4">
        <w:t xml:space="preserve"> stampare una prenotazione</w:t>
      </w:r>
      <w:r>
        <w:t xml:space="preserve"> nello stato di “Accettata” oppure, nel caso di pagamento della prenotazione “In corso”, effettuare l’operazione di Bonifica carrello tramite la funzione ‘Verifica pagamento in corso’</w:t>
      </w:r>
      <w:r w:rsidRPr="00B251F4">
        <w:t xml:space="preserve">. </w:t>
      </w:r>
    </w:p>
    <w:p w:rsidR="00CA66CF" w:rsidRDefault="00CA66CF" w:rsidP="00CA66CF">
      <w:pPr>
        <w:pStyle w:val="BodyLevel2"/>
        <w:rPr>
          <w:highlight w:val="yellow"/>
        </w:rPr>
      </w:pPr>
    </w:p>
    <w:p w:rsidR="00CA66CF" w:rsidRPr="007D7B06" w:rsidRDefault="00CA66CF" w:rsidP="00CA66CF">
      <w:pPr>
        <w:pStyle w:val="Titolo2"/>
        <w:numPr>
          <w:ilvl w:val="1"/>
          <w:numId w:val="6"/>
        </w:numPr>
        <w:spacing w:before="160" w:after="120"/>
        <w:rPr>
          <w:rFonts w:ascii="Verdana" w:hAnsi="Verdana"/>
          <w:sz w:val="20"/>
          <w:szCs w:val="20"/>
          <w:lang w:val="it-IT"/>
        </w:rPr>
      </w:pPr>
      <w:bookmarkStart w:id="27" w:name="_Toc415563704"/>
      <w:bookmarkStart w:id="28" w:name="_Toc19872814"/>
      <w:r w:rsidRPr="007D7B06">
        <w:rPr>
          <w:rFonts w:ascii="Verdana" w:hAnsi="Verdana"/>
          <w:sz w:val="20"/>
          <w:szCs w:val="20"/>
          <w:lang w:val="it-IT"/>
        </w:rPr>
        <w:t>Prenotazione COLLAUDO</w:t>
      </w:r>
      <w:bookmarkEnd w:id="27"/>
      <w:bookmarkEnd w:id="28"/>
    </w:p>
    <w:p w:rsidR="00CA66CF" w:rsidRDefault="00CA66CF" w:rsidP="00CA66CF">
      <w:pPr>
        <w:pStyle w:val="BodyLevel2"/>
      </w:pPr>
      <w:r w:rsidRPr="00C24DE0">
        <w:t xml:space="preserve">L’applicazione consente ad un operatore </w:t>
      </w:r>
      <w:r>
        <w:t>dell’Agenzia</w:t>
      </w:r>
      <w:r w:rsidRPr="00C24DE0">
        <w:t xml:space="preserve"> di gestire </w:t>
      </w:r>
      <w:r>
        <w:t>le prenotazioni</w:t>
      </w:r>
      <w:r w:rsidRPr="00C24DE0">
        <w:t xml:space="preserve"> per effettuare </w:t>
      </w:r>
      <w:r>
        <w:t>i collaudi</w:t>
      </w:r>
      <w:r w:rsidRPr="00C24DE0">
        <w:t xml:space="preserve">. </w:t>
      </w:r>
    </w:p>
    <w:p w:rsidR="00CA66CF" w:rsidRDefault="00CA66CF" w:rsidP="00CA66CF">
      <w:pPr>
        <w:pStyle w:val="BodyLevel2"/>
      </w:pPr>
      <w:r>
        <w:t xml:space="preserve">L’Agenzia </w:t>
      </w:r>
      <w:r w:rsidRPr="00EB1A6C">
        <w:t xml:space="preserve">può </w:t>
      </w:r>
      <w:r>
        <w:t>inserire prenotazioni per le seguenti tipologie di collaudo:</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GPL</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METANO</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FAP</w:t>
      </w:r>
    </w:p>
    <w:p w:rsidR="00CA66CF" w:rsidRPr="00E635F9" w:rsidRDefault="00CA66CF" w:rsidP="00857354">
      <w:pPr>
        <w:pStyle w:val="BodyLevel2"/>
        <w:numPr>
          <w:ilvl w:val="0"/>
          <w:numId w:val="28"/>
        </w:numPr>
      </w:pPr>
      <w:proofErr w:type="spellStart"/>
      <w:r w:rsidRPr="00E635F9">
        <w:t>Agg</w:t>
      </w:r>
      <w:proofErr w:type="spellEnd"/>
      <w:r w:rsidRPr="00E635F9">
        <w:t>. C.C. installazione Gancio Traino</w:t>
      </w:r>
    </w:p>
    <w:p w:rsidR="00CA66CF" w:rsidRPr="00E635F9" w:rsidRDefault="00CA66CF" w:rsidP="00857354">
      <w:pPr>
        <w:pStyle w:val="BodyLevel2"/>
        <w:numPr>
          <w:ilvl w:val="0"/>
          <w:numId w:val="28"/>
        </w:numPr>
      </w:pPr>
      <w:proofErr w:type="spellStart"/>
      <w:r w:rsidRPr="00E635F9">
        <w:t>Agg</w:t>
      </w:r>
      <w:proofErr w:type="spellEnd"/>
      <w:r w:rsidRPr="00E635F9">
        <w:t>. C.C. installazione Specchi</w:t>
      </w:r>
    </w:p>
    <w:p w:rsidR="00CA66CF" w:rsidRPr="00E635F9" w:rsidRDefault="00CA66CF" w:rsidP="00857354">
      <w:pPr>
        <w:pStyle w:val="BodyLevel2"/>
        <w:numPr>
          <w:ilvl w:val="0"/>
          <w:numId w:val="28"/>
        </w:numPr>
      </w:pPr>
      <w:proofErr w:type="spellStart"/>
      <w:r w:rsidRPr="00E635F9">
        <w:t>Agg</w:t>
      </w:r>
      <w:proofErr w:type="spellEnd"/>
      <w:r w:rsidRPr="00E635F9">
        <w:t>. C.C. sostituzione bombole veicoli a metano</w:t>
      </w:r>
    </w:p>
    <w:p w:rsidR="00CA66CF" w:rsidRPr="00E635F9" w:rsidRDefault="00CA66CF" w:rsidP="00857354">
      <w:pPr>
        <w:pStyle w:val="BodyLevel2"/>
        <w:numPr>
          <w:ilvl w:val="0"/>
          <w:numId w:val="28"/>
        </w:numPr>
      </w:pPr>
      <w:proofErr w:type="spellStart"/>
      <w:r w:rsidRPr="00E635F9">
        <w:t>Agg</w:t>
      </w:r>
      <w:proofErr w:type="spellEnd"/>
      <w:r w:rsidRPr="00E635F9">
        <w:t xml:space="preserve">. C.C. sostituzione serbatoio veicoli a </w:t>
      </w:r>
      <w:proofErr w:type="spellStart"/>
      <w:r w:rsidRPr="00E635F9">
        <w:t>gpl</w:t>
      </w:r>
      <w:proofErr w:type="spellEnd"/>
    </w:p>
    <w:p w:rsidR="00CA66CF" w:rsidRPr="00E635F9" w:rsidRDefault="00CA66CF" w:rsidP="00857354">
      <w:pPr>
        <w:pStyle w:val="BodyLevel2"/>
        <w:numPr>
          <w:ilvl w:val="0"/>
          <w:numId w:val="28"/>
        </w:numPr>
      </w:pPr>
      <w:proofErr w:type="spellStart"/>
      <w:r w:rsidRPr="00E635F9">
        <w:t>Agg</w:t>
      </w:r>
      <w:proofErr w:type="spellEnd"/>
      <w:r w:rsidRPr="00E635F9">
        <w:t>. C.C. integrazione righe descrittive</w:t>
      </w:r>
    </w:p>
    <w:p w:rsidR="00CA66CF" w:rsidRDefault="00CA66CF" w:rsidP="00857354">
      <w:pPr>
        <w:pStyle w:val="BodyLevel2"/>
        <w:numPr>
          <w:ilvl w:val="0"/>
          <w:numId w:val="28"/>
        </w:numPr>
      </w:pPr>
      <w:proofErr w:type="spellStart"/>
      <w:r w:rsidRPr="00E635F9">
        <w:t>Agg</w:t>
      </w:r>
      <w:proofErr w:type="spellEnd"/>
      <w:r w:rsidRPr="00E635F9">
        <w:t>. C.C. integrazione pneumatici</w:t>
      </w:r>
    </w:p>
    <w:p w:rsidR="00CA66CF" w:rsidRDefault="00CA66CF" w:rsidP="00857354">
      <w:pPr>
        <w:pStyle w:val="BodyLevel2"/>
        <w:numPr>
          <w:ilvl w:val="0"/>
          <w:numId w:val="28"/>
        </w:numPr>
      </w:pPr>
      <w:proofErr w:type="spellStart"/>
      <w:r>
        <w:t>Agg</w:t>
      </w:r>
      <w:proofErr w:type="spellEnd"/>
      <w:r>
        <w:t>. C.C. installazione Impianto GPL con prova idraulica</w:t>
      </w:r>
    </w:p>
    <w:p w:rsidR="00CA66CF" w:rsidRPr="00BC5373" w:rsidRDefault="00CA66CF" w:rsidP="00857354">
      <w:pPr>
        <w:pStyle w:val="BodyLevel2"/>
        <w:numPr>
          <w:ilvl w:val="0"/>
          <w:numId w:val="28"/>
        </w:numPr>
      </w:pPr>
      <w:proofErr w:type="spellStart"/>
      <w:r>
        <w:t>Agg</w:t>
      </w:r>
      <w:proofErr w:type="spellEnd"/>
      <w:r>
        <w:t>. C.C. installazione Impianto METANO con prova idraulica</w:t>
      </w:r>
    </w:p>
    <w:p w:rsidR="00CA66CF" w:rsidRDefault="00CA66CF" w:rsidP="00857354">
      <w:pPr>
        <w:pStyle w:val="BodyLevel2"/>
        <w:numPr>
          <w:ilvl w:val="0"/>
          <w:numId w:val="31"/>
        </w:numPr>
      </w:pPr>
      <w:r>
        <w:t xml:space="preserve">Rinnovo </w:t>
      </w:r>
      <w:proofErr w:type="spellStart"/>
      <w:r>
        <w:t>adr</w:t>
      </w:r>
      <w:proofErr w:type="spellEnd"/>
    </w:p>
    <w:p w:rsidR="00CA66CF" w:rsidRDefault="00CA66CF" w:rsidP="00857354">
      <w:pPr>
        <w:pStyle w:val="BodyLevel2"/>
        <w:numPr>
          <w:ilvl w:val="0"/>
          <w:numId w:val="31"/>
        </w:numPr>
      </w:pPr>
      <w:r>
        <w:t xml:space="preserve">Rilascio </w:t>
      </w:r>
      <w:proofErr w:type="spellStart"/>
      <w:r>
        <w:t>adr</w:t>
      </w:r>
      <w:proofErr w:type="spellEnd"/>
    </w:p>
    <w:p w:rsidR="00CA66CF" w:rsidRDefault="00CA66CF" w:rsidP="00857354">
      <w:pPr>
        <w:pStyle w:val="BodyLevel2"/>
        <w:numPr>
          <w:ilvl w:val="0"/>
          <w:numId w:val="31"/>
        </w:numPr>
      </w:pPr>
      <w:r>
        <w:t xml:space="preserve">Collaudi Ciclomotori </w:t>
      </w:r>
    </w:p>
    <w:p w:rsidR="00CA66CF" w:rsidRDefault="00CA66CF" w:rsidP="00857354">
      <w:pPr>
        <w:pStyle w:val="BodyLevel2"/>
        <w:numPr>
          <w:ilvl w:val="0"/>
          <w:numId w:val="28"/>
        </w:numPr>
      </w:pPr>
      <w:r w:rsidRPr="00E006DA">
        <w:t>Ispezione periodica/intermedia cisterna fissa (esclusa classe 2)</w:t>
      </w:r>
    </w:p>
    <w:p w:rsidR="00CA66CF" w:rsidRPr="002F6DFF" w:rsidRDefault="00CA66CF" w:rsidP="00857354">
      <w:pPr>
        <w:pStyle w:val="BodyLevel2"/>
        <w:numPr>
          <w:ilvl w:val="0"/>
          <w:numId w:val="28"/>
        </w:numPr>
      </w:pPr>
      <w:r w:rsidRPr="00E006DA">
        <w:t>Ispezione intermedia cisterna fissa (classe 2</w:t>
      </w:r>
      <w:r w:rsidRPr="00E006DA">
        <w:rPr>
          <w:color w:val="auto"/>
          <w:sz w:val="24"/>
          <w:szCs w:val="24"/>
        </w:rPr>
        <w:t>)</w:t>
      </w:r>
      <w:r w:rsidRPr="002F6DFF">
        <w:t xml:space="preserve">  </w:t>
      </w:r>
    </w:p>
    <w:p w:rsidR="00CA66CF" w:rsidRDefault="00CA66CF" w:rsidP="00857354">
      <w:pPr>
        <w:pStyle w:val="BodyLevel2"/>
        <w:numPr>
          <w:ilvl w:val="0"/>
          <w:numId w:val="28"/>
        </w:numPr>
      </w:pPr>
      <w:r w:rsidRPr="002F6DFF">
        <w:lastRenderedPageBreak/>
        <w:t>Rilascio ADR per veicoli nuovi non immatricolati</w:t>
      </w:r>
    </w:p>
    <w:p w:rsidR="00CA66CF" w:rsidRPr="00E006DA" w:rsidRDefault="00CA66CF" w:rsidP="00857354">
      <w:pPr>
        <w:pStyle w:val="BodyLevel2"/>
        <w:numPr>
          <w:ilvl w:val="0"/>
          <w:numId w:val="28"/>
        </w:numPr>
      </w:pPr>
      <w:r w:rsidRPr="00E006DA">
        <w:t>Ispezione periodica cisterna fissa (classe 2)</w:t>
      </w:r>
    </w:p>
    <w:p w:rsidR="00CA66CF" w:rsidRDefault="00CA66CF" w:rsidP="00857354">
      <w:pPr>
        <w:pStyle w:val="BodyLevel2"/>
        <w:numPr>
          <w:ilvl w:val="0"/>
          <w:numId w:val="28"/>
        </w:numPr>
      </w:pPr>
      <w:r w:rsidRPr="009B0FBF">
        <w:t>Ispezione periodica cisterna fissa per gas liquefatti, refrigerati (classe 2)</w:t>
      </w:r>
    </w:p>
    <w:p w:rsidR="00864F51" w:rsidRDefault="00864F51" w:rsidP="00857354">
      <w:pPr>
        <w:pStyle w:val="BodyLevel2"/>
        <w:numPr>
          <w:ilvl w:val="0"/>
          <w:numId w:val="28"/>
        </w:numPr>
      </w:pPr>
      <w:proofErr w:type="spellStart"/>
      <w:r>
        <w:t>Agg</w:t>
      </w:r>
      <w:proofErr w:type="spellEnd"/>
      <w:r>
        <w:t>. C.C. Sistemi ruote</w:t>
      </w:r>
    </w:p>
    <w:p w:rsidR="00353A4F" w:rsidRDefault="00353A4F" w:rsidP="00353A4F">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353A4F" w:rsidRDefault="00353A4F" w:rsidP="00353A4F">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353A4F" w:rsidRDefault="00353A4F" w:rsidP="00353A4F">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353A4F" w:rsidRDefault="00353A4F" w:rsidP="00353A4F">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1F5E80" w:rsidRDefault="001F5E80" w:rsidP="001F5E80">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CA66CF" w:rsidRDefault="00CA66CF" w:rsidP="00CA66CF">
      <w:pPr>
        <w:pStyle w:val="BodyLevel2"/>
      </w:pPr>
    </w:p>
    <w:p w:rsidR="00CA66CF" w:rsidRDefault="00CA66CF" w:rsidP="00CA66CF">
      <w:pPr>
        <w:pStyle w:val="BodyLevel2"/>
      </w:pPr>
      <w:r>
        <w:t>Per le tipologie di collaudo:</w:t>
      </w:r>
    </w:p>
    <w:p w:rsidR="00CA66CF" w:rsidRDefault="00CA66CF" w:rsidP="00857354">
      <w:pPr>
        <w:pStyle w:val="BodyLevel2"/>
        <w:numPr>
          <w:ilvl w:val="0"/>
          <w:numId w:val="29"/>
        </w:numPr>
      </w:pPr>
      <w:r>
        <w:t>Collaudi Ciclomotori</w:t>
      </w:r>
    </w:p>
    <w:p w:rsidR="00CA66CF" w:rsidRDefault="00CA66CF" w:rsidP="00857354">
      <w:pPr>
        <w:pStyle w:val="BodyLevel2"/>
        <w:numPr>
          <w:ilvl w:val="0"/>
          <w:numId w:val="29"/>
        </w:numPr>
      </w:pPr>
      <w:r w:rsidRPr="00E006DA">
        <w:t>Ispezione periodica/intermedia cisterna fissa (esclusa classe 2)</w:t>
      </w:r>
    </w:p>
    <w:p w:rsidR="00CA66CF" w:rsidRPr="002F6DFF" w:rsidRDefault="00CA66CF" w:rsidP="00857354">
      <w:pPr>
        <w:pStyle w:val="BodyLevel2"/>
        <w:numPr>
          <w:ilvl w:val="0"/>
          <w:numId w:val="29"/>
        </w:numPr>
      </w:pPr>
      <w:r w:rsidRPr="00E006DA">
        <w:t>Ispezione intermedia cisterna fissa (classe 2</w:t>
      </w:r>
      <w:r w:rsidRPr="00E006DA">
        <w:rPr>
          <w:color w:val="auto"/>
          <w:sz w:val="24"/>
          <w:szCs w:val="24"/>
        </w:rPr>
        <w:t>)</w:t>
      </w:r>
      <w:r w:rsidRPr="002F6DFF">
        <w:t xml:space="preserve">  </w:t>
      </w:r>
    </w:p>
    <w:p w:rsidR="00CA66CF" w:rsidRPr="00E006DA" w:rsidRDefault="00CA66CF" w:rsidP="00857354">
      <w:pPr>
        <w:pStyle w:val="BodyLevel2"/>
        <w:numPr>
          <w:ilvl w:val="0"/>
          <w:numId w:val="29"/>
        </w:numPr>
      </w:pPr>
      <w:r w:rsidRPr="00E006DA">
        <w:t>Ispezione periodica cisterna fissa (classe 2)</w:t>
      </w:r>
    </w:p>
    <w:p w:rsidR="00CA66CF" w:rsidRPr="002F6DFF" w:rsidRDefault="00CA66CF" w:rsidP="00857354">
      <w:pPr>
        <w:pStyle w:val="BodyLevel2"/>
        <w:numPr>
          <w:ilvl w:val="0"/>
          <w:numId w:val="29"/>
        </w:numPr>
      </w:pPr>
      <w:r w:rsidRPr="009B0FBF">
        <w:t>Ispezione periodica cisterna fissa per gas liquefatti, refrigerati (classe 2)</w:t>
      </w:r>
    </w:p>
    <w:p w:rsidR="00CA66CF" w:rsidRDefault="00CA66CF" w:rsidP="00CA66CF">
      <w:pPr>
        <w:pStyle w:val="BodyLevel2"/>
      </w:pPr>
      <w:r w:rsidRPr="00BC5373">
        <w:t>è prevista</w:t>
      </w:r>
      <w:r>
        <w:t xml:space="preserve"> solo la prenotazione. </w:t>
      </w:r>
      <w:r w:rsidRPr="00E84524">
        <w:t>La gestione dell’esito del collaudo</w:t>
      </w:r>
      <w:r>
        <w:t xml:space="preserve"> </w:t>
      </w:r>
      <w:r w:rsidRPr="00E84524">
        <w:t xml:space="preserve">è a carico </w:t>
      </w:r>
      <w:r>
        <w:t xml:space="preserve"> </w:t>
      </w:r>
      <w:r w:rsidRPr="00E84524">
        <w:t xml:space="preserve">delle funzioni attualmente </w:t>
      </w:r>
      <w:r>
        <w:t>in esercizio</w:t>
      </w:r>
      <w:r w:rsidRPr="00E84524">
        <w:t>.</w:t>
      </w:r>
    </w:p>
    <w:p w:rsidR="00CA66CF" w:rsidRDefault="00CA66CF" w:rsidP="00CA66CF">
      <w:pPr>
        <w:pStyle w:val="BodyLevel2"/>
      </w:pPr>
      <w:r>
        <w:t xml:space="preserve">L’emissione della </w:t>
      </w:r>
      <w:r w:rsidRPr="00BC5373">
        <w:t>Carta di Circolazione</w:t>
      </w:r>
      <w:r>
        <w:t xml:space="preserve">, per i tipi di collaudo che lo prevedono, </w:t>
      </w:r>
      <w:r w:rsidRPr="00BC5373">
        <w:t xml:space="preserve">continuerà ad essere gestita dalle procedure attualmente </w:t>
      </w:r>
      <w:r>
        <w:t>in esercizio.</w:t>
      </w:r>
    </w:p>
    <w:p w:rsidR="00864F51" w:rsidRDefault="00864F51" w:rsidP="00864F51">
      <w:pPr>
        <w:pStyle w:val="BodyLevel2"/>
      </w:pPr>
      <w:r>
        <w:t xml:space="preserve">Per le prenotazioni collaudi di </w:t>
      </w:r>
    </w:p>
    <w:p w:rsidR="00864F51" w:rsidRDefault="00864F51" w:rsidP="00864F51">
      <w:pPr>
        <w:pStyle w:val="BodyLevel2"/>
        <w:numPr>
          <w:ilvl w:val="0"/>
          <w:numId w:val="31"/>
        </w:numPr>
      </w:pPr>
      <w:r>
        <w:t xml:space="preserve">Rinnovo </w:t>
      </w:r>
      <w:proofErr w:type="spellStart"/>
      <w:r>
        <w:t>adr</w:t>
      </w:r>
      <w:proofErr w:type="spellEnd"/>
    </w:p>
    <w:p w:rsidR="00864F51" w:rsidRDefault="00864F51" w:rsidP="00864F51">
      <w:pPr>
        <w:pStyle w:val="BodyLevel2"/>
        <w:numPr>
          <w:ilvl w:val="0"/>
          <w:numId w:val="31"/>
        </w:numPr>
      </w:pPr>
      <w:r>
        <w:t xml:space="preserve">Rilascio </w:t>
      </w:r>
      <w:proofErr w:type="spellStart"/>
      <w:r>
        <w:t>adr</w:t>
      </w:r>
      <w:proofErr w:type="spellEnd"/>
    </w:p>
    <w:p w:rsidR="00864F51" w:rsidRDefault="00864F51" w:rsidP="00864F51">
      <w:pPr>
        <w:pStyle w:val="BodyLevel2"/>
        <w:numPr>
          <w:ilvl w:val="0"/>
          <w:numId w:val="31"/>
        </w:numPr>
      </w:pPr>
      <w:r w:rsidRPr="002F6DFF">
        <w:t>Rilascio ADR per veicoli nuovi non immatricolati</w:t>
      </w:r>
    </w:p>
    <w:p w:rsidR="00864F51" w:rsidRDefault="009D3A8D" w:rsidP="00864F51">
      <w:pPr>
        <w:pStyle w:val="BodyLevel2"/>
      </w:pPr>
      <w:r>
        <w:t xml:space="preserve">L’inserimento dell’esito </w:t>
      </w:r>
      <w:r w:rsidRPr="00E84524">
        <w:t>è</w:t>
      </w:r>
      <w:r>
        <w:t xml:space="preserve"> gestito, sempre sul sistema Revisioni, da funzioni dedicate all’ADR.  </w:t>
      </w:r>
    </w:p>
    <w:p w:rsidR="00353A4F" w:rsidRDefault="00353A4F" w:rsidP="00864F51">
      <w:pPr>
        <w:pStyle w:val="BodyLevel2"/>
      </w:pPr>
    </w:p>
    <w:p w:rsidR="00353A4F" w:rsidRDefault="00353A4F" w:rsidP="00353A4F">
      <w:pPr>
        <w:pStyle w:val="BodyLevel2"/>
      </w:pPr>
      <w:r>
        <w:t>Le tipologie di collaudo:</w:t>
      </w:r>
    </w:p>
    <w:p w:rsidR="00353A4F" w:rsidRDefault="00353A4F" w:rsidP="00353A4F">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353A4F" w:rsidRDefault="00353A4F" w:rsidP="00353A4F">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353A4F" w:rsidRDefault="00353A4F" w:rsidP="00353A4F">
      <w:pPr>
        <w:pStyle w:val="BodyLevel2"/>
      </w:pPr>
      <w:r>
        <w:t>Consentono di inserire una prenotazione per un verbale di visita e prova.</w:t>
      </w:r>
    </w:p>
    <w:p w:rsidR="00353A4F" w:rsidRDefault="00353A4F" w:rsidP="00353A4F">
      <w:pPr>
        <w:pStyle w:val="BodyLevel2"/>
      </w:pPr>
      <w:r>
        <w:t xml:space="preserve">  </w:t>
      </w:r>
    </w:p>
    <w:p w:rsidR="00353A4F" w:rsidRDefault="00353A4F" w:rsidP="00353A4F">
      <w:pPr>
        <w:pStyle w:val="BodyLevel2"/>
      </w:pPr>
      <w:r>
        <w:t>Le tipologie di collaudo:</w:t>
      </w:r>
    </w:p>
    <w:p w:rsidR="00353A4F" w:rsidRDefault="00353A4F" w:rsidP="00353A4F">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353A4F" w:rsidRDefault="00353A4F" w:rsidP="00353A4F">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353A4F" w:rsidRDefault="00353A4F" w:rsidP="00353A4F">
      <w:pPr>
        <w:pStyle w:val="BodyLevel2"/>
      </w:pPr>
      <w:r>
        <w:lastRenderedPageBreak/>
        <w:t>Consentono di inserire una prenotazione per un certificato di approvazione.</w:t>
      </w:r>
    </w:p>
    <w:p w:rsidR="00353A4F" w:rsidRDefault="00353A4F" w:rsidP="00CA66CF">
      <w:pPr>
        <w:pStyle w:val="BodyLevel2"/>
      </w:pPr>
    </w:p>
    <w:p w:rsidR="00041053" w:rsidRPr="00690A19" w:rsidRDefault="00041053" w:rsidP="00041053">
      <w:pPr>
        <w:pStyle w:val="BodyLevel2"/>
      </w:pPr>
      <w:r>
        <w:t>Da questo rilascio o</w:t>
      </w:r>
      <w:r w:rsidRPr="00690A19">
        <w:t>gni UMC deve poter configurare la durata di un collaudo in base al tipo</w:t>
      </w:r>
      <w:r>
        <w:t>,</w:t>
      </w:r>
      <w:r w:rsidRPr="00690A19">
        <w:t xml:space="preserve"> in modo discrezionale.</w:t>
      </w:r>
    </w:p>
    <w:p w:rsidR="00041053" w:rsidRDefault="00041053" w:rsidP="00041053">
      <w:pPr>
        <w:pStyle w:val="BodyLevel2"/>
      </w:pPr>
      <w:r>
        <w:t>Quindi la procedura di prenotazione dei collaudi deve tener conto della durata del singolo collaudo per calcolare il numero dei collaudi prenotabili in una sessione.</w:t>
      </w:r>
    </w:p>
    <w:p w:rsidR="00CA66CF" w:rsidRDefault="00CA66CF" w:rsidP="00CA66CF">
      <w:pPr>
        <w:pStyle w:val="BodyLevel2"/>
      </w:pPr>
      <w:r w:rsidRPr="00C24DE0">
        <w:t>L’utente deve selezionare dal menu, sempre attivo nella parte sinistra dello sc</w:t>
      </w:r>
      <w:r>
        <w:t>hermo, la voce “Prenotazione” che presenta la seguente pagina:</w:t>
      </w:r>
    </w:p>
    <w:p w:rsidR="00CA66CF" w:rsidRDefault="00CA66CF" w:rsidP="00CA66CF">
      <w:pPr>
        <w:rPr>
          <w:bdr w:val="single" w:sz="4" w:space="0" w:color="auto"/>
        </w:rPr>
      </w:pPr>
    </w:p>
    <w:p w:rsidR="00CA66CF" w:rsidRDefault="00FD5FF3" w:rsidP="00CA66CF">
      <w:pPr>
        <w:jc w:val="center"/>
      </w:pPr>
      <w:r>
        <w:rPr>
          <w:noProof/>
          <w:lang w:eastAsia="it-IT"/>
        </w:rPr>
        <w:drawing>
          <wp:inline distT="0" distB="0" distL="0" distR="0" wp14:anchorId="11AEA33D" wp14:editId="6C2D3C73">
            <wp:extent cx="5059680" cy="18122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5210" cy="1814186"/>
                    </a:xfrm>
                    <a:prstGeom prst="rect">
                      <a:avLst/>
                    </a:prstGeom>
                  </pic:spPr>
                </pic:pic>
              </a:graphicData>
            </a:graphic>
          </wp:inline>
        </w:drawing>
      </w:r>
    </w:p>
    <w:p w:rsidR="00CA66CF" w:rsidRDefault="00CA66CF" w:rsidP="00CA66CF">
      <w:pPr>
        <w:pStyle w:val="BodyLevel2"/>
      </w:pPr>
      <w:r w:rsidRPr="00D610BA">
        <w:t>Su questa pagina l’utente può inserire un</w:t>
      </w:r>
      <w:r>
        <w:t xml:space="preserve">a nuova prenotazione </w:t>
      </w:r>
      <w:r w:rsidRPr="00D610BA">
        <w:t>o ricercarne un</w:t>
      </w:r>
      <w:r>
        <w:t>a</w:t>
      </w:r>
      <w:r w:rsidRPr="00D610BA">
        <w:t xml:space="preserve"> già esistente.</w:t>
      </w:r>
    </w:p>
    <w:p w:rsidR="00CA66CF" w:rsidRDefault="00CA66CF" w:rsidP="00CA66CF">
      <w:pPr>
        <w:pStyle w:val="BodyLevel2"/>
      </w:pPr>
      <w:r>
        <w:t xml:space="preserve">Per inserire una nuova prenotazione si deve selezionare un UMC (presente solo per le </w:t>
      </w:r>
      <w:r w:rsidRPr="00FE5CEC">
        <w:t>province con più uffici</w:t>
      </w:r>
      <w:r>
        <w:t>, per es. Roma) e c</w:t>
      </w:r>
      <w:r w:rsidRPr="00D610BA">
        <w:t>licca</w:t>
      </w:r>
      <w:r>
        <w:t>re</w:t>
      </w:r>
      <w:r w:rsidRPr="00D610BA">
        <w:t xml:space="preserve"> sul tasto “Nuov</w:t>
      </w:r>
      <w:r>
        <w:t>a</w:t>
      </w:r>
      <w:r w:rsidRPr="00D610BA">
        <w:t xml:space="preserve"> </w:t>
      </w:r>
      <w:r>
        <w:t>prenotazione</w:t>
      </w:r>
      <w:r w:rsidRPr="00D610BA">
        <w:t>”</w:t>
      </w:r>
      <w:r>
        <w:t>.</w:t>
      </w:r>
      <w:r w:rsidRPr="00D610BA">
        <w:t xml:space="preserve"> </w:t>
      </w:r>
    </w:p>
    <w:p w:rsidR="00CA66CF" w:rsidRDefault="00CA66CF" w:rsidP="00CA66CF">
      <w:pPr>
        <w:pStyle w:val="BodyLevel2"/>
      </w:pPr>
      <w:r>
        <w:t>Se viene valorizzata la Descrizione Sede, viene visualizzata la lista degli slot disponibili presso la sola sede selezionata.</w:t>
      </w:r>
    </w:p>
    <w:p w:rsidR="00CA66CF" w:rsidRDefault="00CA66CF" w:rsidP="00CA66CF">
      <w:pPr>
        <w:pStyle w:val="BodyLevel2"/>
      </w:pPr>
    </w:p>
    <w:p w:rsidR="00CA66CF" w:rsidRDefault="00CA66CF" w:rsidP="00CA66CF">
      <w:pPr>
        <w:pStyle w:val="BodyLevel2"/>
      </w:pPr>
      <w:r>
        <w:t xml:space="preserve">L’Agenzia </w:t>
      </w:r>
      <w:r w:rsidRPr="00D610BA">
        <w:t>può</w:t>
      </w:r>
      <w:r>
        <w:t xml:space="preserve"> inserire le prenotazioni solo presso l’UMC di appartenenza.</w:t>
      </w:r>
    </w:p>
    <w:p w:rsidR="00CA66CF" w:rsidRDefault="00CA66CF" w:rsidP="00CA66CF">
      <w:pPr>
        <w:pStyle w:val="BodyLevel2"/>
      </w:pPr>
    </w:p>
    <w:p w:rsidR="00CA66CF" w:rsidRDefault="00CA66CF" w:rsidP="00CA66CF">
      <w:pPr>
        <w:pStyle w:val="BodyLevel2"/>
      </w:pPr>
      <w:r>
        <w:t>V</w:t>
      </w:r>
      <w:r w:rsidRPr="00D610BA">
        <w:t>iene presentat</w:t>
      </w:r>
      <w:r>
        <w:t xml:space="preserve">o l’elenco degli slot disponibili per quell’ufficio </w:t>
      </w:r>
      <w:r w:rsidRPr="00D610BA">
        <w:t xml:space="preserve"> (</w:t>
      </w:r>
      <w:r>
        <w:t xml:space="preserve">vedi </w:t>
      </w:r>
      <w:r w:rsidRPr="00D610BA">
        <w:t>figura seguente):</w:t>
      </w:r>
    </w:p>
    <w:p w:rsidR="00CA66CF" w:rsidRDefault="00CA66CF" w:rsidP="00CA66CF">
      <w:pPr>
        <w:rPr>
          <w:noProof/>
        </w:rPr>
      </w:pPr>
    </w:p>
    <w:p w:rsidR="00CA66CF" w:rsidRPr="00AF7D82" w:rsidRDefault="00CA66CF" w:rsidP="00CA66CF">
      <w:pPr>
        <w:jc w:val="center"/>
        <w:rPr>
          <w:rFonts w:ascii="Verdana" w:hAnsi="Verdana"/>
          <w:highlight w:val="magenta"/>
        </w:rPr>
      </w:pPr>
      <w:r w:rsidRPr="004A7C3E">
        <w:rPr>
          <w:noProof/>
          <w:lang w:eastAsia="it-IT"/>
        </w:rPr>
        <w:lastRenderedPageBreak/>
        <w:drawing>
          <wp:inline distT="0" distB="0" distL="0" distR="0">
            <wp:extent cx="5097780" cy="236220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7780" cy="236220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rsidRPr="00AD3997">
        <w:t xml:space="preserve">La lista degli slot viene visualizzata in ordine temporale crescente (data revisione crescente e maggiore o uguale alla data odierna)  e se nello stesso giorno è presente uno slot per la mattina ed uno per il pomeriggio, viene visualizzato prima lo slot relativo alla mattina e poi quello relativo al pomeriggio. </w:t>
      </w:r>
    </w:p>
    <w:p w:rsidR="00CA66CF" w:rsidRDefault="00C66C57" w:rsidP="00CA66CF">
      <w:pPr>
        <w:pStyle w:val="BodyLevel2"/>
      </w:pPr>
      <w:r>
        <w:t>L</w:t>
      </w:r>
      <w:r w:rsidR="00CA66CF">
        <w:t xml:space="preserve">a lista contiene fino a 200 elementi per pagina. Inoltre </w:t>
      </w:r>
      <w:r w:rsidR="00353A4F">
        <w:t>è</w:t>
      </w:r>
      <w:r w:rsidR="00CA66CF">
        <w:t xml:space="preserve"> possibile inserire un </w:t>
      </w:r>
      <w:proofErr w:type="spellStart"/>
      <w:r w:rsidR="00CA66CF">
        <w:t>flitro</w:t>
      </w:r>
      <w:proofErr w:type="spellEnd"/>
      <w:r w:rsidR="00CA66CF">
        <w:t xml:space="preserve"> per visualizzare solo le righe d’interesse. </w:t>
      </w:r>
    </w:p>
    <w:p w:rsidR="00CA66CF" w:rsidRDefault="00CA66CF" w:rsidP="00CA66CF">
      <w:pPr>
        <w:pStyle w:val="BodyLevel2"/>
      </w:pPr>
      <w:r>
        <w:t xml:space="preserve">Per uno slot relativo ai collaudi, un menu a tendina mostra i tipi collaudo contenuti nel gruppo associato allo slot. </w:t>
      </w:r>
    </w:p>
    <w:p w:rsidR="00CA66CF" w:rsidRDefault="00CA66CF" w:rsidP="00CA66CF">
      <w:pPr>
        <w:pStyle w:val="BodyLevel2"/>
      </w:pPr>
      <w:r>
        <w:t>Per una prenotazione collaudo, s</w:t>
      </w:r>
      <w:r w:rsidRPr="00AD3997">
        <w:t>u questa pagina</w:t>
      </w:r>
      <w:r>
        <w:t xml:space="preserve"> </w:t>
      </w:r>
      <w:r w:rsidRPr="00AD3997">
        <w:t xml:space="preserve">l’utente deve </w:t>
      </w:r>
      <w:r>
        <w:t>indicare</w:t>
      </w:r>
      <w:r w:rsidRPr="00AD3997">
        <w:t xml:space="preserve"> lo slot d’interesse</w:t>
      </w:r>
      <w:r>
        <w:t xml:space="preserve"> ed al suo interno selezionare il tipo collaudo d’interesse, quindi premere</w:t>
      </w:r>
      <w:r w:rsidRPr="00AD3997">
        <w:t xml:space="preserve"> sul tasto “Continua”.</w:t>
      </w:r>
    </w:p>
    <w:p w:rsidR="00CA66CF" w:rsidRPr="00AD3997" w:rsidRDefault="00CA66CF" w:rsidP="00CA66CF">
      <w:pPr>
        <w:pStyle w:val="BodyLevel2"/>
      </w:pPr>
    </w:p>
    <w:p w:rsidR="00CA66CF" w:rsidRDefault="00CA66CF" w:rsidP="00CA66CF">
      <w:pPr>
        <w:pStyle w:val="BodyLevel2"/>
      </w:pPr>
      <w:r>
        <w:t>La figura seguente illustra un esempio di inserimento prenotazione per il tipo collaudo ‘Aggiornamento della Carta di Circolazione per installazione Impianto GPL’:</w:t>
      </w:r>
    </w:p>
    <w:p w:rsidR="00CA66CF" w:rsidRDefault="00CA66CF" w:rsidP="00CA66CF">
      <w:pPr>
        <w:rPr>
          <w:noProof/>
          <w:lang w:eastAsia="it-IT"/>
        </w:rPr>
      </w:pPr>
    </w:p>
    <w:p w:rsidR="00CA66CF" w:rsidRDefault="00CA66CF" w:rsidP="00CA66CF">
      <w:pPr>
        <w:rPr>
          <w:noProof/>
        </w:rPr>
      </w:pPr>
      <w:r w:rsidRPr="004A7C3E">
        <w:rPr>
          <w:noProof/>
          <w:lang w:eastAsia="it-IT"/>
        </w:rPr>
        <w:lastRenderedPageBreak/>
        <w:drawing>
          <wp:inline distT="0" distB="0" distL="0" distR="0">
            <wp:extent cx="5158740" cy="1524000"/>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8740" cy="1524000"/>
                    </a:xfrm>
                    <a:prstGeom prst="rect">
                      <a:avLst/>
                    </a:prstGeom>
                    <a:noFill/>
                    <a:ln>
                      <a:noFill/>
                    </a:ln>
                  </pic:spPr>
                </pic:pic>
              </a:graphicData>
            </a:graphic>
          </wp:inline>
        </w:drawing>
      </w:r>
      <w:r w:rsidRPr="004A7C3E">
        <w:rPr>
          <w:noProof/>
          <w:lang w:eastAsia="it-IT"/>
        </w:rPr>
        <w:drawing>
          <wp:inline distT="0" distB="0" distL="0" distR="0">
            <wp:extent cx="5158740" cy="214122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8740" cy="2141220"/>
                    </a:xfrm>
                    <a:prstGeom prst="rect">
                      <a:avLst/>
                    </a:prstGeom>
                    <a:noFill/>
                    <a:ln>
                      <a:noFill/>
                    </a:ln>
                  </pic:spPr>
                </pic:pic>
              </a:graphicData>
            </a:graphic>
          </wp:inline>
        </w:drawing>
      </w:r>
      <w:r w:rsidR="0066207D">
        <w:rPr>
          <w:noProof/>
          <w:lang w:eastAsia="it-IT"/>
        </w:rPr>
        <w:drawing>
          <wp:inline distT="0" distB="0" distL="0" distR="0" wp14:anchorId="15A78DF4" wp14:editId="3890F654">
            <wp:extent cx="5113020" cy="317894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17979" cy="3182029"/>
                    </a:xfrm>
                    <a:prstGeom prst="rect">
                      <a:avLst/>
                    </a:prstGeom>
                  </pic:spPr>
                </pic:pic>
              </a:graphicData>
            </a:graphic>
          </wp:inline>
        </w:drawing>
      </w:r>
    </w:p>
    <w:p w:rsidR="00CA66CF" w:rsidRPr="00EF5EDC" w:rsidRDefault="00CA66CF" w:rsidP="00CA66CF">
      <w:pPr>
        <w:pStyle w:val="BodyLevel2"/>
      </w:pPr>
      <w:r w:rsidRPr="00EF5EDC">
        <w:t>L’utente deve indicare obbligatoriamente:</w:t>
      </w:r>
    </w:p>
    <w:p w:rsidR="00CA66CF" w:rsidRPr="00EF5EDC" w:rsidRDefault="00CA66CF" w:rsidP="00857354">
      <w:pPr>
        <w:pStyle w:val="BodyLevel2"/>
        <w:numPr>
          <w:ilvl w:val="0"/>
          <w:numId w:val="23"/>
        </w:numPr>
      </w:pPr>
      <w:r>
        <w:t>T</w:t>
      </w:r>
      <w:r w:rsidRPr="00EF5EDC">
        <w:t>ipo veicolo;</w:t>
      </w:r>
    </w:p>
    <w:p w:rsidR="00CA66CF" w:rsidRDefault="00CA66CF" w:rsidP="00857354">
      <w:pPr>
        <w:pStyle w:val="BodyLevel2"/>
        <w:numPr>
          <w:ilvl w:val="0"/>
          <w:numId w:val="23"/>
        </w:numPr>
      </w:pPr>
      <w:r w:rsidRPr="00EF5EDC">
        <w:t>targa/CIC ( targa del veicolo o Codice Identificativo Ciclomotore);</w:t>
      </w:r>
    </w:p>
    <w:p w:rsidR="00CA66CF" w:rsidRPr="00380941" w:rsidRDefault="00CA66CF" w:rsidP="00857354">
      <w:pPr>
        <w:pStyle w:val="BodyLevel2"/>
        <w:numPr>
          <w:ilvl w:val="0"/>
          <w:numId w:val="23"/>
        </w:numPr>
      </w:pPr>
      <w:r w:rsidRPr="00380941">
        <w:t>numero del telaio indicato sulla carta di circolazione del veicolo</w:t>
      </w:r>
      <w:r>
        <w:t>;</w:t>
      </w:r>
    </w:p>
    <w:p w:rsidR="00CA66CF" w:rsidRDefault="00CA66CF" w:rsidP="00857354">
      <w:pPr>
        <w:pStyle w:val="BodyLevel2"/>
        <w:numPr>
          <w:ilvl w:val="0"/>
          <w:numId w:val="23"/>
        </w:numPr>
      </w:pPr>
      <w:r>
        <w:t xml:space="preserve">Pagamento (effettuato indicando gli estremi dei bollettini oppure utilizzando la funzione di pagamento con carrello oppure la funzione di decurtazione credito). </w:t>
      </w:r>
    </w:p>
    <w:p w:rsidR="00CA66CF" w:rsidRDefault="00CA66CF" w:rsidP="00CA66CF">
      <w:pPr>
        <w:pStyle w:val="BodyLevel2"/>
      </w:pPr>
    </w:p>
    <w:p w:rsidR="00CA66CF" w:rsidRDefault="00C66C57" w:rsidP="00CA66CF">
      <w:pPr>
        <w:pStyle w:val="BodyLevel2"/>
      </w:pPr>
      <w:r>
        <w:lastRenderedPageBreak/>
        <w:t xml:space="preserve">Per il </w:t>
      </w:r>
      <w:r w:rsidR="00CA66CF">
        <w:t xml:space="preserve">pagamento con decurtazione credito </w:t>
      </w:r>
      <w:r>
        <w:t>l</w:t>
      </w:r>
      <w:r w:rsidR="00CA66CF">
        <w:t>’utente avrà a sua disposizione un credito di pratiche prepagate dal quale potrà decurtare via via i pagamenti delle prenotazioni inserite.</w:t>
      </w:r>
    </w:p>
    <w:p w:rsidR="00342F7D" w:rsidRDefault="00342F7D" w:rsidP="00CA66CF">
      <w:pPr>
        <w:pStyle w:val="BodyLevel2"/>
      </w:pPr>
    </w:p>
    <w:p w:rsidR="00342F7D" w:rsidRDefault="00342F7D" w:rsidP="00342F7D">
      <w:pPr>
        <w:pStyle w:val="BodyLevel2"/>
      </w:pPr>
      <w:r w:rsidRPr="002A183C">
        <w:t>Per il pagamento con autocertificazione,</w:t>
      </w:r>
      <w:r>
        <w:t xml:space="preserve"> è stata introdotta </w:t>
      </w:r>
      <w:r w:rsidRPr="0099287A">
        <w:t>la chiamata ad un nuovo servizio per la procedura di verifica pagamento</w:t>
      </w:r>
      <w:r>
        <w:t>.</w:t>
      </w:r>
    </w:p>
    <w:p w:rsidR="00C66C57" w:rsidRDefault="00342F7D" w:rsidP="00CA66CF">
      <w:pPr>
        <w:pStyle w:val="BodyLevel2"/>
      </w:pPr>
      <w:r>
        <w:t>T</w:t>
      </w:r>
      <w:r w:rsidRPr="0099287A">
        <w:t xml:space="preserve">ale servizio, opzionalmente, richiederà </w:t>
      </w:r>
      <w:r>
        <w:t>i dati del</w:t>
      </w:r>
      <w:r w:rsidRPr="0099287A">
        <w:t xml:space="preserve"> Timbro che sarà acquisibile dal sistema dalla pagina dei bollettini.</w:t>
      </w:r>
    </w:p>
    <w:p w:rsidR="00CA66CF" w:rsidRDefault="00CA66CF" w:rsidP="00CA66CF">
      <w:pPr>
        <w:pStyle w:val="BodyLevel2"/>
      </w:pPr>
    </w:p>
    <w:p w:rsidR="00CA66CF" w:rsidRPr="001C57C7" w:rsidRDefault="00CA66CF" w:rsidP="00CA66CF">
      <w:pPr>
        <w:pStyle w:val="BodyLevel2"/>
      </w:pPr>
      <w:r w:rsidRPr="001C57C7">
        <w:t xml:space="preserve">Controlli effettuati sul pagamento dei veicoli: </w:t>
      </w:r>
    </w:p>
    <w:p w:rsidR="00CA66CF" w:rsidRPr="001C57C7" w:rsidRDefault="00CA66CF" w:rsidP="00857354">
      <w:pPr>
        <w:pStyle w:val="BodyLevel2"/>
        <w:numPr>
          <w:ilvl w:val="0"/>
          <w:numId w:val="23"/>
        </w:numPr>
      </w:pPr>
      <w:r w:rsidRPr="001C57C7">
        <w:t>Un solo veicolo intestato ad una persona (fisica o giuridica) pagando con carrello</w:t>
      </w:r>
      <w:r>
        <w:t xml:space="preserve">, </w:t>
      </w:r>
      <w:r w:rsidRPr="001C57C7">
        <w:t>bollettino</w:t>
      </w:r>
      <w:r>
        <w:t xml:space="preserve"> o credito prepagato</w:t>
      </w:r>
      <w:r w:rsidRPr="001C57C7">
        <w:t>. Il sistema preleva i dati dell’intestatario dall’archivio.</w:t>
      </w:r>
    </w:p>
    <w:p w:rsidR="00CA66CF" w:rsidRPr="001C57C7" w:rsidRDefault="00CA66CF" w:rsidP="00CA66CF">
      <w:pPr>
        <w:pStyle w:val="BodyLevel2"/>
      </w:pPr>
    </w:p>
    <w:p w:rsidR="00CA66CF" w:rsidRPr="001C57C7" w:rsidRDefault="00CA66CF" w:rsidP="00857354">
      <w:pPr>
        <w:pStyle w:val="BodyLevel2"/>
        <w:numPr>
          <w:ilvl w:val="0"/>
          <w:numId w:val="23"/>
        </w:numPr>
      </w:pPr>
      <w:r w:rsidRPr="001C57C7">
        <w:t xml:space="preserve">Più veicoli intestati a persone fisiche pagando con il carrello. Il sistema preleva i dati degli intestatari dei veicoli dall’archivio ed aggrega in automatico i veicoli intestati alla stessa persona. Se nell’elenco sono presenti veicoli intestati a persone giuridiche </w:t>
      </w:r>
      <w:r>
        <w:t>viene emesso un</w:t>
      </w:r>
      <w:r w:rsidRPr="001C57C7">
        <w:t xml:space="preserve"> msg di errore: “Per veicoli intestati ad una persona giuridica deve essere indicato il titolare del pagamento”.</w:t>
      </w:r>
    </w:p>
    <w:p w:rsidR="00CA66CF" w:rsidRPr="001C57C7" w:rsidRDefault="00CA66CF" w:rsidP="00CA66CF">
      <w:pPr>
        <w:pStyle w:val="BodyLevel2"/>
      </w:pPr>
    </w:p>
    <w:p w:rsidR="00CA66CF" w:rsidRPr="001C57C7" w:rsidRDefault="00CA66CF" w:rsidP="00857354">
      <w:pPr>
        <w:pStyle w:val="BodyLevel2"/>
        <w:numPr>
          <w:ilvl w:val="0"/>
          <w:numId w:val="23"/>
        </w:numPr>
      </w:pPr>
      <w:r w:rsidRPr="001C57C7">
        <w:t>Più veicoli per una stessa persona giuridica pagando con il carrello. In questo caso però è responsabilità dell’Agenzia</w:t>
      </w:r>
      <w:r>
        <w:t xml:space="preserve"> </w:t>
      </w:r>
      <w:r w:rsidRPr="001C57C7">
        <w:t xml:space="preserve">indicare la partita IVA del titolare del pagamento. </w:t>
      </w:r>
    </w:p>
    <w:p w:rsidR="00CA66CF" w:rsidRPr="001C57C7" w:rsidRDefault="00CA66CF" w:rsidP="00CA66CF">
      <w:pPr>
        <w:pStyle w:val="BodyLevel2"/>
      </w:pPr>
    </w:p>
    <w:p w:rsidR="00CA66CF" w:rsidRPr="001C57C7" w:rsidRDefault="00CA66CF" w:rsidP="00857354">
      <w:pPr>
        <w:pStyle w:val="BodyLevel2"/>
        <w:numPr>
          <w:ilvl w:val="0"/>
          <w:numId w:val="23"/>
        </w:numPr>
      </w:pPr>
      <w:r w:rsidRPr="001C57C7">
        <w:t>Più veicoli intestati alla stessa persona fisica pagando con il bollettino</w:t>
      </w:r>
      <w:r>
        <w:t xml:space="preserve"> o con il credito prepagato</w:t>
      </w:r>
      <w:r w:rsidRPr="001C57C7">
        <w:t>. Il sistema preleva i dati dell’intestatario dei veicoli dall’archivio. Se nell’elenco sono presenti veicoli intestati a persone fisiche diverse, viene emesso un messaggio di errore che blocca il pagamento.</w:t>
      </w:r>
    </w:p>
    <w:p w:rsidR="00CA66CF" w:rsidRPr="001C57C7" w:rsidRDefault="00CA66CF" w:rsidP="00CA66CF">
      <w:pPr>
        <w:pStyle w:val="BodyLevel2"/>
      </w:pPr>
    </w:p>
    <w:p w:rsidR="00CA66CF" w:rsidRDefault="00CA66CF" w:rsidP="00857354">
      <w:pPr>
        <w:pStyle w:val="BodyLevel2"/>
        <w:numPr>
          <w:ilvl w:val="0"/>
          <w:numId w:val="23"/>
        </w:numPr>
      </w:pPr>
      <w:r w:rsidRPr="001C57C7">
        <w:t>Più veicoli per una stessa persona giuridica pagando con il bollettino</w:t>
      </w:r>
      <w:r>
        <w:t xml:space="preserve"> o con il credito prepagato</w:t>
      </w:r>
      <w:r w:rsidRPr="001C57C7">
        <w:t>.</w:t>
      </w:r>
      <w:r>
        <w:t xml:space="preserve"> </w:t>
      </w:r>
      <w:r w:rsidRPr="001C57C7">
        <w:t>In questo caso però è responsabilità dell’Agenzia indicare la partita IVA del titolare del pagamento.</w:t>
      </w:r>
      <w:r>
        <w:t xml:space="preserve"> </w:t>
      </w:r>
    </w:p>
    <w:p w:rsidR="00CA66CF" w:rsidRDefault="00CA66CF" w:rsidP="00CA66CF">
      <w:pPr>
        <w:rPr>
          <w:rFonts w:ascii="Verdana" w:hAnsi="Verdana"/>
          <w:highlight w:val="yellow"/>
        </w:rPr>
      </w:pPr>
    </w:p>
    <w:p w:rsidR="00CA66CF" w:rsidRDefault="00CA66CF" w:rsidP="00CA66CF">
      <w:pPr>
        <w:pStyle w:val="BodyLevel2"/>
      </w:pPr>
      <w:r>
        <w:t>Per i Collaudi i bollettini di pagamento sono due:</w:t>
      </w:r>
    </w:p>
    <w:p w:rsidR="00CA66CF" w:rsidRDefault="00CA66CF" w:rsidP="00857354">
      <w:pPr>
        <w:pStyle w:val="BodyLevel2"/>
        <w:numPr>
          <w:ilvl w:val="0"/>
          <w:numId w:val="29"/>
        </w:numPr>
      </w:pPr>
      <w:r>
        <w:t>Bollettino su conto corrente 9001</w:t>
      </w:r>
    </w:p>
    <w:p w:rsidR="00CA66CF" w:rsidRDefault="00CA66CF" w:rsidP="00857354">
      <w:pPr>
        <w:pStyle w:val="BodyLevel2"/>
        <w:numPr>
          <w:ilvl w:val="0"/>
          <w:numId w:val="29"/>
        </w:numPr>
      </w:pPr>
      <w:r>
        <w:t>Bollettino su conto corrente 4028</w:t>
      </w:r>
    </w:p>
    <w:p w:rsidR="00CA66CF" w:rsidRDefault="00CA66CF" w:rsidP="00CA66CF">
      <w:pPr>
        <w:pStyle w:val="BodyLevel2"/>
      </w:pPr>
    </w:p>
    <w:p w:rsidR="00CA66CF" w:rsidRDefault="00CA66CF" w:rsidP="00CA66CF">
      <w:pPr>
        <w:pStyle w:val="BodyLevel2"/>
      </w:pPr>
      <w:r>
        <w:t>Per i tipi di collaudo:</w:t>
      </w:r>
    </w:p>
    <w:p w:rsidR="00CA66CF" w:rsidRPr="00E006DA" w:rsidRDefault="00CA66CF" w:rsidP="00857354">
      <w:pPr>
        <w:pStyle w:val="BodyLevel2"/>
        <w:numPr>
          <w:ilvl w:val="0"/>
          <w:numId w:val="28"/>
        </w:numPr>
      </w:pPr>
      <w:r w:rsidRPr="00E006DA">
        <w:t>Ispezione periodica cisterna fissa (classe 2)</w:t>
      </w:r>
    </w:p>
    <w:p w:rsidR="00CA66CF" w:rsidRDefault="00CA66CF" w:rsidP="00857354">
      <w:pPr>
        <w:pStyle w:val="BodyLevel2"/>
        <w:numPr>
          <w:ilvl w:val="0"/>
          <w:numId w:val="28"/>
        </w:numPr>
      </w:pPr>
      <w:r w:rsidRPr="009B0FBF">
        <w:lastRenderedPageBreak/>
        <w:t>Ispezione periodica cisterna fissa per gas liquefatti, refrigerati (classe 2)</w:t>
      </w:r>
    </w:p>
    <w:p w:rsidR="00CA66CF" w:rsidRDefault="00CA66CF" w:rsidP="00CA66CF">
      <w:pPr>
        <w:pStyle w:val="BodyLevel2"/>
      </w:pPr>
      <w:r>
        <w:t>I bollettini per il pagamento sono:</w:t>
      </w:r>
    </w:p>
    <w:p w:rsidR="00CA66CF" w:rsidRDefault="00CA66CF" w:rsidP="00857354">
      <w:pPr>
        <w:pStyle w:val="BodyLevel2"/>
        <w:numPr>
          <w:ilvl w:val="0"/>
          <w:numId w:val="29"/>
        </w:numPr>
      </w:pPr>
      <w:r>
        <w:t xml:space="preserve">Bollettino su conto corrente </w:t>
      </w:r>
      <w:r w:rsidRPr="00373652">
        <w:t>24927006</w:t>
      </w:r>
    </w:p>
    <w:p w:rsidR="00CA66CF" w:rsidRDefault="00CA66CF" w:rsidP="00857354">
      <w:pPr>
        <w:pStyle w:val="BodyLevel2"/>
        <w:numPr>
          <w:ilvl w:val="0"/>
          <w:numId w:val="29"/>
        </w:numPr>
      </w:pPr>
      <w:r>
        <w:t xml:space="preserve">Bollettino su conto corrente 4028 </w:t>
      </w:r>
    </w:p>
    <w:p w:rsidR="00CA66CF" w:rsidRDefault="00CA66CF" w:rsidP="00CA66CF">
      <w:pPr>
        <w:pStyle w:val="BodyLevel2"/>
      </w:pPr>
    </w:p>
    <w:p w:rsidR="00342F7D" w:rsidRPr="008349CF" w:rsidRDefault="00342F7D" w:rsidP="00342F7D">
      <w:pPr>
        <w:pStyle w:val="BodyLevel2"/>
      </w:pPr>
      <w:r w:rsidRPr="008349CF">
        <w:t xml:space="preserve">L’utente deve fornire in input i seguenti dati obbligatori: </w:t>
      </w:r>
    </w:p>
    <w:p w:rsidR="00342F7D" w:rsidRPr="008349CF" w:rsidRDefault="00342F7D" w:rsidP="00342F7D">
      <w:pPr>
        <w:rPr>
          <w:rFonts w:ascii="Verdana" w:hAnsi="Verdana"/>
        </w:rPr>
      </w:pPr>
    </w:p>
    <w:p w:rsidR="00342F7D" w:rsidRPr="008349CF" w:rsidRDefault="00342F7D" w:rsidP="00342F7D">
      <w:pPr>
        <w:pStyle w:val="BodyLevel2"/>
        <w:numPr>
          <w:ilvl w:val="0"/>
          <w:numId w:val="42"/>
        </w:numPr>
      </w:pPr>
      <w:r w:rsidRPr="008349CF">
        <w:t>Codice di controllo (di lunghezza 12 caratteri)</w:t>
      </w:r>
    </w:p>
    <w:p w:rsidR="00342F7D" w:rsidRDefault="00342F7D" w:rsidP="00342F7D">
      <w:pPr>
        <w:pStyle w:val="BodyLevel2"/>
        <w:numPr>
          <w:ilvl w:val="0"/>
          <w:numId w:val="42"/>
        </w:numPr>
      </w:pPr>
      <w:r w:rsidRPr="00785C7A">
        <w:t>IV campo (lungo 18 caratteri)</w:t>
      </w:r>
    </w:p>
    <w:p w:rsidR="00342F7D" w:rsidRDefault="00342F7D" w:rsidP="00342F7D">
      <w:pPr>
        <w:rPr>
          <w:rFonts w:ascii="Verdana" w:hAnsi="Verdana"/>
        </w:rPr>
      </w:pPr>
    </w:p>
    <w:p w:rsidR="00342F7D" w:rsidRDefault="00342F7D" w:rsidP="00342F7D">
      <w:pPr>
        <w:pStyle w:val="BodyLevel2"/>
      </w:pPr>
      <w:r w:rsidRPr="008349CF">
        <w:t>e cliccare sul tasto “Paga con bollettino”.</w:t>
      </w:r>
    </w:p>
    <w:p w:rsidR="00342F7D" w:rsidRDefault="00342F7D" w:rsidP="00342F7D">
      <w:pPr>
        <w:pStyle w:val="BodyLevel2"/>
      </w:pPr>
    </w:p>
    <w:p w:rsidR="00342F7D" w:rsidRDefault="00342F7D" w:rsidP="00342F7D">
      <w:pPr>
        <w:pStyle w:val="BodyLevel2"/>
      </w:pPr>
      <w:r>
        <w:t>La pagina dei bollettini ora presenta in più  un campo Timbro ed un help online su come reperirlo leggendo il bollettino cartaceo.</w:t>
      </w:r>
    </w:p>
    <w:p w:rsidR="00342F7D" w:rsidRDefault="00342F7D" w:rsidP="00342F7D">
      <w:pPr>
        <w:pStyle w:val="BodyLevel2"/>
      </w:pPr>
      <w:r>
        <w:t>Cliccando sull’help online viene visualizzato il timbro e come indicarlo:</w:t>
      </w:r>
    </w:p>
    <w:p w:rsidR="00342F7D" w:rsidRDefault="00342F7D" w:rsidP="00342F7D">
      <w:pPr>
        <w:pStyle w:val="BodyLevel2"/>
      </w:pPr>
    </w:p>
    <w:p w:rsidR="00342F7D" w:rsidRDefault="00342F7D" w:rsidP="00342F7D">
      <w:pPr>
        <w:pStyle w:val="BodyLevel2"/>
      </w:pPr>
    </w:p>
    <w:p w:rsidR="00342F7D" w:rsidRDefault="00342F7D" w:rsidP="00342F7D">
      <w:pPr>
        <w:pStyle w:val="BodyLevel2"/>
      </w:pPr>
    </w:p>
    <w:p w:rsidR="00342F7D" w:rsidRDefault="00342F7D" w:rsidP="00342F7D">
      <w:pPr>
        <w:pStyle w:val="BodyLevel2"/>
      </w:pPr>
    </w:p>
    <w:p w:rsidR="00342F7D" w:rsidRDefault="00342F7D" w:rsidP="00342F7D">
      <w:pPr>
        <w:pStyle w:val="BodyLevel2"/>
      </w:pPr>
    </w:p>
    <w:p w:rsidR="00342F7D" w:rsidRDefault="00342F7D" w:rsidP="00342F7D">
      <w:pPr>
        <w:autoSpaceDE w:val="0"/>
        <w:autoSpaceDN w:val="0"/>
        <w:adjustRightInd w:val="0"/>
        <w:jc w:val="center"/>
      </w:pPr>
      <w:r>
        <w:rPr>
          <w:noProof/>
          <w:lang w:eastAsia="it-IT"/>
        </w:rPr>
        <w:lastRenderedPageBreak/>
        <w:drawing>
          <wp:inline distT="0" distB="0" distL="0" distR="0" wp14:anchorId="51B117B6" wp14:editId="11E7738B">
            <wp:extent cx="5276215" cy="538861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5388610"/>
                    </a:xfrm>
                    <a:prstGeom prst="rect">
                      <a:avLst/>
                    </a:prstGeom>
                  </pic:spPr>
                </pic:pic>
              </a:graphicData>
            </a:graphic>
          </wp:inline>
        </w:drawing>
      </w:r>
    </w:p>
    <w:p w:rsidR="00342F7D" w:rsidRDefault="00342F7D" w:rsidP="00342F7D">
      <w:pPr>
        <w:pStyle w:val="BodyLevel2"/>
      </w:pPr>
      <w:r>
        <w:rPr>
          <w:noProof/>
          <w:lang w:eastAsia="it-IT"/>
        </w:rPr>
        <w:drawing>
          <wp:inline distT="0" distB="0" distL="0" distR="0" wp14:anchorId="7748477A" wp14:editId="2AEB0510">
            <wp:extent cx="4700470" cy="48006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070" cy="4802234"/>
                    </a:xfrm>
                    <a:prstGeom prst="rect">
                      <a:avLst/>
                    </a:prstGeom>
                  </pic:spPr>
                </pic:pic>
              </a:graphicData>
            </a:graphic>
          </wp:inline>
        </w:drawing>
      </w:r>
    </w:p>
    <w:p w:rsidR="00342F7D" w:rsidRDefault="00342F7D" w:rsidP="00342F7D">
      <w:pPr>
        <w:pStyle w:val="BodyLevel2"/>
      </w:pPr>
      <w:r>
        <w:t>Come in precedenza, viene fatto un controllo sulla</w:t>
      </w:r>
      <w:r w:rsidRPr="008349CF">
        <w:t xml:space="preserve"> validità del Codice di controllo e del IV campo indicati dall’utente.</w:t>
      </w:r>
    </w:p>
    <w:p w:rsidR="00342F7D" w:rsidRDefault="00342F7D" w:rsidP="00342F7D">
      <w:pPr>
        <w:pStyle w:val="BodyLevel2"/>
      </w:pPr>
      <w:r>
        <w:t xml:space="preserve">Infatti, il servizio effettua in prima istanza, per ogni bollettino, i controlli sui sistemi di contabilizzazione dei pagamenti e se ci sono delle incongruenze, </w:t>
      </w:r>
      <w:proofErr w:type="spellStart"/>
      <w:r>
        <w:t>richede</w:t>
      </w:r>
      <w:proofErr w:type="spellEnd"/>
      <w:r>
        <w:t xml:space="preserve"> la digitazione del timbro: </w:t>
      </w:r>
    </w:p>
    <w:p w:rsidR="0066207D" w:rsidRDefault="0066207D" w:rsidP="00342F7D">
      <w:pPr>
        <w:pStyle w:val="BodyLevel2"/>
      </w:pPr>
    </w:p>
    <w:p w:rsidR="0066207D" w:rsidRPr="00F26A1B" w:rsidRDefault="0066207D" w:rsidP="0066207D">
      <w:pPr>
        <w:tabs>
          <w:tab w:val="left" w:pos="708"/>
        </w:tabs>
        <w:autoSpaceDE w:val="0"/>
        <w:autoSpaceDN w:val="0"/>
        <w:adjustRightInd w:val="0"/>
        <w:rPr>
          <w:noProof/>
        </w:rPr>
      </w:pPr>
      <w:r>
        <w:rPr>
          <w:noProof/>
          <w:lang w:eastAsia="it-IT"/>
        </w:rPr>
        <w:drawing>
          <wp:anchor distT="0" distB="0" distL="114300" distR="114300" simplePos="0" relativeHeight="251660800" behindDoc="0" locked="0" layoutInCell="1" allowOverlap="1" wp14:anchorId="6FC1DE97" wp14:editId="7B852928">
            <wp:simplePos x="0" y="0"/>
            <wp:positionH relativeFrom="column">
              <wp:posOffset>-617220</wp:posOffset>
            </wp:positionH>
            <wp:positionV relativeFrom="paragraph">
              <wp:posOffset>133350</wp:posOffset>
            </wp:positionV>
            <wp:extent cx="6560820" cy="4057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60820" cy="405765"/>
                    </a:xfrm>
                    <a:prstGeom prst="rect">
                      <a:avLst/>
                    </a:prstGeom>
                  </pic:spPr>
                </pic:pic>
              </a:graphicData>
            </a:graphic>
            <wp14:sizeRelH relativeFrom="margin">
              <wp14:pctWidth>0</wp14:pctWidth>
            </wp14:sizeRelH>
            <wp14:sizeRelV relativeFrom="margin">
              <wp14:pctHeight>0</wp14:pctHeight>
            </wp14:sizeRelV>
          </wp:anchor>
        </w:drawing>
      </w:r>
      <w:r w:rsidRPr="00F26A1B">
        <w:rPr>
          <w:noProof/>
        </w:rPr>
        <w:tab/>
      </w:r>
    </w:p>
    <w:p w:rsidR="0066207D" w:rsidRDefault="0066207D" w:rsidP="00342F7D">
      <w:pPr>
        <w:pStyle w:val="BodyLevel2"/>
      </w:pPr>
    </w:p>
    <w:p w:rsidR="00342F7D" w:rsidRDefault="00342F7D" w:rsidP="00342F7D">
      <w:pPr>
        <w:pStyle w:val="BodyLevel2"/>
      </w:pPr>
    </w:p>
    <w:p w:rsidR="00342F7D" w:rsidRDefault="00342F7D" w:rsidP="00342F7D">
      <w:pPr>
        <w:pStyle w:val="BodyLevel2"/>
      </w:pPr>
      <w:r w:rsidRPr="008349CF">
        <w:t xml:space="preserve">L’ operazione di pagamento è consentita previo controllo della validità </w:t>
      </w:r>
      <w:r>
        <w:t>del timbro.</w:t>
      </w:r>
    </w:p>
    <w:p w:rsidR="00342F7D" w:rsidRDefault="00342F7D" w:rsidP="00342F7D">
      <w:pPr>
        <w:pStyle w:val="BodyLevel2"/>
      </w:pPr>
    </w:p>
    <w:p w:rsidR="00342F7D" w:rsidRPr="008349CF" w:rsidRDefault="00342F7D" w:rsidP="00342F7D">
      <w:pPr>
        <w:pStyle w:val="BodyLevel2"/>
      </w:pPr>
      <w:r w:rsidRPr="008349CF">
        <w:lastRenderedPageBreak/>
        <w:t xml:space="preserve">Ogni pagamento ha un bollettino con codici identificativi diversi. </w:t>
      </w:r>
    </w:p>
    <w:p w:rsidR="00342F7D" w:rsidRDefault="00342F7D" w:rsidP="00342F7D">
      <w:pPr>
        <w:pStyle w:val="BodyLevel2"/>
      </w:pPr>
      <w:r w:rsidRPr="008349CF">
        <w:t>Infatti il bollettino utilizzato per il pagamento di una prenotazione non può essere riutilizzato.</w:t>
      </w:r>
    </w:p>
    <w:p w:rsidR="00342F7D" w:rsidRDefault="00342F7D" w:rsidP="00CA66CF">
      <w:pPr>
        <w:pStyle w:val="BodyLevel2"/>
      </w:pPr>
    </w:p>
    <w:p w:rsidR="00CA66CF" w:rsidRDefault="00CA66CF" w:rsidP="00CA66CF">
      <w:pPr>
        <w:pStyle w:val="BodyLevel2"/>
      </w:pPr>
    </w:p>
    <w:p w:rsidR="00CA66CF" w:rsidRDefault="00CA66CF" w:rsidP="00CA66CF">
      <w:pPr>
        <w:pStyle w:val="BodyLevel2"/>
      </w:pPr>
      <w:r>
        <w:t>Con i bottoni “Aggiungi” o “Elimina” vengono inserite o tolte righe per ospitare più veicoli.</w:t>
      </w:r>
    </w:p>
    <w:p w:rsidR="00CA66CF" w:rsidRDefault="00CA66CF" w:rsidP="00CA66CF">
      <w:pPr>
        <w:pStyle w:val="BodyLevel2"/>
      </w:pPr>
    </w:p>
    <w:p w:rsidR="00CA66CF" w:rsidRDefault="00CA66CF" w:rsidP="00CA66CF">
      <w:pPr>
        <w:pStyle w:val="BodyLevel2"/>
      </w:pPr>
      <w:r w:rsidRPr="00EF65BA">
        <w:t xml:space="preserve">Per la funzionalità “Paga con carrello” gli estremi del bollettino non devono essere valorizzati. </w:t>
      </w:r>
    </w:p>
    <w:p w:rsidR="00CA66CF" w:rsidRDefault="00CA66CF" w:rsidP="00CA66CF">
      <w:pPr>
        <w:pStyle w:val="BodyLevel2"/>
      </w:pPr>
      <w:r>
        <w:t>La modalit</w:t>
      </w:r>
      <w:r w:rsidRPr="00EF65BA">
        <w:t>à</w:t>
      </w:r>
      <w:r>
        <w:t xml:space="preserve"> di pagamento col carrello </w:t>
      </w:r>
      <w:r w:rsidRPr="0061570B">
        <w:t>è</w:t>
      </w:r>
      <w:r>
        <w:t xml:space="preserve"> gi</w:t>
      </w:r>
      <w:r w:rsidRPr="00EF65BA">
        <w:t>à</w:t>
      </w:r>
      <w:r>
        <w:t xml:space="preserve"> stata illustrata nel paragrafo precedente relativo alle prenotazioni revisioni. </w:t>
      </w:r>
    </w:p>
    <w:p w:rsidR="00CA66CF" w:rsidRDefault="00CA66CF" w:rsidP="00CA66CF">
      <w:pPr>
        <w:pStyle w:val="BodyLevel2"/>
      </w:pPr>
      <w:r>
        <w:t>Come già illustrato in precedenza, l’utente</w:t>
      </w:r>
      <w:r w:rsidR="00342F7D">
        <w:t xml:space="preserve"> </w:t>
      </w:r>
      <w:r>
        <w:t xml:space="preserve">ha a disposizione anche il pagamento con credito prepagato.  </w:t>
      </w:r>
    </w:p>
    <w:p w:rsidR="00CA66CF" w:rsidRPr="00066155" w:rsidRDefault="00CA66CF" w:rsidP="00CA66CF">
      <w:pPr>
        <w:pStyle w:val="BodyLevel2"/>
        <w:rPr>
          <w:b/>
        </w:rPr>
      </w:pPr>
      <w:r w:rsidRPr="00066155">
        <w:t>Per utilizzare tale modalità di pagamento</w:t>
      </w:r>
      <w:r>
        <w:t xml:space="preserve"> l’utente deve selezionare il </w:t>
      </w:r>
      <w:proofErr w:type="spellStart"/>
      <w:r>
        <w:t>check</w:t>
      </w:r>
      <w:proofErr w:type="spellEnd"/>
      <w:r>
        <w:t xml:space="preserve"> ‘Credito prepagato’ ed il tasto ‘Paga’.  </w:t>
      </w:r>
    </w:p>
    <w:p w:rsidR="00CA66CF" w:rsidRDefault="00CA66CF" w:rsidP="00CA66CF">
      <w:pPr>
        <w:pStyle w:val="BodyLevel2"/>
      </w:pPr>
      <w:r>
        <w:t>L’utente avrà a sua disposizione un credito di pratiche prepagate dal quale potrà decurtare via via i pagamenti delle prenotazioni inserite.</w:t>
      </w:r>
    </w:p>
    <w:p w:rsidR="00CA66CF" w:rsidRPr="00EF65BA" w:rsidRDefault="00CA66CF" w:rsidP="00CA66CF">
      <w:pPr>
        <w:pStyle w:val="BodyLevel2"/>
      </w:pPr>
      <w:r>
        <w:t xml:space="preserve">Per verificare il credito a sua </w:t>
      </w:r>
      <w:proofErr w:type="spellStart"/>
      <w:r>
        <w:t>disposzione</w:t>
      </w:r>
      <w:proofErr w:type="spellEnd"/>
      <w:r>
        <w:t xml:space="preserve">, tramite il tasto ‘Saldo crediti’ </w:t>
      </w:r>
      <w:proofErr w:type="spellStart"/>
      <w:r>
        <w:t>potra’</w:t>
      </w:r>
      <w:proofErr w:type="spellEnd"/>
      <w:r>
        <w:t xml:space="preserve"> visualizzare i crediti con le relative pratiche associate.</w:t>
      </w:r>
    </w:p>
    <w:p w:rsidR="00CA66CF" w:rsidRDefault="00CA66CF" w:rsidP="00CA66CF">
      <w:pPr>
        <w:rPr>
          <w:rFonts w:ascii="Verdana" w:hAnsi="Verdana"/>
        </w:rPr>
      </w:pPr>
    </w:p>
    <w:p w:rsidR="00CA66CF" w:rsidRPr="00EF5EDC" w:rsidRDefault="00CA66CF" w:rsidP="00CA66CF">
      <w:pPr>
        <w:pStyle w:val="BodyLevel2"/>
      </w:pPr>
      <w:r>
        <w:t>Una volta inseriti tutti i dati, i</w:t>
      </w:r>
      <w:r w:rsidRPr="00EF5EDC">
        <w:t xml:space="preserve">l sistema controlla che i dati del veicolo immessi siano compatibili con il tipo di </w:t>
      </w:r>
      <w:r>
        <w:t>operazione</w:t>
      </w:r>
      <w:r w:rsidRPr="00EF5EDC">
        <w:t xml:space="preserve"> associata allo slot temporale prescelto.</w:t>
      </w:r>
    </w:p>
    <w:p w:rsidR="00CA66CF" w:rsidRPr="000A1ADB" w:rsidRDefault="00CA66CF" w:rsidP="00CA66CF">
      <w:pPr>
        <w:rPr>
          <w:rFonts w:ascii="Verdana" w:hAnsi="Verdana"/>
          <w:highlight w:val="yellow"/>
        </w:rPr>
      </w:pPr>
    </w:p>
    <w:p w:rsidR="00CA66CF" w:rsidRPr="00EF5EDC" w:rsidRDefault="00CA66CF" w:rsidP="00CA66CF">
      <w:pPr>
        <w:pStyle w:val="BodyLevel2"/>
      </w:pPr>
      <w:r w:rsidRPr="00EF5EDC">
        <w:t>Per un veicolo</w:t>
      </w:r>
      <w:r>
        <w:t xml:space="preserve"> immatricolato</w:t>
      </w:r>
      <w:r w:rsidRPr="00EF5EDC">
        <w:t xml:space="preserve"> (autoveicolo/motoveicolo/rimorchio) vengono effettuati i seguenti controlli:</w:t>
      </w:r>
    </w:p>
    <w:p w:rsidR="00CA66CF" w:rsidRPr="00EF5EDC" w:rsidRDefault="00CA66CF" w:rsidP="00857354">
      <w:pPr>
        <w:pStyle w:val="BodyLevel2"/>
        <w:numPr>
          <w:ilvl w:val="0"/>
          <w:numId w:val="24"/>
        </w:numPr>
      </w:pPr>
      <w:r w:rsidRPr="00EF5EDC">
        <w:t>se è presente nella banca dati del Sistema Informativo MCTC;</w:t>
      </w:r>
    </w:p>
    <w:p w:rsidR="00CA66CF" w:rsidRDefault="00CA66CF" w:rsidP="00857354">
      <w:pPr>
        <w:pStyle w:val="BodyLevel2"/>
        <w:numPr>
          <w:ilvl w:val="0"/>
          <w:numId w:val="24"/>
        </w:numPr>
      </w:pPr>
      <w:r w:rsidRPr="00EF5EDC">
        <w:t>se il Telaio è presente in archivio o è difforme da quello presente in archivio</w:t>
      </w:r>
      <w:r>
        <w:t>;</w:t>
      </w:r>
    </w:p>
    <w:p w:rsidR="00353A4F" w:rsidRDefault="00353A4F" w:rsidP="00CA66CF">
      <w:pPr>
        <w:pStyle w:val="BodyLevel2"/>
      </w:pPr>
    </w:p>
    <w:p w:rsidR="00CA66CF" w:rsidRDefault="00CA66CF" w:rsidP="00CA66CF">
      <w:pPr>
        <w:pStyle w:val="BodyLevel2"/>
      </w:pPr>
      <w:r w:rsidRPr="00EF5EDC">
        <w:t>Per un veicolo</w:t>
      </w:r>
      <w:r>
        <w:t xml:space="preserve"> immatricolato</w:t>
      </w:r>
      <w:r w:rsidRPr="00EF5EDC">
        <w:t xml:space="preserve"> non presente in archivio, con telaio difforme, la prenotazione non viene accettata.</w:t>
      </w:r>
    </w:p>
    <w:p w:rsidR="00CA66CF" w:rsidRDefault="00CA66CF" w:rsidP="00CA66CF">
      <w:pPr>
        <w:pStyle w:val="BodyLevel2"/>
      </w:pPr>
    </w:p>
    <w:p w:rsidR="00CA66CF" w:rsidRDefault="00CA66CF" w:rsidP="00CA66CF">
      <w:pPr>
        <w:pStyle w:val="BodyLevel2"/>
      </w:pPr>
      <w:r>
        <w:t xml:space="preserve">Il sistema non consente la prenotazione di un veicolo se </w:t>
      </w:r>
      <w:r w:rsidRPr="00074167">
        <w:t xml:space="preserve">esiste già un’altra prenotazione nello stato di “Accettata” o con pagamento “In corso” per lo stesso veicolo, </w:t>
      </w:r>
      <w:r>
        <w:t xml:space="preserve">stessa </w:t>
      </w:r>
      <w:r w:rsidRPr="00074167">
        <w:t xml:space="preserve">data e </w:t>
      </w:r>
      <w:r>
        <w:t>stesso</w:t>
      </w:r>
      <w:r w:rsidRPr="00074167">
        <w:t xml:space="preserve"> UMC</w:t>
      </w:r>
      <w:r>
        <w:t xml:space="preserve"> e stessa tipologia di collaudo</w:t>
      </w:r>
      <w:r w:rsidRPr="00074167">
        <w:t>.</w:t>
      </w:r>
    </w:p>
    <w:p w:rsidR="00FD2643" w:rsidRDefault="00FD2643" w:rsidP="00CA66CF">
      <w:pPr>
        <w:pStyle w:val="BodyLevel2"/>
      </w:pPr>
    </w:p>
    <w:p w:rsidR="00FD2643" w:rsidRDefault="00FD2643" w:rsidP="00CA66CF">
      <w:pPr>
        <w:pStyle w:val="BodyLevel2"/>
      </w:pPr>
      <w:r w:rsidRPr="007D1DBF">
        <w:t xml:space="preserve">In fase di Inserimento di una </w:t>
      </w:r>
      <w:r w:rsidRPr="007D1DBF">
        <w:rPr>
          <w:b/>
        </w:rPr>
        <w:t xml:space="preserve">prenotazione rinnovo </w:t>
      </w:r>
      <w:proofErr w:type="spellStart"/>
      <w:r w:rsidRPr="007D1DBF">
        <w:rPr>
          <w:b/>
        </w:rPr>
        <w:t>adr</w:t>
      </w:r>
      <w:proofErr w:type="spellEnd"/>
      <w:r w:rsidRPr="007D1DBF">
        <w:rPr>
          <w:b/>
        </w:rPr>
        <w:t xml:space="preserve"> con o senza revisione,</w:t>
      </w:r>
      <w:r w:rsidRPr="007D1DBF">
        <w:t xml:space="preserve"> se la data operazione non ricade nell’intervallo compreso tra </w:t>
      </w:r>
      <w:r w:rsidR="00FD5FF3">
        <w:lastRenderedPageBreak/>
        <w:t>sei</w:t>
      </w:r>
      <w:r w:rsidRPr="007D1DBF">
        <w:t xml:space="preserve"> mesi prima e un mese dopo la data scadenza, </w:t>
      </w:r>
      <w:r>
        <w:t>viene bloccato</w:t>
      </w:r>
      <w:r w:rsidRPr="007D1DBF">
        <w:t xml:space="preserve"> l’inserimento della prenotazione.</w:t>
      </w:r>
    </w:p>
    <w:p w:rsidR="00CA66CF" w:rsidRDefault="00CA66CF" w:rsidP="00CA66CF">
      <w:pPr>
        <w:pStyle w:val="BodyLevel2"/>
      </w:pPr>
    </w:p>
    <w:p w:rsidR="00CA66CF" w:rsidRDefault="00CA66CF" w:rsidP="00CA66CF">
      <w:pPr>
        <w:pStyle w:val="BodyLevel2"/>
      </w:pPr>
      <w:r w:rsidRPr="00EF5EDC">
        <w:t>Per un ciclomotore immatricolato (identificato dal CIC), vengono effettuati i seguenti controlli:</w:t>
      </w:r>
    </w:p>
    <w:p w:rsidR="00CA66CF" w:rsidRPr="00EF5EDC" w:rsidRDefault="00CA66CF" w:rsidP="00857354">
      <w:pPr>
        <w:pStyle w:val="BodyLevel2"/>
        <w:numPr>
          <w:ilvl w:val="0"/>
          <w:numId w:val="24"/>
        </w:numPr>
      </w:pPr>
      <w:r w:rsidRPr="00EF5EDC">
        <w:t>se è presente nella banca dati del Sistema Informativo MCTC;</w:t>
      </w:r>
    </w:p>
    <w:p w:rsidR="00CA66CF" w:rsidRPr="00EF5EDC" w:rsidRDefault="00CA66CF" w:rsidP="00857354">
      <w:pPr>
        <w:pStyle w:val="BodyLevel2"/>
        <w:numPr>
          <w:ilvl w:val="0"/>
          <w:numId w:val="24"/>
        </w:numPr>
      </w:pPr>
      <w:r w:rsidRPr="00EF5EDC">
        <w:t>se è corretta l’associazione CIC-telaio</w:t>
      </w:r>
      <w:r w:rsidR="00D60D4B">
        <w:t>.</w:t>
      </w:r>
    </w:p>
    <w:p w:rsidR="00CA66CF" w:rsidRDefault="00CA66CF" w:rsidP="00CA66CF">
      <w:pPr>
        <w:pStyle w:val="BodyLevel2"/>
      </w:pPr>
    </w:p>
    <w:p w:rsidR="00CA66CF" w:rsidRDefault="00CA66CF" w:rsidP="00CA66CF">
      <w:pPr>
        <w:pStyle w:val="BodyLevel2"/>
      </w:pPr>
      <w:r w:rsidRPr="00EF5EDC">
        <w:t>Per un ciclomotore immatricolato non presente in archivio, con CIC e telaio incongruenti, la prenotazione non viene accettata.</w:t>
      </w:r>
    </w:p>
    <w:p w:rsidR="00FD2643" w:rsidRDefault="00FD2643" w:rsidP="00FD2643">
      <w:pPr>
        <w:pStyle w:val="BodyLevel2"/>
      </w:pPr>
      <w:r w:rsidRPr="00EF5EDC">
        <w:t>Per un ciclomotore non immatricolato</w:t>
      </w:r>
      <w:r>
        <w:t xml:space="preserve"> </w:t>
      </w:r>
      <w:r w:rsidRPr="00EF5EDC">
        <w:t>è</w:t>
      </w:r>
      <w:r>
        <w:t xml:space="preserve"> possibile prenotare il tipo di collaudo ‘Collaudo Ciclomotori’.</w:t>
      </w:r>
    </w:p>
    <w:p w:rsidR="00CA66CF" w:rsidRDefault="00FD2643" w:rsidP="00FD2643">
      <w:pPr>
        <w:pStyle w:val="BodyLevel2"/>
      </w:pPr>
      <w:r>
        <w:t>Infatti per il tipo collaudo ‘</w:t>
      </w:r>
      <w:r w:rsidRPr="005A1A3F">
        <w:t>Collaud</w:t>
      </w:r>
      <w:r>
        <w:t xml:space="preserve">o Ciclomotori’ </w:t>
      </w:r>
      <w:r w:rsidRPr="00EF5EDC">
        <w:t>è</w:t>
      </w:r>
      <w:r>
        <w:t xml:space="preserve"> possibile inserire prenotazioni sia per ciclomotori immatricolati che per ciclomotori non immatricolati.</w:t>
      </w:r>
    </w:p>
    <w:p w:rsidR="00CA66CF" w:rsidRDefault="00CA66CF" w:rsidP="00CA66CF">
      <w:pPr>
        <w:pStyle w:val="BodyLevel2"/>
      </w:pPr>
      <w:r w:rsidRPr="00EF5EDC">
        <w:t xml:space="preserve">Inoltre </w:t>
      </w:r>
      <w:r>
        <w:t xml:space="preserve">il sistema non consente la prenotazione di un ciclomotore se </w:t>
      </w:r>
      <w:r w:rsidRPr="00074167">
        <w:t xml:space="preserve">esiste già un’altra prenotazione nello stato di “Accettata” o con pagamento “In corso” per lo stesso ciclomotore, </w:t>
      </w:r>
      <w:r>
        <w:t>stessa</w:t>
      </w:r>
      <w:r w:rsidRPr="00074167">
        <w:t xml:space="preserve"> data</w:t>
      </w:r>
      <w:r>
        <w:t xml:space="preserve">, stesso </w:t>
      </w:r>
      <w:r w:rsidRPr="00074167">
        <w:t>UMC</w:t>
      </w:r>
      <w:r>
        <w:t xml:space="preserve"> e stessa tipologia di collaudo</w:t>
      </w:r>
      <w:r w:rsidRPr="00074167">
        <w:t>.</w:t>
      </w:r>
    </w:p>
    <w:p w:rsidR="00CA66CF" w:rsidRDefault="00CA66CF" w:rsidP="00CA66CF">
      <w:pPr>
        <w:pStyle w:val="BodyLevel2"/>
      </w:pPr>
    </w:p>
    <w:p w:rsidR="00CA66CF" w:rsidRDefault="00757F34" w:rsidP="00CA66CF">
      <w:pPr>
        <w:pStyle w:val="BodyLevel2"/>
      </w:pPr>
      <w:r>
        <w:t>In fase di inserimento di una prenotazione collaudo il sistema controlla, in base al tipo di collaudo ed all’UMC di competenza, la durata dell’operazione e verifica se nello slot sono disponibili i minuti sufficienti.</w:t>
      </w:r>
    </w:p>
    <w:p w:rsidR="00757F34" w:rsidRDefault="00E03CC6" w:rsidP="00CA66CF">
      <w:pPr>
        <w:pStyle w:val="BodyLevel2"/>
      </w:pPr>
      <w:r>
        <w:t>Invece, per avere l’informazione sul tempo residuo, dopo aver selezionato uno slot, tramite il tasto “Numero Prenotazioni inserite” è possibile verificare se ci sono minuti ancora disponibili per inserire prenotazioni:</w:t>
      </w:r>
    </w:p>
    <w:p w:rsidR="00757F34" w:rsidRDefault="00757F34" w:rsidP="00CA66CF">
      <w:pPr>
        <w:pStyle w:val="BodyLevel2"/>
      </w:pPr>
    </w:p>
    <w:p w:rsidR="00757F34" w:rsidRDefault="00757F34" w:rsidP="00757F34">
      <w:pPr>
        <w:autoSpaceDE w:val="0"/>
        <w:autoSpaceDN w:val="0"/>
        <w:adjustRightInd w:val="0"/>
        <w:jc w:val="center"/>
      </w:pPr>
      <w:r>
        <w:rPr>
          <w:noProof/>
          <w:lang w:eastAsia="it-IT"/>
        </w:rPr>
        <w:drawing>
          <wp:inline distT="0" distB="0" distL="0" distR="0" wp14:anchorId="28D1CA6E" wp14:editId="07F8A268">
            <wp:extent cx="5021580" cy="786265"/>
            <wp:effectExtent l="0" t="0" r="762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60015" cy="792283"/>
                    </a:xfrm>
                    <a:prstGeom prst="rect">
                      <a:avLst/>
                    </a:prstGeom>
                  </pic:spPr>
                </pic:pic>
              </a:graphicData>
            </a:graphic>
          </wp:inline>
        </w:drawing>
      </w:r>
    </w:p>
    <w:p w:rsidR="00CA66CF" w:rsidRDefault="00CA66CF" w:rsidP="00CA66CF">
      <w:pPr>
        <w:pStyle w:val="BodyLevel2"/>
      </w:pPr>
    </w:p>
    <w:p w:rsidR="00CA66CF" w:rsidRDefault="00CA66CF" w:rsidP="00CA66CF">
      <w:pPr>
        <w:pStyle w:val="BodyLevel2"/>
      </w:pPr>
      <w:r>
        <w:t>P</w:t>
      </w:r>
      <w:r w:rsidRPr="006432E7">
        <w:t xml:space="preserve">er lo stesso veicolo è </w:t>
      </w:r>
      <w:r>
        <w:t xml:space="preserve">possibile effettuare, nella stessa data, la prenotazione di una revisione  e di </w:t>
      </w:r>
      <w:r w:rsidRPr="00E13620">
        <w:t>più</w:t>
      </w:r>
      <w:r>
        <w:t xml:space="preserve"> tipi di collaudo, </w:t>
      </w:r>
      <w:r w:rsidRPr="00E13620">
        <w:t>ad eccezione dei tagliandi aggiornamento</w:t>
      </w:r>
      <w:r>
        <w:t xml:space="preserve"> </w:t>
      </w:r>
      <w:r w:rsidRPr="00E13620">
        <w:t>C.C. per i quali non è possibile prenotarne più di uno alla stessa data e per lo stesso veicolo</w:t>
      </w:r>
      <w:r>
        <w:t>.</w:t>
      </w:r>
    </w:p>
    <w:p w:rsidR="004D68F5" w:rsidRDefault="004D68F5" w:rsidP="00CA66CF">
      <w:pPr>
        <w:pStyle w:val="BodyLevel2"/>
      </w:pPr>
      <w:r>
        <w:t>In fase di inserimento prenotazione dei seguenti tipi di collaudo:</w:t>
      </w:r>
    </w:p>
    <w:p w:rsidR="004D68F5" w:rsidRDefault="004D68F5" w:rsidP="004D68F5">
      <w:pPr>
        <w:pStyle w:val="BodyLevel2"/>
        <w:numPr>
          <w:ilvl w:val="0"/>
          <w:numId w:val="63"/>
        </w:numPr>
      </w:pPr>
      <w:r w:rsidRPr="004D68F5">
        <w:t>AGG. C.C. SOSTITUZIONE BOMBOLE VEICOLI A METANO</w:t>
      </w:r>
    </w:p>
    <w:p w:rsidR="004D68F5" w:rsidRDefault="004D68F5" w:rsidP="00482AC7">
      <w:pPr>
        <w:pStyle w:val="BodyLevel2"/>
        <w:numPr>
          <w:ilvl w:val="0"/>
          <w:numId w:val="63"/>
        </w:numPr>
      </w:pPr>
      <w:r w:rsidRPr="004D68F5">
        <w:t>AGG. C.C. SOSTITUZIONE SERBATOIO VEICOLI A GPL</w:t>
      </w:r>
    </w:p>
    <w:p w:rsidR="004D68F5" w:rsidRPr="004D68F5" w:rsidRDefault="004D68F5" w:rsidP="004D68F5">
      <w:pPr>
        <w:pStyle w:val="BodyLevel2"/>
      </w:pPr>
      <w:r w:rsidRPr="004D68F5">
        <w:t xml:space="preserve">se non è presente un collaudo di installazione GPL /Bombole metano, </w:t>
      </w:r>
      <w:r>
        <w:t xml:space="preserve">viene </w:t>
      </w:r>
      <w:r w:rsidRPr="004D68F5">
        <w:t>controlla</w:t>
      </w:r>
      <w:r>
        <w:t>to</w:t>
      </w:r>
      <w:r w:rsidRPr="004D68F5">
        <w:t xml:space="preserve"> sull’omologazione il tipo di combustibile del veicolo se è fra i seguenti:</w:t>
      </w:r>
    </w:p>
    <w:p w:rsidR="004D68F5" w:rsidRPr="004D68F5" w:rsidRDefault="004D68F5" w:rsidP="0035450D">
      <w:pPr>
        <w:pStyle w:val="BodyLevel2"/>
        <w:numPr>
          <w:ilvl w:val="0"/>
          <w:numId w:val="64"/>
        </w:numPr>
      </w:pPr>
      <w:r w:rsidRPr="004D68F5">
        <w:lastRenderedPageBreak/>
        <w:t>G-M</w:t>
      </w:r>
    </w:p>
    <w:p w:rsidR="004D68F5" w:rsidRPr="004D68F5" w:rsidRDefault="004D68F5" w:rsidP="0035450D">
      <w:pPr>
        <w:pStyle w:val="BodyLevel2"/>
        <w:numPr>
          <w:ilvl w:val="0"/>
          <w:numId w:val="64"/>
        </w:numPr>
      </w:pPr>
      <w:r w:rsidRPr="004D68F5">
        <w:t>G-G</w:t>
      </w:r>
    </w:p>
    <w:p w:rsidR="004D68F5" w:rsidRPr="004D68F5" w:rsidRDefault="004D68F5" w:rsidP="0035450D">
      <w:pPr>
        <w:pStyle w:val="BodyLevel2"/>
        <w:numPr>
          <w:ilvl w:val="0"/>
          <w:numId w:val="64"/>
        </w:numPr>
      </w:pPr>
      <w:r w:rsidRPr="004D68F5">
        <w:t>GP</w:t>
      </w:r>
    </w:p>
    <w:p w:rsidR="004D68F5" w:rsidRPr="004D68F5" w:rsidRDefault="004D68F5" w:rsidP="0035450D">
      <w:pPr>
        <w:pStyle w:val="BodyLevel2"/>
        <w:numPr>
          <w:ilvl w:val="0"/>
          <w:numId w:val="64"/>
        </w:numPr>
      </w:pPr>
      <w:r w:rsidRPr="004D68F5">
        <w:t>GPL</w:t>
      </w:r>
    </w:p>
    <w:p w:rsidR="004D68F5" w:rsidRPr="004D68F5" w:rsidRDefault="004D68F5" w:rsidP="0035450D">
      <w:pPr>
        <w:pStyle w:val="BodyLevel2"/>
        <w:numPr>
          <w:ilvl w:val="0"/>
          <w:numId w:val="64"/>
        </w:numPr>
      </w:pPr>
      <w:r w:rsidRPr="004D68F5">
        <w:t xml:space="preserve">M  </w:t>
      </w:r>
    </w:p>
    <w:p w:rsidR="004D68F5" w:rsidRPr="004D68F5" w:rsidRDefault="004D68F5" w:rsidP="0035450D">
      <w:pPr>
        <w:pStyle w:val="BodyLevel2"/>
        <w:numPr>
          <w:ilvl w:val="0"/>
          <w:numId w:val="64"/>
        </w:numPr>
      </w:pPr>
      <w:r w:rsidRPr="004D68F5">
        <w:t>ME</w:t>
      </w:r>
    </w:p>
    <w:p w:rsidR="004D68F5" w:rsidRDefault="004D68F5" w:rsidP="004D68F5">
      <w:pPr>
        <w:pStyle w:val="BodyLevel2"/>
      </w:pPr>
      <w:r w:rsidRPr="004D68F5">
        <w:t>In questi casi è consentita la prenotazione</w:t>
      </w:r>
      <w:r>
        <w:t>.</w:t>
      </w:r>
    </w:p>
    <w:p w:rsidR="00757F34" w:rsidRDefault="00757F34" w:rsidP="00CA66CF">
      <w:pPr>
        <w:pStyle w:val="BodyLevel2"/>
      </w:pPr>
    </w:p>
    <w:p w:rsidR="00CA66CF" w:rsidRPr="00EF5EDC" w:rsidRDefault="00CA66CF" w:rsidP="00CA66CF">
      <w:pPr>
        <w:pStyle w:val="BodyLevel2"/>
      </w:pPr>
      <w:r w:rsidRPr="00EF5EDC">
        <w:t>Se i dati sono stati immessi correttamente, viene presentata la pagina di dettaglio della prenotazione che riporta anche l’estremo del pagamento</w:t>
      </w:r>
      <w:r>
        <w:t>.</w:t>
      </w:r>
    </w:p>
    <w:p w:rsidR="00CA66CF" w:rsidRDefault="00CA66CF" w:rsidP="00CA66CF">
      <w:pPr>
        <w:pStyle w:val="BodyLevel2"/>
      </w:pPr>
    </w:p>
    <w:p w:rsidR="00CA66CF" w:rsidRDefault="00CA66CF" w:rsidP="00CA66CF">
      <w:pPr>
        <w:pStyle w:val="BodyLevel2"/>
      </w:pPr>
      <w:r w:rsidRPr="00F958CD">
        <w:t>Cliccando sul tasto “Stampa” viene attivata la procedura di stampa della prenotazione che reperisce e formatta, in formato “pdf”, tutte le informazioni relative al veicolo per il quale è stata effettuata la prenotazione.</w:t>
      </w:r>
    </w:p>
    <w:p w:rsidR="00CA66CF" w:rsidRDefault="00CA66CF" w:rsidP="00CA66CF">
      <w:pPr>
        <w:pStyle w:val="BodyLevel2"/>
      </w:pPr>
    </w:p>
    <w:p w:rsidR="00CA66CF" w:rsidRPr="00393D85" w:rsidRDefault="00CA66CF" w:rsidP="00CA66CF">
      <w:pPr>
        <w:rPr>
          <w:noProof/>
          <w:bdr w:val="single" w:sz="4" w:space="0" w:color="auto"/>
        </w:rPr>
      </w:pPr>
      <w:r w:rsidRPr="00393D85">
        <w:rPr>
          <w:noProof/>
          <w:bdr w:val="single" w:sz="4" w:space="0" w:color="auto"/>
          <w:lang w:eastAsia="it-IT"/>
        </w:rPr>
        <w:lastRenderedPageBreak/>
        <w:drawing>
          <wp:inline distT="0" distB="0" distL="0" distR="0">
            <wp:extent cx="5943600" cy="69570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957060"/>
                    </a:xfrm>
                    <a:prstGeom prst="rect">
                      <a:avLst/>
                    </a:prstGeom>
                    <a:noFill/>
                    <a:ln>
                      <a:noFill/>
                    </a:ln>
                  </pic:spPr>
                </pic:pic>
              </a:graphicData>
            </a:graphic>
          </wp:inline>
        </w:drawing>
      </w:r>
    </w:p>
    <w:p w:rsidR="00CA66CF" w:rsidRDefault="00CA66CF" w:rsidP="00CA66CF">
      <w:pPr>
        <w:rPr>
          <w:noProof/>
          <w:bdr w:val="single" w:sz="4" w:space="0" w:color="auto"/>
        </w:rPr>
      </w:pPr>
    </w:p>
    <w:p w:rsidR="00CA66CF" w:rsidRDefault="00CA66CF" w:rsidP="00CA66CF">
      <w:pPr>
        <w:pStyle w:val="BodyLevel2"/>
      </w:pPr>
    </w:p>
    <w:p w:rsidR="00CA66CF" w:rsidRPr="00EF5EDC" w:rsidRDefault="00CA66CF" w:rsidP="00CA66CF">
      <w:pPr>
        <w:pStyle w:val="BodyLevel2"/>
      </w:pPr>
      <w:r w:rsidRPr="00EF5EDC">
        <w:t>I dati riportati sulla stampa sono:</w:t>
      </w:r>
    </w:p>
    <w:p w:rsidR="00CA66CF" w:rsidRDefault="00CA66CF" w:rsidP="00857354">
      <w:pPr>
        <w:pStyle w:val="BodyLevel2"/>
        <w:numPr>
          <w:ilvl w:val="0"/>
          <w:numId w:val="25"/>
        </w:numPr>
      </w:pPr>
      <w:r w:rsidRPr="00EF5EDC">
        <w:t>Ufficio (UMC presso il quale è stata effettuata la prenotazione);</w:t>
      </w:r>
    </w:p>
    <w:p w:rsidR="00CA66CF" w:rsidRPr="00EF5EDC" w:rsidRDefault="00CA66CF" w:rsidP="00857354">
      <w:pPr>
        <w:pStyle w:val="BodyLevel2"/>
        <w:numPr>
          <w:ilvl w:val="0"/>
          <w:numId w:val="25"/>
        </w:numPr>
      </w:pPr>
      <w:r>
        <w:t>Dati del titolare del veicolo;</w:t>
      </w:r>
    </w:p>
    <w:p w:rsidR="00CA66CF" w:rsidRPr="00EF5EDC" w:rsidRDefault="00CA66CF" w:rsidP="00857354">
      <w:pPr>
        <w:pStyle w:val="BodyLevel2"/>
        <w:numPr>
          <w:ilvl w:val="0"/>
          <w:numId w:val="25"/>
        </w:numPr>
      </w:pPr>
      <w:r w:rsidRPr="002712C8">
        <w:t xml:space="preserve">Data </w:t>
      </w:r>
      <w:r>
        <w:t>Prenotazione (</w:t>
      </w:r>
      <w:r w:rsidRPr="00EF5EDC">
        <w:t>data in cui è stata effettuata la prenotazione</w:t>
      </w:r>
      <w:r>
        <w:t>)/Inserita da (Agenzia che ha inserito la prenotazione);</w:t>
      </w:r>
    </w:p>
    <w:p w:rsidR="00CA66CF" w:rsidRPr="00EF5EDC" w:rsidRDefault="00CA66CF" w:rsidP="00857354">
      <w:pPr>
        <w:pStyle w:val="BodyLevel2"/>
        <w:numPr>
          <w:ilvl w:val="0"/>
          <w:numId w:val="25"/>
        </w:numPr>
      </w:pPr>
      <w:r w:rsidRPr="00EF5EDC">
        <w:lastRenderedPageBreak/>
        <w:t xml:space="preserve">Data </w:t>
      </w:r>
      <w:r>
        <w:t>Collaudo</w:t>
      </w:r>
      <w:r w:rsidRPr="00EF5EDC">
        <w:t xml:space="preserve"> (data del </w:t>
      </w:r>
      <w:r>
        <w:t>collaudo</w:t>
      </w:r>
      <w:r w:rsidRPr="00EF5EDC">
        <w:t>);</w:t>
      </w:r>
    </w:p>
    <w:p w:rsidR="00CA66CF" w:rsidRDefault="00CA66CF" w:rsidP="00857354">
      <w:pPr>
        <w:pStyle w:val="BodyLevel2"/>
        <w:numPr>
          <w:ilvl w:val="0"/>
          <w:numId w:val="25"/>
        </w:numPr>
      </w:pPr>
      <w:r w:rsidRPr="002712C8">
        <w:t>Fascia oraria</w:t>
      </w:r>
      <w:r>
        <w:t>\</w:t>
      </w:r>
      <w:proofErr w:type="spellStart"/>
      <w:r>
        <w:t>Num</w:t>
      </w:r>
      <w:proofErr w:type="spellEnd"/>
      <w:r>
        <w:t xml:space="preserve"> linea;</w:t>
      </w:r>
    </w:p>
    <w:p w:rsidR="00CA66CF" w:rsidRPr="00EF5EDC" w:rsidRDefault="00CA66CF" w:rsidP="00857354">
      <w:pPr>
        <w:pStyle w:val="BodyLevel2"/>
        <w:numPr>
          <w:ilvl w:val="0"/>
          <w:numId w:val="25"/>
        </w:numPr>
      </w:pPr>
      <w:r w:rsidRPr="00EF5EDC">
        <w:t>Tipo Veicolo;</w:t>
      </w:r>
    </w:p>
    <w:p w:rsidR="00CA66CF" w:rsidRPr="00EF5EDC" w:rsidRDefault="00CA66CF" w:rsidP="00857354">
      <w:pPr>
        <w:pStyle w:val="BodyLevel2"/>
        <w:numPr>
          <w:ilvl w:val="0"/>
          <w:numId w:val="25"/>
        </w:numPr>
      </w:pPr>
      <w:r w:rsidRPr="00EF5EDC">
        <w:t>Targa/CIC (targa del veicolo</w:t>
      </w:r>
      <w:r>
        <w:t xml:space="preserve"> o codice identificativo del ciclomotore</w:t>
      </w:r>
      <w:r w:rsidRPr="00EF5EDC">
        <w:t>)</w:t>
      </w:r>
    </w:p>
    <w:p w:rsidR="00CA66CF" w:rsidRDefault="00CA66CF" w:rsidP="00857354">
      <w:pPr>
        <w:pStyle w:val="BodyLevel2"/>
        <w:numPr>
          <w:ilvl w:val="0"/>
          <w:numId w:val="25"/>
        </w:numPr>
      </w:pPr>
      <w:r w:rsidRPr="00EF5EDC">
        <w:t xml:space="preserve">Telaio Carta (numero del telaio indicato sulla carta di circolazione del veicolo); </w:t>
      </w:r>
    </w:p>
    <w:p w:rsidR="00CA66CF" w:rsidRPr="00EF5EDC" w:rsidRDefault="00CA66CF" w:rsidP="00857354">
      <w:pPr>
        <w:pStyle w:val="BodyLevel2"/>
        <w:numPr>
          <w:ilvl w:val="0"/>
          <w:numId w:val="25"/>
        </w:numPr>
      </w:pPr>
      <w:r>
        <w:t>Tipo collaudo;</w:t>
      </w:r>
    </w:p>
    <w:p w:rsidR="00CA66CF" w:rsidRDefault="00CA66CF" w:rsidP="00857354">
      <w:pPr>
        <w:pStyle w:val="BodyLevel2"/>
        <w:numPr>
          <w:ilvl w:val="0"/>
          <w:numId w:val="25"/>
        </w:numPr>
      </w:pPr>
      <w:r w:rsidRPr="00EF5EDC">
        <w:t>Estremo di Pagamento</w:t>
      </w:r>
      <w:r>
        <w:t>;</w:t>
      </w:r>
    </w:p>
    <w:p w:rsidR="00CA66CF" w:rsidRPr="00EF5EDC" w:rsidRDefault="00CA66CF" w:rsidP="00857354">
      <w:pPr>
        <w:pStyle w:val="BodyLevel2"/>
        <w:numPr>
          <w:ilvl w:val="0"/>
          <w:numId w:val="25"/>
        </w:numPr>
      </w:pPr>
      <w:r>
        <w:t>Descrizione Gruppo Collaudo;</w:t>
      </w:r>
    </w:p>
    <w:p w:rsidR="00CA66CF" w:rsidRDefault="00CA66CF" w:rsidP="00857354">
      <w:pPr>
        <w:pStyle w:val="BodyLevel2"/>
        <w:numPr>
          <w:ilvl w:val="0"/>
          <w:numId w:val="25"/>
        </w:numPr>
      </w:pPr>
      <w:r>
        <w:t>Marca Operativa (in alto a destra);</w:t>
      </w:r>
    </w:p>
    <w:p w:rsidR="00CA66CF" w:rsidRDefault="00CA66CF" w:rsidP="00857354">
      <w:pPr>
        <w:pStyle w:val="BodyLevel2"/>
        <w:numPr>
          <w:ilvl w:val="0"/>
          <w:numId w:val="25"/>
        </w:numPr>
      </w:pPr>
      <w:r>
        <w:t>Tariffa (in alto a sinistra);</w:t>
      </w:r>
    </w:p>
    <w:p w:rsidR="00CA66CF" w:rsidRPr="00EF5EDC" w:rsidRDefault="00CA66CF" w:rsidP="00857354">
      <w:pPr>
        <w:pStyle w:val="BodyLevel2"/>
        <w:numPr>
          <w:ilvl w:val="0"/>
          <w:numId w:val="25"/>
        </w:numPr>
      </w:pPr>
      <w:r>
        <w:t>Progressivo della prenotazione nell’ambito dello slot temporale ed ora orientativa per l’operazione.</w:t>
      </w:r>
    </w:p>
    <w:p w:rsidR="00CA66CF" w:rsidRDefault="00CA66CF" w:rsidP="00CA66CF">
      <w:pPr>
        <w:rPr>
          <w:rFonts w:ascii="Verdana" w:hAnsi="Verdana"/>
        </w:rPr>
      </w:pPr>
    </w:p>
    <w:p w:rsidR="00CA66CF" w:rsidRDefault="00CA66CF" w:rsidP="00CA66CF">
      <w:pPr>
        <w:rPr>
          <w:rFonts w:ascii="Verdana" w:hAnsi="Verdana"/>
        </w:rPr>
      </w:pPr>
    </w:p>
    <w:p w:rsidR="00FD2643" w:rsidRDefault="00CA66CF" w:rsidP="00CA66CF">
      <w:pPr>
        <w:pStyle w:val="BodyLevel2"/>
      </w:pPr>
      <w:r>
        <w:t>Se l’utente seleziona uno slot relativo</w:t>
      </w:r>
      <w:r w:rsidR="00FD2643">
        <w:t xml:space="preserve"> a</w:t>
      </w:r>
    </w:p>
    <w:p w:rsidR="00FD2643" w:rsidRDefault="00FD2643" w:rsidP="00FD2643">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FD2643" w:rsidRDefault="00FD2643" w:rsidP="00FD2643">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FD2643" w:rsidRDefault="00FD2643" w:rsidP="00FD2643">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FD2643" w:rsidRDefault="00FD2643" w:rsidP="00FD2643">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CA66CF" w:rsidRDefault="00CA66CF" w:rsidP="00FD2643">
      <w:pPr>
        <w:pStyle w:val="BodyLevel2"/>
      </w:pPr>
      <w:r>
        <w:t>v</w:t>
      </w:r>
      <w:r w:rsidRPr="004702E8">
        <w:t>iene presentata</w:t>
      </w:r>
      <w:r>
        <w:t xml:space="preserve"> una pagina dove poter inserire i dati per prenotare un </w:t>
      </w:r>
      <w:r w:rsidR="00FD2643">
        <w:t xml:space="preserve">Verbale di visita e prova o un </w:t>
      </w:r>
      <w:r>
        <w:t>Certificato d’approvazione</w:t>
      </w:r>
      <w:r w:rsidR="006E1DD8">
        <w:t>.</w:t>
      </w:r>
    </w:p>
    <w:p w:rsidR="00CA66CF" w:rsidRDefault="00CA66CF" w:rsidP="00CA66CF">
      <w:pPr>
        <w:rPr>
          <w:rFonts w:ascii="Verdana" w:hAnsi="Verdana"/>
        </w:rPr>
      </w:pPr>
      <w:r w:rsidRPr="00C81063">
        <w:rPr>
          <w:rFonts w:ascii="Verdana" w:hAnsi="Verdana"/>
        </w:rPr>
        <w:t xml:space="preserve"> </w:t>
      </w:r>
    </w:p>
    <w:p w:rsidR="006E1DD8" w:rsidRDefault="006E1DD8" w:rsidP="00CA66CF">
      <w:pPr>
        <w:rPr>
          <w:rFonts w:ascii="Verdana" w:hAnsi="Verdana"/>
        </w:rPr>
      </w:pPr>
    </w:p>
    <w:p w:rsidR="006E1DD8" w:rsidRDefault="00757F34" w:rsidP="006E1DD8">
      <w:pPr>
        <w:pStyle w:val="BodyLevel2"/>
      </w:pPr>
      <w:r>
        <w:t>E’ anche</w:t>
      </w:r>
      <w:r w:rsidR="006E1DD8">
        <w:t xml:space="preserve"> consentito inserire le prenotazioni collaudi art. 78 e art. 75 con pagamento cumulativo per un numero di veicoli intestato alla stessa persona giuridica.</w:t>
      </w:r>
    </w:p>
    <w:p w:rsidR="006E1DD8" w:rsidRDefault="006E1DD8" w:rsidP="006E1DD8">
      <w:pPr>
        <w:pStyle w:val="BodyLevel2"/>
      </w:pPr>
    </w:p>
    <w:p w:rsidR="006E1DD8" w:rsidRDefault="006E1DD8" w:rsidP="006E1DD8">
      <w:pPr>
        <w:pStyle w:val="BodyLevel2"/>
      </w:pPr>
      <w:r>
        <w:t>Qui di seguito viene riportato l’esempio di  inse</w:t>
      </w:r>
      <w:r w:rsidR="00757F34">
        <w:t>ri</w:t>
      </w:r>
      <w:r>
        <w:t>mento cumulativo di due prenotazioni per tipo collaudo ‘Collaudo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r>
        <w:t>’.</w:t>
      </w:r>
    </w:p>
    <w:p w:rsidR="006E1DD8" w:rsidRDefault="006E1DD8" w:rsidP="006E1DD8">
      <w:pPr>
        <w:pStyle w:val="BodyLevel2"/>
      </w:pPr>
      <w:r>
        <w:t>Dopo aver selezionato lo slot di collaudi, il tipo collaudo ‘Collaudo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r>
        <w:t>’ ed aver premuto il tasto ‘Continua’, l’utente visualizza la pagina seguente:</w:t>
      </w:r>
    </w:p>
    <w:p w:rsidR="006E1DD8" w:rsidRDefault="006E1DD8" w:rsidP="006E1DD8">
      <w:pPr>
        <w:pStyle w:val="BodyLevel2"/>
      </w:pPr>
    </w:p>
    <w:p w:rsidR="006E1DD8" w:rsidRDefault="006E1DD8" w:rsidP="006E1DD8">
      <w:pPr>
        <w:autoSpaceDE w:val="0"/>
        <w:autoSpaceDN w:val="0"/>
        <w:adjustRightInd w:val="0"/>
        <w:jc w:val="center"/>
      </w:pPr>
      <w:r>
        <w:rPr>
          <w:noProof/>
          <w:lang w:eastAsia="it-IT"/>
        </w:rPr>
        <w:drawing>
          <wp:inline distT="0" distB="0" distL="0" distR="0" wp14:anchorId="224406BF" wp14:editId="26C388A8">
            <wp:extent cx="4998720" cy="831415"/>
            <wp:effectExtent l="0" t="0" r="0" b="698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03778" cy="832256"/>
                    </a:xfrm>
                    <a:prstGeom prst="rect">
                      <a:avLst/>
                    </a:prstGeom>
                  </pic:spPr>
                </pic:pic>
              </a:graphicData>
            </a:graphic>
          </wp:inline>
        </w:drawing>
      </w:r>
    </w:p>
    <w:p w:rsidR="006E1DD8" w:rsidRDefault="006E1DD8" w:rsidP="006E1DD8">
      <w:pPr>
        <w:pStyle w:val="BodyLevel2"/>
      </w:pPr>
    </w:p>
    <w:p w:rsidR="006E1DD8" w:rsidRDefault="006E1DD8" w:rsidP="006E1DD8">
      <w:pPr>
        <w:pStyle w:val="BodyLevel2"/>
      </w:pPr>
      <w:r>
        <w:lastRenderedPageBreak/>
        <w:t>Dove deve indicare se vuole inserire una sola pratica o effettuare un pagamento cumulativo. Nel secondo caso deve inserire un numero maggiore di 1.</w:t>
      </w:r>
    </w:p>
    <w:p w:rsidR="006E1DD8" w:rsidRDefault="006E1DD8" w:rsidP="006E1DD8">
      <w:pPr>
        <w:pStyle w:val="BodyLevel2"/>
      </w:pPr>
    </w:p>
    <w:p w:rsidR="006E1DD8" w:rsidRDefault="006E1DD8" w:rsidP="006E1DD8">
      <w:pPr>
        <w:pStyle w:val="BodyLevel2"/>
      </w:pPr>
      <w:r>
        <w:t>Dopo aver indicato numero collaudi = 2 e cliccato sul tasto ‘Avanti’ l’utente visualizza le pagine dove inserire i dati tecnici, una pagina per ogni veicolo:</w:t>
      </w:r>
    </w:p>
    <w:p w:rsidR="006E1DD8" w:rsidRDefault="006E1DD8" w:rsidP="006E1DD8">
      <w:pPr>
        <w:pStyle w:val="BodyLevel2"/>
      </w:pPr>
    </w:p>
    <w:p w:rsidR="006E1DD8" w:rsidRDefault="006E1DD8" w:rsidP="006E1DD8">
      <w:r>
        <w:rPr>
          <w:noProof/>
          <w:lang w:eastAsia="it-IT"/>
        </w:rPr>
        <w:drawing>
          <wp:inline distT="0" distB="0" distL="0" distR="0" wp14:anchorId="365E6282" wp14:editId="5DF5E805">
            <wp:extent cx="4655820" cy="2986583"/>
            <wp:effectExtent l="0" t="0" r="0" b="444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57307" cy="2987537"/>
                    </a:xfrm>
                    <a:prstGeom prst="rect">
                      <a:avLst/>
                    </a:prstGeom>
                  </pic:spPr>
                </pic:pic>
              </a:graphicData>
            </a:graphic>
          </wp:inline>
        </w:drawing>
      </w:r>
      <w:r w:rsidRPr="00767572">
        <w:rPr>
          <w:noProof/>
        </w:rPr>
        <w:t xml:space="preserve"> </w:t>
      </w:r>
      <w:r>
        <w:rPr>
          <w:noProof/>
          <w:lang w:eastAsia="it-IT"/>
        </w:rPr>
        <w:drawing>
          <wp:inline distT="0" distB="0" distL="0" distR="0" wp14:anchorId="3DD2FD01" wp14:editId="6240EC7F">
            <wp:extent cx="4693920" cy="2802003"/>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99151" cy="2805125"/>
                    </a:xfrm>
                    <a:prstGeom prst="rect">
                      <a:avLst/>
                    </a:prstGeom>
                  </pic:spPr>
                </pic:pic>
              </a:graphicData>
            </a:graphic>
          </wp:inline>
        </w:drawing>
      </w:r>
      <w:r>
        <w:rPr>
          <w:noProof/>
          <w:lang w:eastAsia="it-IT"/>
        </w:rPr>
        <w:drawing>
          <wp:inline distT="0" distB="0" distL="0" distR="0" wp14:anchorId="6FBDBBDF" wp14:editId="5CDD3DE4">
            <wp:extent cx="4716780" cy="1080846"/>
            <wp:effectExtent l="0" t="0" r="7620" b="508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38178" cy="1085749"/>
                    </a:xfrm>
                    <a:prstGeom prst="rect">
                      <a:avLst/>
                    </a:prstGeom>
                  </pic:spPr>
                </pic:pic>
              </a:graphicData>
            </a:graphic>
          </wp:inline>
        </w:drawing>
      </w:r>
    </w:p>
    <w:p w:rsidR="006E1DD8" w:rsidRDefault="006E1DD8" w:rsidP="006E1DD8">
      <w:pPr>
        <w:pStyle w:val="BodyLevel2"/>
      </w:pPr>
    </w:p>
    <w:p w:rsidR="006E1DD8" w:rsidRDefault="006E1DD8" w:rsidP="006E1DD8">
      <w:pPr>
        <w:pStyle w:val="BodyLevel2"/>
      </w:pPr>
      <w:r>
        <w:lastRenderedPageBreak/>
        <w:t xml:space="preserve">Ora è possibile inserire anche i dati relativi alle luci diurne ed ai veicoli storici. </w:t>
      </w:r>
    </w:p>
    <w:p w:rsidR="00160B2D" w:rsidRDefault="00160B2D" w:rsidP="006E1DD8">
      <w:pPr>
        <w:pStyle w:val="BodyLevel2"/>
      </w:pPr>
      <w:r>
        <w:t>Inoltre è possibile inserire le seguenti informazioni (facoltative):</w:t>
      </w:r>
    </w:p>
    <w:p w:rsidR="00160B2D" w:rsidRDefault="00160B2D" w:rsidP="006E1DD8">
      <w:pPr>
        <w:pStyle w:val="BodyLevel2"/>
      </w:pPr>
    </w:p>
    <w:p w:rsidR="00160B2D" w:rsidRPr="00160B2D" w:rsidRDefault="00160B2D" w:rsidP="00160B2D">
      <w:pPr>
        <w:pStyle w:val="BodyLevel2"/>
        <w:numPr>
          <w:ilvl w:val="0"/>
          <w:numId w:val="61"/>
        </w:numPr>
      </w:pPr>
      <w:r w:rsidRPr="00160B2D">
        <w:t xml:space="preserve">Posti autobus a sedere autobus </w:t>
      </w:r>
    </w:p>
    <w:p w:rsidR="00160B2D" w:rsidRPr="00160B2D" w:rsidRDefault="00160B2D" w:rsidP="00160B2D">
      <w:pPr>
        <w:pStyle w:val="BodyLevel2"/>
        <w:numPr>
          <w:ilvl w:val="0"/>
          <w:numId w:val="61"/>
        </w:numPr>
      </w:pPr>
      <w:r w:rsidRPr="00160B2D">
        <w:t xml:space="preserve">Posti in piedi autobus </w:t>
      </w:r>
    </w:p>
    <w:p w:rsidR="00160B2D" w:rsidRDefault="00160B2D" w:rsidP="00160B2D">
      <w:pPr>
        <w:pStyle w:val="BodyLevel2"/>
        <w:numPr>
          <w:ilvl w:val="0"/>
          <w:numId w:val="61"/>
        </w:numPr>
      </w:pPr>
      <w:r w:rsidRPr="00160B2D">
        <w:t xml:space="preserve">Posti di servizio per gli autobus </w:t>
      </w:r>
    </w:p>
    <w:p w:rsidR="00160B2D" w:rsidRDefault="00160B2D" w:rsidP="006E1DD8">
      <w:pPr>
        <w:pStyle w:val="BodyLevel2"/>
      </w:pPr>
      <w:r>
        <w:t xml:space="preserve"> </w:t>
      </w:r>
    </w:p>
    <w:p w:rsidR="006E1DD8" w:rsidRDefault="006E1DD8" w:rsidP="006E1DD8">
      <w:pPr>
        <w:pStyle w:val="BodyLevel2"/>
      </w:pPr>
      <w:r>
        <w:t>Con il tasto ‘Annulla cumulativo’ viene annullato l’inserimento delle prenotazioni con il pagamento cumulativo.</w:t>
      </w:r>
    </w:p>
    <w:p w:rsidR="006E1DD8" w:rsidRDefault="006E1DD8" w:rsidP="006E1DD8">
      <w:pPr>
        <w:pStyle w:val="BodyLevel2"/>
      </w:pPr>
      <w:r>
        <w:t xml:space="preserve">Con il tasto ‘Termina’ l’utente può inserire meno prenotazioni di quelle pianificate ed andare subito al pagamento.  </w:t>
      </w:r>
    </w:p>
    <w:p w:rsidR="006E1DD8" w:rsidRDefault="006E1DD8" w:rsidP="006E1DD8">
      <w:pPr>
        <w:pStyle w:val="BodyLevel2"/>
      </w:pPr>
    </w:p>
    <w:p w:rsidR="006E1DD8" w:rsidRDefault="006E1DD8" w:rsidP="006E1DD8">
      <w:pPr>
        <w:pStyle w:val="BodyLevel2"/>
      </w:pPr>
      <w:r>
        <w:t>Cliccando Inserisci l’utente va avanti e procede con l’inserimento dei dati del secondo veicolo:</w:t>
      </w:r>
    </w:p>
    <w:p w:rsidR="006E1DD8" w:rsidRDefault="006E1DD8" w:rsidP="006E1DD8">
      <w:pPr>
        <w:autoSpaceDE w:val="0"/>
        <w:autoSpaceDN w:val="0"/>
        <w:adjustRightInd w:val="0"/>
        <w:jc w:val="center"/>
      </w:pPr>
      <w:r>
        <w:rPr>
          <w:noProof/>
          <w:lang w:eastAsia="it-IT"/>
        </w:rPr>
        <w:lastRenderedPageBreak/>
        <w:drawing>
          <wp:inline distT="0" distB="0" distL="0" distR="0" wp14:anchorId="2E9C329D" wp14:editId="394E8242">
            <wp:extent cx="4709160" cy="2718720"/>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10549" cy="2719522"/>
                    </a:xfrm>
                    <a:prstGeom prst="rect">
                      <a:avLst/>
                    </a:prstGeom>
                  </pic:spPr>
                </pic:pic>
              </a:graphicData>
            </a:graphic>
          </wp:inline>
        </w:drawing>
      </w:r>
      <w:r>
        <w:rPr>
          <w:noProof/>
          <w:lang w:eastAsia="it-IT"/>
        </w:rPr>
        <w:drawing>
          <wp:inline distT="0" distB="0" distL="0" distR="0" wp14:anchorId="13E7F3EC" wp14:editId="44856553">
            <wp:extent cx="4782662" cy="27813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87938" cy="2784368"/>
                    </a:xfrm>
                    <a:prstGeom prst="rect">
                      <a:avLst/>
                    </a:prstGeom>
                  </pic:spPr>
                </pic:pic>
              </a:graphicData>
            </a:graphic>
          </wp:inline>
        </w:drawing>
      </w:r>
      <w:r>
        <w:rPr>
          <w:noProof/>
          <w:lang w:eastAsia="it-IT"/>
        </w:rPr>
        <w:drawing>
          <wp:inline distT="0" distB="0" distL="0" distR="0" wp14:anchorId="4C8CEAA8" wp14:editId="55131023">
            <wp:extent cx="4754880" cy="1093582"/>
            <wp:effectExtent l="0" t="0" r="762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6290" cy="1096206"/>
                    </a:xfrm>
                    <a:prstGeom prst="rect">
                      <a:avLst/>
                    </a:prstGeom>
                  </pic:spPr>
                </pic:pic>
              </a:graphicData>
            </a:graphic>
          </wp:inline>
        </w:drawing>
      </w:r>
    </w:p>
    <w:p w:rsidR="006E1DD8" w:rsidRDefault="006E1DD8" w:rsidP="006E1DD8">
      <w:pPr>
        <w:pStyle w:val="BodyLevel2"/>
      </w:pPr>
    </w:p>
    <w:p w:rsidR="006E1DD8" w:rsidRDefault="006E1DD8" w:rsidP="006E1DD8">
      <w:pPr>
        <w:pStyle w:val="BodyLevel2"/>
      </w:pPr>
      <w:r>
        <w:t>Quindi cliccando di nuovo sul tasto ‘Inserisci’, visualizza la pagina con i bollettini:</w:t>
      </w:r>
    </w:p>
    <w:p w:rsidR="006E1DD8" w:rsidRDefault="006E1DD8" w:rsidP="006E1DD8">
      <w:pPr>
        <w:pStyle w:val="BodyLevel2"/>
      </w:pPr>
    </w:p>
    <w:p w:rsidR="006E1DD8" w:rsidRDefault="006E1DD8" w:rsidP="006E1DD8">
      <w:pPr>
        <w:pStyle w:val="BodyLevel2"/>
      </w:pPr>
    </w:p>
    <w:p w:rsidR="006E1DD8" w:rsidRDefault="006E1DD8" w:rsidP="006E1DD8">
      <w:pPr>
        <w:pStyle w:val="BodyLevel2"/>
      </w:pPr>
    </w:p>
    <w:p w:rsidR="006E1DD8" w:rsidRDefault="006E1DD8" w:rsidP="006E1DD8">
      <w:pPr>
        <w:autoSpaceDE w:val="0"/>
        <w:autoSpaceDN w:val="0"/>
        <w:adjustRightInd w:val="0"/>
        <w:jc w:val="center"/>
      </w:pPr>
      <w:r>
        <w:rPr>
          <w:noProof/>
          <w:lang w:eastAsia="it-IT"/>
        </w:rPr>
        <w:lastRenderedPageBreak/>
        <w:drawing>
          <wp:inline distT="0" distB="0" distL="0" distR="0" wp14:anchorId="575EF823" wp14:editId="7162465B">
            <wp:extent cx="4396740" cy="2716147"/>
            <wp:effectExtent l="0" t="0" r="3810" b="8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97896" cy="2716861"/>
                    </a:xfrm>
                    <a:prstGeom prst="rect">
                      <a:avLst/>
                    </a:prstGeom>
                  </pic:spPr>
                </pic:pic>
              </a:graphicData>
            </a:graphic>
          </wp:inline>
        </w:drawing>
      </w:r>
      <w:r>
        <w:rPr>
          <w:noProof/>
          <w:lang w:eastAsia="it-IT"/>
        </w:rPr>
        <w:drawing>
          <wp:inline distT="0" distB="0" distL="0" distR="0" wp14:anchorId="6232039F" wp14:editId="33C1E0A0">
            <wp:extent cx="4375903" cy="1348740"/>
            <wp:effectExtent l="0" t="0" r="5715" b="381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5260" cy="1351624"/>
                    </a:xfrm>
                    <a:prstGeom prst="rect">
                      <a:avLst/>
                    </a:prstGeom>
                  </pic:spPr>
                </pic:pic>
              </a:graphicData>
            </a:graphic>
          </wp:inline>
        </w:drawing>
      </w:r>
    </w:p>
    <w:p w:rsidR="006E1DD8" w:rsidRDefault="006E1DD8" w:rsidP="006E1DD8">
      <w:pPr>
        <w:autoSpaceDE w:val="0"/>
        <w:autoSpaceDN w:val="0"/>
        <w:adjustRightInd w:val="0"/>
        <w:jc w:val="center"/>
      </w:pPr>
    </w:p>
    <w:p w:rsidR="006E1DD8" w:rsidRDefault="006E1DD8" w:rsidP="006E1DD8">
      <w:pPr>
        <w:autoSpaceDE w:val="0"/>
        <w:autoSpaceDN w:val="0"/>
        <w:adjustRightInd w:val="0"/>
        <w:jc w:val="center"/>
      </w:pPr>
    </w:p>
    <w:p w:rsidR="006E1DD8" w:rsidRDefault="006E1DD8" w:rsidP="006E1DD8">
      <w:pPr>
        <w:pStyle w:val="BodyLevel2"/>
      </w:pPr>
      <w:r>
        <w:t xml:space="preserve">Dopo aver selezionato la modalità di pagamento e cliccato sul tasto ‘Paga’ o ‘Paga con </w:t>
      </w:r>
      <w:proofErr w:type="spellStart"/>
      <w:r>
        <w:t>carrello’</w:t>
      </w:r>
      <w:proofErr w:type="spellEnd"/>
      <w:r>
        <w:t xml:space="preserve"> (in caso di pagamento col carrello):</w:t>
      </w:r>
    </w:p>
    <w:p w:rsidR="006E1DD8" w:rsidRDefault="006E1DD8" w:rsidP="006E1DD8">
      <w:pPr>
        <w:pStyle w:val="BodyLevel2"/>
      </w:pPr>
    </w:p>
    <w:p w:rsidR="006E1DD8" w:rsidRDefault="006E1DD8" w:rsidP="006E1DD8">
      <w:pPr>
        <w:autoSpaceDE w:val="0"/>
        <w:autoSpaceDN w:val="0"/>
        <w:adjustRightInd w:val="0"/>
        <w:jc w:val="center"/>
      </w:pPr>
      <w:r>
        <w:rPr>
          <w:noProof/>
          <w:lang w:eastAsia="it-IT"/>
        </w:rPr>
        <w:drawing>
          <wp:inline distT="0" distB="0" distL="0" distR="0" wp14:anchorId="2FD32940" wp14:editId="52E24EE5">
            <wp:extent cx="4892040" cy="693564"/>
            <wp:effectExtent l="0" t="0" r="381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00654" cy="694785"/>
                    </a:xfrm>
                    <a:prstGeom prst="rect">
                      <a:avLst/>
                    </a:prstGeom>
                  </pic:spPr>
                </pic:pic>
              </a:graphicData>
            </a:graphic>
          </wp:inline>
        </w:drawing>
      </w:r>
      <w:r>
        <w:t xml:space="preserve"> </w:t>
      </w:r>
    </w:p>
    <w:p w:rsidR="006E1DD8" w:rsidRDefault="006E1DD8" w:rsidP="006E1DD8">
      <w:pPr>
        <w:autoSpaceDE w:val="0"/>
        <w:autoSpaceDN w:val="0"/>
        <w:adjustRightInd w:val="0"/>
        <w:jc w:val="center"/>
      </w:pPr>
    </w:p>
    <w:p w:rsidR="006E1DD8" w:rsidRDefault="006E1DD8" w:rsidP="006E1DD8">
      <w:pPr>
        <w:pStyle w:val="BodyLevel2"/>
      </w:pPr>
      <w:r>
        <w:t>Vengono inserite le prenotazioni e la stampa riporta le prenotazioni dei veicoli una per pagina:</w:t>
      </w:r>
    </w:p>
    <w:p w:rsidR="006E1DD8" w:rsidRDefault="006E1DD8" w:rsidP="006E1DD8">
      <w:pPr>
        <w:pStyle w:val="BodyLevel2"/>
      </w:pPr>
    </w:p>
    <w:p w:rsidR="006E1DD8" w:rsidRDefault="006E1DD8" w:rsidP="006E1DD8">
      <w:pPr>
        <w:pStyle w:val="BodyLevel2"/>
      </w:pPr>
    </w:p>
    <w:p w:rsidR="006E1DD8" w:rsidRDefault="006E1DD8" w:rsidP="006E1DD8">
      <w:pPr>
        <w:tabs>
          <w:tab w:val="left" w:pos="444"/>
        </w:tabs>
        <w:autoSpaceDE w:val="0"/>
        <w:autoSpaceDN w:val="0"/>
        <w:adjustRightInd w:val="0"/>
        <w:rPr>
          <w:noProof/>
          <w:lang w:val="en-US"/>
        </w:rPr>
      </w:pPr>
      <w:r>
        <w:rPr>
          <w:noProof/>
          <w:lang w:eastAsia="it-IT"/>
        </w:rPr>
        <w:lastRenderedPageBreak/>
        <w:drawing>
          <wp:inline distT="0" distB="0" distL="0" distR="0" wp14:anchorId="4EF98E71" wp14:editId="56DA6A6D">
            <wp:extent cx="5276215" cy="5097145"/>
            <wp:effectExtent l="0" t="0" r="635"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6215" cy="5097145"/>
                    </a:xfrm>
                    <a:prstGeom prst="rect">
                      <a:avLst/>
                    </a:prstGeom>
                  </pic:spPr>
                </pic:pic>
              </a:graphicData>
            </a:graphic>
          </wp:inline>
        </w:drawing>
      </w:r>
    </w:p>
    <w:p w:rsidR="006E1DD8" w:rsidRDefault="006E1DD8" w:rsidP="006E1DD8">
      <w:pPr>
        <w:tabs>
          <w:tab w:val="left" w:pos="444"/>
        </w:tabs>
        <w:autoSpaceDE w:val="0"/>
        <w:autoSpaceDN w:val="0"/>
        <w:adjustRightInd w:val="0"/>
      </w:pPr>
      <w:r>
        <w:rPr>
          <w:noProof/>
          <w:lang w:eastAsia="it-IT"/>
        </w:rPr>
        <w:lastRenderedPageBreak/>
        <w:drawing>
          <wp:inline distT="0" distB="0" distL="0" distR="0" wp14:anchorId="1431CE96" wp14:editId="55CF150D">
            <wp:extent cx="5276215" cy="4403725"/>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6215" cy="4403725"/>
                    </a:xfrm>
                    <a:prstGeom prst="rect">
                      <a:avLst/>
                    </a:prstGeom>
                  </pic:spPr>
                </pic:pic>
              </a:graphicData>
            </a:graphic>
          </wp:inline>
        </w:drawing>
      </w:r>
    </w:p>
    <w:p w:rsidR="006E1DD8" w:rsidRDefault="006E1DD8" w:rsidP="006E1DD8">
      <w:pPr>
        <w:pStyle w:val="BodyLevel2"/>
      </w:pPr>
    </w:p>
    <w:p w:rsidR="00CA66CF" w:rsidRDefault="00CA66CF" w:rsidP="00CA66CF">
      <w:pPr>
        <w:pStyle w:val="BodyLevel2"/>
      </w:pPr>
      <w:r w:rsidRPr="00EF5EDC">
        <w:t>L’utente</w:t>
      </w:r>
      <w:r w:rsidR="006E1DD8">
        <w:t>, per ogni veicolo,</w:t>
      </w:r>
      <w:r w:rsidRPr="00EF5EDC">
        <w:t xml:space="preserve"> deve indicare obbligatoriamente:</w:t>
      </w:r>
    </w:p>
    <w:p w:rsidR="00CA66CF" w:rsidRDefault="00CA66CF" w:rsidP="00857354">
      <w:pPr>
        <w:pStyle w:val="BodyLevel2"/>
        <w:numPr>
          <w:ilvl w:val="0"/>
          <w:numId w:val="23"/>
        </w:numPr>
      </w:pPr>
      <w:r>
        <w:t>Codice Allestitore</w:t>
      </w:r>
      <w:r w:rsidR="00FD2643">
        <w:t xml:space="preserve"> (lungo 6 caratteri di cui i primi due contengono la sigla della provincia, per es: MI0006)</w:t>
      </w:r>
      <w:r>
        <w:t>;</w:t>
      </w:r>
    </w:p>
    <w:p w:rsidR="00CA66CF" w:rsidRDefault="00CA66CF" w:rsidP="00857354">
      <w:pPr>
        <w:pStyle w:val="BodyLevel2"/>
        <w:numPr>
          <w:ilvl w:val="0"/>
          <w:numId w:val="23"/>
        </w:numPr>
      </w:pPr>
      <w:r>
        <w:t>Omologazione</w:t>
      </w:r>
      <w:r w:rsidR="0066207D">
        <w:t xml:space="preserve"> (tranne che per i telai con COC)</w:t>
      </w:r>
      <w:r w:rsidRPr="00EF5EDC">
        <w:t>;</w:t>
      </w:r>
    </w:p>
    <w:p w:rsidR="00CA66CF" w:rsidRDefault="00CA66CF" w:rsidP="00857354">
      <w:pPr>
        <w:pStyle w:val="BodyLevel2"/>
        <w:numPr>
          <w:ilvl w:val="0"/>
          <w:numId w:val="23"/>
        </w:numPr>
      </w:pPr>
      <w:r>
        <w:t>Telaio;</w:t>
      </w:r>
    </w:p>
    <w:p w:rsidR="00CA66CF" w:rsidRPr="00FA2388" w:rsidRDefault="00CA66CF" w:rsidP="00857354">
      <w:pPr>
        <w:pStyle w:val="BodyLevel2"/>
        <w:numPr>
          <w:ilvl w:val="0"/>
          <w:numId w:val="23"/>
        </w:numPr>
      </w:pPr>
      <w:r w:rsidRPr="00FA2388">
        <w:t xml:space="preserve"> Categoria internazionale;</w:t>
      </w:r>
    </w:p>
    <w:p w:rsidR="00CA66CF" w:rsidRDefault="00CA66CF" w:rsidP="00CA66CF">
      <w:pPr>
        <w:pStyle w:val="BodyLevel2"/>
      </w:pPr>
    </w:p>
    <w:p w:rsidR="006E1DD8" w:rsidRDefault="006E1DD8" w:rsidP="00CA66CF">
      <w:pPr>
        <w:pStyle w:val="BodyLevel2"/>
      </w:pPr>
      <w:r>
        <w:t>Il numero pratica non deve essere più indicato, ma viene calcolato in automatico e visualizzato sulla stampa prenotazione.</w:t>
      </w:r>
    </w:p>
    <w:p w:rsidR="00CA66CF" w:rsidRDefault="00FF55E6" w:rsidP="00CA66CF">
      <w:pPr>
        <w:pStyle w:val="BodyLevel2"/>
      </w:pPr>
      <w:r>
        <w:t>I</w:t>
      </w:r>
      <w:r w:rsidR="00CA66CF">
        <w:t xml:space="preserve">l campo relativo al codice operatore </w:t>
      </w:r>
      <w:r w:rsidR="00CA66CF" w:rsidRPr="008349CF">
        <w:t>è</w:t>
      </w:r>
      <w:r w:rsidR="00CA66CF">
        <w:t xml:space="preserve"> protetto per tutti gli utenti, dovr</w:t>
      </w:r>
      <w:r w:rsidR="00CA66CF" w:rsidRPr="00714872">
        <w:t>à</w:t>
      </w:r>
      <w:r w:rsidR="00CA66CF">
        <w:t xml:space="preserve"> essere indicato in fase di inserimento del Certificato d’Approvazione dall’UMC/DG.</w:t>
      </w:r>
    </w:p>
    <w:p w:rsidR="00CA66CF" w:rsidRDefault="00CA66CF" w:rsidP="00CA66CF">
      <w:pPr>
        <w:pStyle w:val="BodyLevel2"/>
      </w:pPr>
    </w:p>
    <w:p w:rsidR="000B0D70" w:rsidRDefault="006A0297" w:rsidP="00CA66CF">
      <w:pPr>
        <w:pStyle w:val="BodyLevel2"/>
      </w:pPr>
      <w:r>
        <w:t>Per i</w:t>
      </w:r>
      <w:r w:rsidR="00CA66CF">
        <w:t>l pagamento con decurtazione credito</w:t>
      </w:r>
      <w:r w:rsidR="00EB3984">
        <w:t xml:space="preserve"> </w:t>
      </w:r>
      <w:r>
        <w:t>il codice pratica da indicare in fase di caricamento del credito è</w:t>
      </w:r>
      <w:r w:rsidR="000B0D70">
        <w:t>:</w:t>
      </w:r>
    </w:p>
    <w:p w:rsidR="000B0D70" w:rsidRDefault="006A0297" w:rsidP="00CA66CF">
      <w:pPr>
        <w:pStyle w:val="BodyLevel2"/>
      </w:pPr>
      <w:r>
        <w:t xml:space="preserve"> </w:t>
      </w:r>
      <w:r w:rsidR="000B0D70">
        <w:t>AX per</w:t>
      </w:r>
      <w:r w:rsidR="00CA66CF">
        <w:t xml:space="preserve"> </w:t>
      </w:r>
    </w:p>
    <w:p w:rsidR="000B0D70" w:rsidRDefault="000B0D70" w:rsidP="000B0D70">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0B0D70" w:rsidRDefault="000B0D70" w:rsidP="000B0D7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0B0D70" w:rsidRDefault="000B0D70" w:rsidP="000B0D70">
      <w:pPr>
        <w:pStyle w:val="BodyLevel2"/>
      </w:pPr>
      <w:r>
        <w:lastRenderedPageBreak/>
        <w:t>4J per</w:t>
      </w:r>
    </w:p>
    <w:p w:rsidR="000B0D70" w:rsidRDefault="000B0D70" w:rsidP="000B0D70">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0B0D70" w:rsidRDefault="000B0D70" w:rsidP="000B0D70">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0B0D70" w:rsidRDefault="000B0D70" w:rsidP="00CA66CF">
      <w:pPr>
        <w:pStyle w:val="BodyLevel2"/>
      </w:pPr>
    </w:p>
    <w:p w:rsidR="00EB3984" w:rsidRDefault="00EB3984" w:rsidP="00EB3984">
      <w:pPr>
        <w:pStyle w:val="BodyLevel2"/>
      </w:pPr>
      <w:r>
        <w:t>Per il pagamento con decurtazione credito per la provincia di Trento il codice pratica da indicare in fase di caricamento del credito è:</w:t>
      </w:r>
    </w:p>
    <w:p w:rsidR="00EB3984" w:rsidRDefault="00EB3984" w:rsidP="00EB3984">
      <w:pPr>
        <w:pStyle w:val="BodyLevel2"/>
      </w:pPr>
      <w:r>
        <w:t xml:space="preserve"> 42 per </w:t>
      </w:r>
    </w:p>
    <w:p w:rsidR="00EB3984" w:rsidRDefault="00EB3984" w:rsidP="00EB3984">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EB3984" w:rsidRDefault="00EB3984" w:rsidP="00EB3984">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3.1)</w:t>
      </w:r>
    </w:p>
    <w:p w:rsidR="00EB3984" w:rsidRDefault="00EB3984" w:rsidP="00EB3984">
      <w:pPr>
        <w:pStyle w:val="BodyLevel2"/>
      </w:pPr>
      <w:r>
        <w:t>4J per</w:t>
      </w:r>
    </w:p>
    <w:p w:rsidR="00EB3984" w:rsidRDefault="00EB3984" w:rsidP="00EB3984">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EB3984" w:rsidRDefault="00EB3984" w:rsidP="00EB3984">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t>T.</w:t>
      </w:r>
      <w:r w:rsidRPr="0042773F">
        <w:t xml:space="preserve"> (</w:t>
      </w:r>
      <w:r>
        <w:t>tariffa</w:t>
      </w:r>
      <w:r w:rsidRPr="0042773F">
        <w:t xml:space="preserve"> 4.1)</w:t>
      </w:r>
    </w:p>
    <w:p w:rsidR="00CA66CF" w:rsidRDefault="00CA66CF" w:rsidP="00CA66CF">
      <w:pPr>
        <w:pStyle w:val="BodyLevel2"/>
      </w:pPr>
    </w:p>
    <w:p w:rsidR="00CA66CF" w:rsidRPr="00EF5EDC" w:rsidRDefault="00CA66CF" w:rsidP="00CA66CF">
      <w:pPr>
        <w:pStyle w:val="BodyLevel2"/>
      </w:pPr>
      <w:r w:rsidRPr="00EF5EDC">
        <w:t>Il sistema controlla che il numero delle prenotazioni disponibili (previste per uno slot temporale) venga rispettato al momento dell’inserimento di una nuova prenotazione.</w:t>
      </w:r>
    </w:p>
    <w:p w:rsidR="00CA66CF" w:rsidRDefault="00CA66CF" w:rsidP="00CA66CF">
      <w:pPr>
        <w:pStyle w:val="BodyLevel2"/>
      </w:pPr>
    </w:p>
    <w:p w:rsidR="00CA66CF" w:rsidRDefault="00CA66CF" w:rsidP="00CA66CF">
      <w:pPr>
        <w:pStyle w:val="BodyLevel2"/>
      </w:pPr>
      <w:r w:rsidRPr="00282400">
        <w:t xml:space="preserve">Il </w:t>
      </w:r>
      <w:r w:rsidR="000B0D70">
        <w:t xml:space="preserve">Verbale di visita e prova o il </w:t>
      </w:r>
      <w:r w:rsidRPr="00282400">
        <w:t xml:space="preserve">Certificato di Approvazione </w:t>
      </w:r>
      <w:proofErr w:type="spellStart"/>
      <w:r w:rsidRPr="00282400">
        <w:t>verr</w:t>
      </w:r>
      <w:r w:rsidR="000B0D70">
        <w:t>nno</w:t>
      </w:r>
      <w:proofErr w:type="spellEnd"/>
      <w:r w:rsidRPr="00282400">
        <w:t xml:space="preserve"> poi stampat</w:t>
      </w:r>
      <w:r w:rsidR="000B0D70">
        <w:t>i</w:t>
      </w:r>
      <w:r w:rsidRPr="00282400">
        <w:t xml:space="preserve"> dall‘UMC in fase di inserimento dell’esito del collaudo.</w:t>
      </w:r>
    </w:p>
    <w:p w:rsidR="00C8493A" w:rsidRDefault="00C8493A" w:rsidP="00CA66CF">
      <w:pPr>
        <w:pStyle w:val="BodyLevel2"/>
      </w:pPr>
    </w:p>
    <w:p w:rsidR="00C8493A" w:rsidRDefault="00B0188E" w:rsidP="00CA66CF">
      <w:pPr>
        <w:pStyle w:val="BodyLevel2"/>
        <w:rPr>
          <w:lang w:eastAsia="x-none"/>
        </w:rPr>
      </w:pPr>
      <w:r>
        <w:t>V</w:t>
      </w:r>
      <w:r w:rsidR="00C8493A">
        <w:t xml:space="preserve">iene </w:t>
      </w:r>
      <w:r w:rsidR="00C8493A">
        <w:rPr>
          <w:lang w:eastAsia="x-none"/>
        </w:rPr>
        <w:t>gestito un nuovo collaudo per ART. 75 con creazione EU.</w:t>
      </w:r>
    </w:p>
    <w:p w:rsidR="00C8493A" w:rsidRDefault="00C8493A" w:rsidP="00C8493A">
      <w:pPr>
        <w:pStyle w:val="BodyLevel2"/>
      </w:pPr>
      <w:r w:rsidRPr="00C9495A">
        <w:t>Per</w:t>
      </w:r>
      <w:r>
        <w:t>tanto, per</w:t>
      </w:r>
      <w:r w:rsidRPr="00C9495A">
        <w:t xml:space="preserve"> la Nazionalizzazione di un veicolo di provenienza extra-CEE</w:t>
      </w:r>
      <w:r>
        <w:t xml:space="preserve"> e per altri casi di veicolo senza certificato di conformità/omologazione, le </w:t>
      </w:r>
      <w:r w:rsidRPr="00CC2EEE">
        <w:t>Agenzie</w:t>
      </w:r>
      <w:r>
        <w:t xml:space="preserve"> devono poter inserire una richiesta di collaudo, indicando i dati tecnici del veicolo da immatricolare per la creazione di un codice di immatricolazione EU.</w:t>
      </w:r>
    </w:p>
    <w:p w:rsidR="00C8493A" w:rsidRDefault="00C8493A" w:rsidP="00C8493A">
      <w:pPr>
        <w:pStyle w:val="BodyLevel2"/>
      </w:pPr>
      <w:r>
        <w:t>L’utente, dopo aver selezionato un slot di collaudi, deve indicare la tipologia di collaudo ‘</w:t>
      </w:r>
      <w:r w:rsidRPr="00C8493A">
        <w:t>COLLAUDO ART.75 (TARIFFA 4.1) CON CREAZIONE EU</w:t>
      </w:r>
      <w:r>
        <w:t>’ e cliccare sul tasto ‘Continua’:</w:t>
      </w:r>
    </w:p>
    <w:p w:rsidR="00C8493A" w:rsidRDefault="00C8493A" w:rsidP="00C8493A">
      <w:pPr>
        <w:pStyle w:val="BodyLevel2"/>
      </w:pPr>
    </w:p>
    <w:p w:rsidR="00C8493A" w:rsidRDefault="00C8493A" w:rsidP="00C8493A">
      <w:pPr>
        <w:pStyle w:val="BodyLevel2"/>
      </w:pPr>
    </w:p>
    <w:p w:rsidR="00B0188E" w:rsidRDefault="00B0188E" w:rsidP="00B0188E">
      <w:pPr>
        <w:jc w:val="center"/>
      </w:pPr>
      <w:r>
        <w:rPr>
          <w:noProof/>
          <w:lang w:eastAsia="it-IT"/>
        </w:rPr>
        <w:lastRenderedPageBreak/>
        <w:drawing>
          <wp:inline distT="0" distB="0" distL="0" distR="0" wp14:anchorId="6B54A8A8" wp14:editId="29D71EE8">
            <wp:extent cx="5276215" cy="2327910"/>
            <wp:effectExtent l="0" t="0" r="63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6215" cy="2327910"/>
                    </a:xfrm>
                    <a:prstGeom prst="rect">
                      <a:avLst/>
                    </a:prstGeom>
                  </pic:spPr>
                </pic:pic>
              </a:graphicData>
            </a:graphic>
          </wp:inline>
        </w:drawing>
      </w:r>
    </w:p>
    <w:p w:rsidR="00C8493A" w:rsidRDefault="00C8493A" w:rsidP="00C8493A">
      <w:pPr>
        <w:jc w:val="center"/>
      </w:pPr>
    </w:p>
    <w:p w:rsidR="00B0188E" w:rsidRDefault="00B0188E" w:rsidP="00B0188E">
      <w:pPr>
        <w:pStyle w:val="BodyLevel2"/>
      </w:pPr>
      <w:r>
        <w:t>Sulla pagina visualizzata sono obbligatori i seguenti dati:</w:t>
      </w:r>
    </w:p>
    <w:p w:rsidR="00B0188E" w:rsidRDefault="00B0188E" w:rsidP="00B0188E">
      <w:pPr>
        <w:pStyle w:val="BodyLevel2"/>
      </w:pPr>
    </w:p>
    <w:p w:rsidR="00B0188E" w:rsidRDefault="00B0188E" w:rsidP="00B0188E">
      <w:pPr>
        <w:pStyle w:val="BodyLevel2"/>
        <w:numPr>
          <w:ilvl w:val="0"/>
          <w:numId w:val="58"/>
        </w:numPr>
      </w:pPr>
      <w:r>
        <w:t>Provincia</w:t>
      </w:r>
    </w:p>
    <w:p w:rsidR="00B0188E" w:rsidRDefault="00B0188E" w:rsidP="00B0188E">
      <w:pPr>
        <w:pStyle w:val="BodyLevel2"/>
        <w:numPr>
          <w:ilvl w:val="0"/>
          <w:numId w:val="58"/>
        </w:numPr>
      </w:pPr>
      <w:r>
        <w:t xml:space="preserve">Telaio </w:t>
      </w:r>
    </w:p>
    <w:p w:rsidR="00B0188E" w:rsidRDefault="00B0188E" w:rsidP="00B0188E">
      <w:pPr>
        <w:pStyle w:val="BodyLevel2"/>
        <w:numPr>
          <w:ilvl w:val="0"/>
          <w:numId w:val="58"/>
        </w:numPr>
      </w:pPr>
      <w:r>
        <w:t xml:space="preserve">tipo veicolo </w:t>
      </w:r>
    </w:p>
    <w:p w:rsidR="00B0188E" w:rsidRDefault="00B0188E" w:rsidP="00B0188E">
      <w:pPr>
        <w:pStyle w:val="BodyLevel2"/>
        <w:numPr>
          <w:ilvl w:val="0"/>
          <w:numId w:val="58"/>
        </w:numPr>
      </w:pPr>
      <w:r>
        <w:t xml:space="preserve">tipo combustibile </w:t>
      </w:r>
    </w:p>
    <w:p w:rsidR="00B0188E" w:rsidRDefault="00B0188E" w:rsidP="00B0188E">
      <w:pPr>
        <w:pStyle w:val="BodyLevel2"/>
        <w:numPr>
          <w:ilvl w:val="0"/>
          <w:numId w:val="58"/>
        </w:numPr>
      </w:pPr>
      <w:r>
        <w:t xml:space="preserve">cilindrata </w:t>
      </w:r>
    </w:p>
    <w:p w:rsidR="00B0188E" w:rsidRDefault="00B0188E" w:rsidP="00B0188E">
      <w:pPr>
        <w:pStyle w:val="BodyLevel2"/>
        <w:numPr>
          <w:ilvl w:val="0"/>
          <w:numId w:val="58"/>
        </w:numPr>
      </w:pPr>
      <w:r>
        <w:t>posti totali</w:t>
      </w:r>
    </w:p>
    <w:p w:rsidR="00B0188E" w:rsidRDefault="00B0188E" w:rsidP="00B0188E">
      <w:pPr>
        <w:pStyle w:val="BodyLevel2"/>
        <w:numPr>
          <w:ilvl w:val="0"/>
          <w:numId w:val="58"/>
        </w:numPr>
      </w:pPr>
      <w:r>
        <w:t>tara da</w:t>
      </w:r>
    </w:p>
    <w:p w:rsidR="00B0188E" w:rsidRDefault="00B0188E" w:rsidP="00B0188E">
      <w:pPr>
        <w:pStyle w:val="BodyLevel2"/>
        <w:numPr>
          <w:ilvl w:val="0"/>
          <w:numId w:val="58"/>
        </w:numPr>
      </w:pPr>
      <w:r>
        <w:t>tara a</w:t>
      </w:r>
    </w:p>
    <w:p w:rsidR="00B0188E" w:rsidRDefault="00B0188E" w:rsidP="00B0188E">
      <w:pPr>
        <w:pStyle w:val="BodyLevel2"/>
        <w:numPr>
          <w:ilvl w:val="0"/>
          <w:numId w:val="58"/>
        </w:numPr>
      </w:pPr>
      <w:r>
        <w:t>massa da</w:t>
      </w:r>
    </w:p>
    <w:p w:rsidR="00B0188E" w:rsidRDefault="00B0188E" w:rsidP="00B0188E">
      <w:pPr>
        <w:pStyle w:val="BodyLevel2"/>
        <w:numPr>
          <w:ilvl w:val="0"/>
          <w:numId w:val="58"/>
        </w:numPr>
      </w:pPr>
      <w:r>
        <w:t>massa a</w:t>
      </w:r>
    </w:p>
    <w:p w:rsidR="00874BD8" w:rsidRDefault="00874BD8" w:rsidP="00874BD8">
      <w:pPr>
        <w:pStyle w:val="BodyLevel2"/>
      </w:pPr>
    </w:p>
    <w:p w:rsidR="00B0188E" w:rsidRDefault="00B0188E" w:rsidP="00874BD8">
      <w:pPr>
        <w:pStyle w:val="BodyLevel2"/>
      </w:pPr>
    </w:p>
    <w:p w:rsidR="00B0188E" w:rsidRPr="007C3ACA" w:rsidRDefault="00B0188E" w:rsidP="00B0188E">
      <w:pPr>
        <w:jc w:val="center"/>
        <w:rPr>
          <w:noProof/>
          <w:lang w:val="en-US"/>
        </w:rPr>
      </w:pPr>
      <w:r>
        <w:rPr>
          <w:noProof/>
          <w:lang w:eastAsia="it-IT"/>
        </w:rPr>
        <w:drawing>
          <wp:inline distT="0" distB="0" distL="0" distR="0" wp14:anchorId="7F207ED4" wp14:editId="1CAE7B09">
            <wp:extent cx="5276215" cy="2244725"/>
            <wp:effectExtent l="0" t="0" r="635" b="317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6215" cy="2244725"/>
                    </a:xfrm>
                    <a:prstGeom prst="rect">
                      <a:avLst/>
                    </a:prstGeom>
                  </pic:spPr>
                </pic:pic>
              </a:graphicData>
            </a:graphic>
          </wp:inline>
        </w:drawing>
      </w:r>
    </w:p>
    <w:p w:rsidR="0075271F" w:rsidRDefault="0075271F" w:rsidP="00874BD8">
      <w:pPr>
        <w:pStyle w:val="BodyLevel2"/>
        <w:rPr>
          <w:rFonts w:cs="Arial"/>
          <w:szCs w:val="20"/>
          <w:lang w:eastAsia="x-none"/>
        </w:rPr>
      </w:pPr>
    </w:p>
    <w:p w:rsidR="0075271F" w:rsidRDefault="0075271F" w:rsidP="00874BD8">
      <w:pPr>
        <w:pStyle w:val="BodyLevel2"/>
        <w:rPr>
          <w:rFonts w:cs="Arial"/>
          <w:szCs w:val="20"/>
          <w:lang w:eastAsia="x-none"/>
        </w:rPr>
      </w:pPr>
    </w:p>
    <w:p w:rsidR="00B0188E" w:rsidRDefault="00B0188E" w:rsidP="00B0188E">
      <w:pPr>
        <w:pStyle w:val="BodyLevel2"/>
        <w:rPr>
          <w:rFonts w:cs="Arial"/>
          <w:szCs w:val="20"/>
          <w:lang w:eastAsia="x-none"/>
        </w:rPr>
      </w:pPr>
      <w:r>
        <w:rPr>
          <w:rFonts w:cs="Arial"/>
          <w:szCs w:val="20"/>
          <w:lang w:eastAsia="x-none"/>
        </w:rPr>
        <w:lastRenderedPageBreak/>
        <w:t>L’Agenzia</w:t>
      </w:r>
      <w:r w:rsidRPr="00CC2EEE">
        <w:rPr>
          <w:rFonts w:cs="Arial"/>
          <w:szCs w:val="20"/>
          <w:lang w:eastAsia="x-none"/>
        </w:rPr>
        <w:t>, con i parametri indicati nella richiesta</w:t>
      </w:r>
      <w:r>
        <w:rPr>
          <w:rFonts w:cs="Arial"/>
          <w:szCs w:val="20"/>
          <w:lang w:eastAsia="x-none"/>
        </w:rPr>
        <w:t>,</w:t>
      </w:r>
      <w:r w:rsidRPr="00CC2EEE">
        <w:rPr>
          <w:rFonts w:cs="Arial"/>
          <w:szCs w:val="20"/>
          <w:lang w:eastAsia="x-none"/>
        </w:rPr>
        <w:t xml:space="preserve"> deve poter ricercare direttamente </w:t>
      </w:r>
      <w:r>
        <w:rPr>
          <w:rFonts w:cs="Arial"/>
          <w:szCs w:val="20"/>
          <w:lang w:eastAsia="x-none"/>
        </w:rPr>
        <w:t>dei</w:t>
      </w:r>
      <w:r w:rsidRPr="00CC2EEE">
        <w:rPr>
          <w:rFonts w:cs="Arial"/>
          <w:szCs w:val="20"/>
          <w:lang w:eastAsia="x-none"/>
        </w:rPr>
        <w:t xml:space="preserve"> codice di immatricolazione o </w:t>
      </w:r>
      <w:r>
        <w:rPr>
          <w:rFonts w:cs="Arial"/>
          <w:szCs w:val="20"/>
          <w:lang w:eastAsia="x-none"/>
        </w:rPr>
        <w:t>dei</w:t>
      </w:r>
      <w:r w:rsidRPr="00CC2EEE">
        <w:rPr>
          <w:rFonts w:cs="Arial"/>
          <w:szCs w:val="20"/>
          <w:lang w:eastAsia="x-none"/>
        </w:rPr>
        <w:t xml:space="preserve"> COC tra quelli già in archivio</w:t>
      </w:r>
      <w:r>
        <w:rPr>
          <w:rFonts w:cs="Arial"/>
          <w:szCs w:val="20"/>
          <w:lang w:eastAsia="x-none"/>
        </w:rPr>
        <w:t xml:space="preserve">. </w:t>
      </w:r>
    </w:p>
    <w:p w:rsidR="00874BD8" w:rsidRDefault="00B0188E" w:rsidP="00B0188E">
      <w:pPr>
        <w:pStyle w:val="BodyLevel2"/>
        <w:rPr>
          <w:rFonts w:cs="Arial"/>
          <w:szCs w:val="20"/>
          <w:lang w:eastAsia="x-none"/>
        </w:rPr>
      </w:pPr>
      <w:r>
        <w:rPr>
          <w:rFonts w:cs="Arial"/>
          <w:szCs w:val="20"/>
          <w:lang w:eastAsia="x-none"/>
        </w:rPr>
        <w:t>Dopo aver cliccato sul tasto ‘Ricerca’, viene presentato il risultato:</w:t>
      </w:r>
    </w:p>
    <w:p w:rsidR="00874BD8" w:rsidRDefault="00874BD8" w:rsidP="00874BD8">
      <w:pPr>
        <w:pStyle w:val="BodyLevel2"/>
        <w:rPr>
          <w:rFonts w:cs="Arial"/>
          <w:szCs w:val="20"/>
          <w:lang w:eastAsia="x-none"/>
        </w:rPr>
      </w:pPr>
    </w:p>
    <w:p w:rsidR="00B0188E" w:rsidRDefault="00B0188E" w:rsidP="00B0188E">
      <w:pPr>
        <w:jc w:val="center"/>
        <w:rPr>
          <w:noProof/>
          <w:lang w:val="en-US"/>
        </w:rPr>
      </w:pPr>
      <w:r>
        <w:rPr>
          <w:noProof/>
          <w:lang w:eastAsia="it-IT"/>
        </w:rPr>
        <w:drawing>
          <wp:inline distT="0" distB="0" distL="0" distR="0" wp14:anchorId="3E252F35" wp14:editId="3390E2BD">
            <wp:extent cx="5276215" cy="1677035"/>
            <wp:effectExtent l="0" t="0" r="63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6215" cy="1677035"/>
                    </a:xfrm>
                    <a:prstGeom prst="rect">
                      <a:avLst/>
                    </a:prstGeom>
                  </pic:spPr>
                </pic:pic>
              </a:graphicData>
            </a:graphic>
          </wp:inline>
        </w:drawing>
      </w:r>
    </w:p>
    <w:p w:rsidR="00CA66CF" w:rsidRDefault="00CA66CF" w:rsidP="00CA66CF">
      <w:pPr>
        <w:pStyle w:val="BodyLevel2"/>
      </w:pPr>
    </w:p>
    <w:p w:rsidR="00B0188E" w:rsidRPr="000860DD" w:rsidRDefault="00B0188E" w:rsidP="00B0188E">
      <w:pPr>
        <w:spacing w:before="0" w:after="0"/>
        <w:jc w:val="left"/>
        <w:rPr>
          <w:rFonts w:ascii="Verdana" w:hAnsi="Verdana"/>
          <w:color w:val="000000"/>
          <w:sz w:val="20"/>
          <w:lang w:eastAsia="x-none"/>
        </w:rPr>
      </w:pPr>
      <w:r w:rsidRPr="000860DD">
        <w:rPr>
          <w:rFonts w:ascii="Verdana" w:hAnsi="Verdana"/>
          <w:color w:val="000000"/>
          <w:sz w:val="20"/>
          <w:lang w:eastAsia="x-none"/>
        </w:rPr>
        <w:t>In questo esempio vengono visualizzati due COC.</w:t>
      </w:r>
    </w:p>
    <w:p w:rsidR="00B0188E" w:rsidRPr="000860DD" w:rsidRDefault="00B0188E" w:rsidP="00B0188E">
      <w:pPr>
        <w:spacing w:before="0" w:after="0"/>
        <w:jc w:val="left"/>
        <w:rPr>
          <w:rFonts w:ascii="Verdana" w:hAnsi="Verdana"/>
          <w:color w:val="000000"/>
          <w:sz w:val="20"/>
          <w:lang w:eastAsia="x-none"/>
        </w:rPr>
      </w:pPr>
      <w:r w:rsidRPr="000860DD">
        <w:rPr>
          <w:rFonts w:ascii="Verdana" w:hAnsi="Verdana"/>
          <w:color w:val="000000"/>
          <w:sz w:val="20"/>
          <w:lang w:eastAsia="x-none"/>
        </w:rPr>
        <w:t>L’utente deve selezionare quello d’interesse e confermare.</w:t>
      </w:r>
    </w:p>
    <w:p w:rsidR="00B0188E" w:rsidRDefault="00B0188E" w:rsidP="00B0188E">
      <w:pPr>
        <w:spacing w:before="0" w:after="0"/>
        <w:jc w:val="left"/>
        <w:rPr>
          <w:rFonts w:ascii="Verdana" w:hAnsi="Verdana"/>
          <w:color w:val="000000"/>
          <w:sz w:val="20"/>
          <w:lang w:eastAsia="x-none"/>
        </w:rPr>
      </w:pPr>
      <w:r w:rsidRPr="000860DD">
        <w:rPr>
          <w:rFonts w:ascii="Verdana" w:hAnsi="Verdana"/>
          <w:color w:val="000000"/>
          <w:sz w:val="20"/>
          <w:lang w:eastAsia="x-none"/>
        </w:rPr>
        <w:t>La pagina visualizzerà fino a cinque record.</w:t>
      </w:r>
    </w:p>
    <w:p w:rsidR="00B0188E" w:rsidRDefault="00B0188E" w:rsidP="00B0188E">
      <w:pPr>
        <w:spacing w:before="0" w:after="0"/>
        <w:jc w:val="left"/>
        <w:rPr>
          <w:rFonts w:ascii="Verdana" w:hAnsi="Verdana"/>
          <w:color w:val="000000"/>
          <w:sz w:val="20"/>
          <w:lang w:eastAsia="x-none"/>
        </w:rPr>
      </w:pPr>
    </w:p>
    <w:p w:rsidR="00B0188E" w:rsidRPr="00F83DF6" w:rsidRDefault="00B0188E" w:rsidP="00B0188E">
      <w:pPr>
        <w:spacing w:before="0" w:after="0"/>
        <w:jc w:val="left"/>
        <w:rPr>
          <w:noProof/>
        </w:rPr>
      </w:pPr>
      <w:r>
        <w:rPr>
          <w:rFonts w:ascii="Verdana" w:hAnsi="Verdana"/>
          <w:color w:val="000000"/>
          <w:sz w:val="20"/>
          <w:lang w:eastAsia="x-none"/>
        </w:rPr>
        <w:t>Dopo aver selezionato e confermato, si apre la pagina seguente:</w:t>
      </w:r>
    </w:p>
    <w:p w:rsidR="00B0188E" w:rsidRDefault="00B0188E" w:rsidP="00B0188E">
      <w:pPr>
        <w:jc w:val="center"/>
      </w:pPr>
      <w:r>
        <w:rPr>
          <w:noProof/>
          <w:lang w:eastAsia="it-IT"/>
        </w:rPr>
        <w:lastRenderedPageBreak/>
        <w:drawing>
          <wp:inline distT="0" distB="0" distL="0" distR="0" wp14:anchorId="0A9D633E" wp14:editId="52F4FBF7">
            <wp:extent cx="5276215" cy="2839085"/>
            <wp:effectExtent l="0" t="0" r="63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6215" cy="2839085"/>
                    </a:xfrm>
                    <a:prstGeom prst="rect">
                      <a:avLst/>
                    </a:prstGeom>
                  </pic:spPr>
                </pic:pic>
              </a:graphicData>
            </a:graphic>
          </wp:inline>
        </w:drawing>
      </w:r>
      <w:r>
        <w:rPr>
          <w:noProof/>
          <w:lang w:eastAsia="it-IT"/>
        </w:rPr>
        <w:drawing>
          <wp:inline distT="0" distB="0" distL="0" distR="0" wp14:anchorId="1B7326A6" wp14:editId="2B9E61B5">
            <wp:extent cx="5276215" cy="2990215"/>
            <wp:effectExtent l="0" t="0" r="63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6215" cy="2990215"/>
                    </a:xfrm>
                    <a:prstGeom prst="rect">
                      <a:avLst/>
                    </a:prstGeom>
                  </pic:spPr>
                </pic:pic>
              </a:graphicData>
            </a:graphic>
          </wp:inline>
        </w:drawing>
      </w:r>
      <w:r>
        <w:rPr>
          <w:noProof/>
          <w:lang w:eastAsia="it-IT"/>
        </w:rPr>
        <w:drawing>
          <wp:inline distT="0" distB="0" distL="0" distR="0" wp14:anchorId="76172774" wp14:editId="71519103">
            <wp:extent cx="5276215" cy="2568575"/>
            <wp:effectExtent l="0" t="0" r="635" b="317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6215" cy="2568575"/>
                    </a:xfrm>
                    <a:prstGeom prst="rect">
                      <a:avLst/>
                    </a:prstGeom>
                  </pic:spPr>
                </pic:pic>
              </a:graphicData>
            </a:graphic>
          </wp:inline>
        </w:drawing>
      </w:r>
    </w:p>
    <w:p w:rsidR="00B0188E" w:rsidRDefault="00B0188E" w:rsidP="00B0188E">
      <w:pPr>
        <w:jc w:val="center"/>
      </w:pPr>
      <w:r>
        <w:rPr>
          <w:noProof/>
          <w:lang w:eastAsia="it-IT"/>
        </w:rPr>
        <w:lastRenderedPageBreak/>
        <w:drawing>
          <wp:inline distT="0" distB="0" distL="0" distR="0" wp14:anchorId="6135144D" wp14:editId="4C58C3AF">
            <wp:extent cx="5276215" cy="2239010"/>
            <wp:effectExtent l="0" t="0" r="635" b="889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6215" cy="2239010"/>
                    </a:xfrm>
                    <a:prstGeom prst="rect">
                      <a:avLst/>
                    </a:prstGeom>
                  </pic:spPr>
                </pic:pic>
              </a:graphicData>
            </a:graphic>
          </wp:inline>
        </w:drawing>
      </w:r>
    </w:p>
    <w:p w:rsidR="00B0188E" w:rsidRDefault="00B0188E" w:rsidP="00B0188E">
      <w:pPr>
        <w:jc w:val="center"/>
      </w:pPr>
    </w:p>
    <w:p w:rsidR="00B0188E" w:rsidRDefault="00B0188E" w:rsidP="00CA66CF">
      <w:pPr>
        <w:pStyle w:val="BodyLevel2"/>
      </w:pPr>
      <w:r w:rsidRPr="00B4597B">
        <w:rPr>
          <w:rFonts w:cs="Arial"/>
          <w:szCs w:val="20"/>
          <w:lang w:eastAsia="x-none"/>
        </w:rPr>
        <w:t xml:space="preserve">Che visualizza l’omologazione o il COC </w:t>
      </w:r>
      <w:r>
        <w:rPr>
          <w:rFonts w:cs="Arial"/>
          <w:szCs w:val="20"/>
          <w:lang w:eastAsia="x-none"/>
        </w:rPr>
        <w:t>selezionato</w:t>
      </w:r>
      <w:r w:rsidRPr="00B4597B">
        <w:rPr>
          <w:rFonts w:cs="Arial"/>
          <w:szCs w:val="20"/>
          <w:lang w:eastAsia="x-none"/>
        </w:rPr>
        <w:t xml:space="preserve"> e consente di inserire la prenotazione di un CAT</w:t>
      </w:r>
      <w:r>
        <w:rPr>
          <w:rFonts w:cs="Arial"/>
          <w:szCs w:val="20"/>
          <w:lang w:eastAsia="x-none"/>
        </w:rPr>
        <w:t>.</w:t>
      </w:r>
    </w:p>
    <w:p w:rsidR="0018598F" w:rsidRDefault="0018598F" w:rsidP="00B4597B">
      <w:pPr>
        <w:pStyle w:val="BodyLevel2"/>
      </w:pPr>
    </w:p>
    <w:p w:rsidR="0018598F" w:rsidRDefault="0018598F" w:rsidP="0018598F">
      <w:pPr>
        <w:pStyle w:val="BodyLevel2"/>
        <w:rPr>
          <w:rFonts w:cs="Arial"/>
          <w:szCs w:val="20"/>
          <w:lang w:eastAsia="x-none"/>
        </w:rPr>
      </w:pPr>
      <w:r w:rsidRPr="002D1E77">
        <w:rPr>
          <w:rFonts w:cs="Arial"/>
          <w:szCs w:val="20"/>
          <w:lang w:eastAsia="x-none"/>
        </w:rPr>
        <w:t xml:space="preserve">L’UMC, dopo aver visualizzato la </w:t>
      </w:r>
      <w:r>
        <w:rPr>
          <w:rFonts w:cs="Arial"/>
          <w:szCs w:val="20"/>
          <w:lang w:eastAsia="x-none"/>
        </w:rPr>
        <w:t>prenotazione del CAT,</w:t>
      </w:r>
    </w:p>
    <w:p w:rsidR="0018598F" w:rsidRDefault="005F5595" w:rsidP="005F5595">
      <w:pPr>
        <w:pStyle w:val="BodyLevel2"/>
        <w:numPr>
          <w:ilvl w:val="0"/>
          <w:numId w:val="59"/>
        </w:numPr>
        <w:rPr>
          <w:rFonts w:cs="Arial"/>
          <w:szCs w:val="20"/>
          <w:lang w:eastAsia="x-none"/>
        </w:rPr>
      </w:pPr>
      <w:r>
        <w:rPr>
          <w:rFonts w:cs="Arial"/>
          <w:szCs w:val="20"/>
          <w:lang w:eastAsia="x-none"/>
        </w:rPr>
        <w:t xml:space="preserve">deve poter creare </w:t>
      </w:r>
      <w:r w:rsidRPr="002D1E77">
        <w:rPr>
          <w:rFonts w:cs="Arial"/>
          <w:szCs w:val="20"/>
          <w:lang w:eastAsia="x-none"/>
        </w:rPr>
        <w:t xml:space="preserve">il codice EU utilizzando i dati della </w:t>
      </w:r>
      <w:r>
        <w:rPr>
          <w:rFonts w:cs="Arial"/>
          <w:szCs w:val="20"/>
          <w:lang w:eastAsia="x-none"/>
        </w:rPr>
        <w:t>richiesta</w:t>
      </w:r>
    </w:p>
    <w:p w:rsidR="005F5595" w:rsidRPr="002D1E77" w:rsidRDefault="005F5595" w:rsidP="005F5595">
      <w:pPr>
        <w:pStyle w:val="BodyLevel2"/>
        <w:numPr>
          <w:ilvl w:val="0"/>
          <w:numId w:val="59"/>
        </w:numPr>
        <w:rPr>
          <w:rFonts w:cs="Arial"/>
          <w:szCs w:val="20"/>
          <w:lang w:eastAsia="x-none"/>
        </w:rPr>
      </w:pPr>
      <w:r>
        <w:rPr>
          <w:rFonts w:cs="Arial"/>
          <w:szCs w:val="20"/>
          <w:lang w:eastAsia="x-none"/>
        </w:rPr>
        <w:t xml:space="preserve">deve poter rifare </w:t>
      </w:r>
      <w:r w:rsidRPr="002D1E77">
        <w:rPr>
          <w:rFonts w:cs="Arial"/>
          <w:szCs w:val="20"/>
          <w:lang w:eastAsia="x-none"/>
        </w:rPr>
        <w:t xml:space="preserve">la ricerca di un codice di immatricolazione o di un COC tra quelli già in archivio, usando i dati tecnici della </w:t>
      </w:r>
      <w:r>
        <w:rPr>
          <w:rFonts w:cs="Arial"/>
          <w:szCs w:val="20"/>
          <w:lang w:eastAsia="x-none"/>
        </w:rPr>
        <w:t>richiesta</w:t>
      </w:r>
      <w:r w:rsidRPr="002D1E77">
        <w:rPr>
          <w:rFonts w:cs="Arial"/>
          <w:szCs w:val="20"/>
          <w:lang w:eastAsia="x-none"/>
        </w:rPr>
        <w:t xml:space="preserve"> o modificandoli. Quindi può creare il codice EU.</w:t>
      </w:r>
    </w:p>
    <w:p w:rsidR="0018598F" w:rsidRDefault="0018598F" w:rsidP="0018598F">
      <w:pPr>
        <w:pStyle w:val="BodyLevel2"/>
        <w:rPr>
          <w:rFonts w:cs="Arial"/>
          <w:szCs w:val="20"/>
          <w:lang w:eastAsia="x-none"/>
        </w:rPr>
      </w:pPr>
      <w:r w:rsidRPr="002D1E77">
        <w:rPr>
          <w:rFonts w:cs="Arial"/>
          <w:szCs w:val="20"/>
          <w:lang w:eastAsia="x-none"/>
        </w:rPr>
        <w:tab/>
      </w:r>
    </w:p>
    <w:p w:rsidR="0018598F" w:rsidRDefault="0018598F" w:rsidP="0018598F">
      <w:pPr>
        <w:pStyle w:val="BodyLevel2"/>
      </w:pPr>
      <w:r w:rsidRPr="0018598F">
        <w:rPr>
          <w:rFonts w:cs="Arial"/>
          <w:szCs w:val="20"/>
          <w:lang w:eastAsia="x-none"/>
        </w:rPr>
        <w:t>Dopo la generazione dell’EU, l’operatore dell’UMC visualizzerà la pagina di inserimento del Certificato di approvazione che riporta tutti i dati dell’EU generato, quindi emette il Certificato di approvazione.</w:t>
      </w:r>
    </w:p>
    <w:p w:rsidR="006E1DD8" w:rsidRDefault="006E1DD8" w:rsidP="00CA66CF">
      <w:pPr>
        <w:rPr>
          <w:rFonts w:ascii="Verdana" w:hAnsi="Verdana"/>
        </w:rPr>
      </w:pPr>
    </w:p>
    <w:p w:rsidR="00CA66CF" w:rsidRPr="006B3517" w:rsidRDefault="00CA66CF" w:rsidP="00CA66CF">
      <w:pPr>
        <w:pStyle w:val="Titolo3"/>
        <w:rPr>
          <w:rFonts w:ascii="Verdana" w:hAnsi="Verdana"/>
          <w:sz w:val="20"/>
          <w:szCs w:val="20"/>
          <w:lang w:val="it-IT"/>
        </w:rPr>
      </w:pPr>
      <w:bookmarkStart w:id="29" w:name="_Toc415563705"/>
      <w:bookmarkStart w:id="30" w:name="_Toc19872815"/>
      <w:r w:rsidRPr="006B3517">
        <w:rPr>
          <w:rFonts w:ascii="Verdana" w:hAnsi="Verdana"/>
          <w:sz w:val="20"/>
          <w:szCs w:val="20"/>
          <w:lang w:val="it-IT"/>
        </w:rPr>
        <w:t>Ricerca delle prenotazioni</w:t>
      </w:r>
      <w:r>
        <w:rPr>
          <w:rFonts w:ascii="Verdana" w:hAnsi="Verdana"/>
          <w:sz w:val="20"/>
          <w:szCs w:val="20"/>
          <w:lang w:val="it-IT"/>
        </w:rPr>
        <w:t xml:space="preserve"> collaudi</w:t>
      </w:r>
      <w:bookmarkEnd w:id="29"/>
      <w:bookmarkEnd w:id="30"/>
    </w:p>
    <w:p w:rsidR="00CA66CF" w:rsidRPr="00EF5EDC" w:rsidRDefault="00CA66CF" w:rsidP="00CA66CF">
      <w:pPr>
        <w:pStyle w:val="BodyLevel2"/>
      </w:pPr>
    </w:p>
    <w:p w:rsidR="00CA66CF" w:rsidRPr="00EF5EDC" w:rsidRDefault="00CA66CF" w:rsidP="00CA66CF">
      <w:pPr>
        <w:pStyle w:val="BodyLevel2"/>
      </w:pPr>
      <w:r w:rsidRPr="00ED7024">
        <w:t>Per visualizzare una prenotazione inserita,</w:t>
      </w:r>
      <w:r>
        <w:t xml:space="preserve"> l’Agenzia </w:t>
      </w:r>
      <w:r w:rsidRPr="00A75FB0">
        <w:t>può</w:t>
      </w:r>
      <w:r>
        <w:t xml:space="preserve"> inserire dei campi come criteri di ricerca e premere il bottone “Ricerca Prenotazione”</w:t>
      </w:r>
      <w:r w:rsidRPr="00ED7024">
        <w:t>:</w:t>
      </w:r>
    </w:p>
    <w:p w:rsidR="00CA66CF" w:rsidRPr="000A1ADB" w:rsidRDefault="00CA66CF" w:rsidP="00CA66CF">
      <w:pPr>
        <w:rPr>
          <w:rFonts w:ascii="Verdana" w:hAnsi="Verdana"/>
          <w:highlight w:val="yellow"/>
        </w:rPr>
      </w:pPr>
    </w:p>
    <w:p w:rsidR="00CA66CF" w:rsidRDefault="00CA66CF" w:rsidP="00CA66CF">
      <w:pPr>
        <w:jc w:val="center"/>
        <w:rPr>
          <w:noProof/>
        </w:rPr>
      </w:pPr>
    </w:p>
    <w:p w:rsidR="006E1DD8" w:rsidRDefault="006E1DD8" w:rsidP="006E1DD8">
      <w:pPr>
        <w:jc w:val="center"/>
      </w:pPr>
      <w:r>
        <w:rPr>
          <w:noProof/>
          <w:lang w:eastAsia="it-IT"/>
        </w:rPr>
        <w:drawing>
          <wp:inline distT="0" distB="0" distL="0" distR="0" wp14:anchorId="7A905843" wp14:editId="3A3F0B0E">
            <wp:extent cx="4716780" cy="1697337"/>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23002" cy="1699576"/>
                    </a:xfrm>
                    <a:prstGeom prst="rect">
                      <a:avLst/>
                    </a:prstGeom>
                  </pic:spPr>
                </pic:pic>
              </a:graphicData>
            </a:graphic>
          </wp:inline>
        </w:drawing>
      </w:r>
    </w:p>
    <w:p w:rsidR="006E1DD8" w:rsidRDefault="006E1DD8" w:rsidP="006E1DD8">
      <w:pPr>
        <w:jc w:val="center"/>
      </w:pPr>
    </w:p>
    <w:p w:rsidR="006E1DD8" w:rsidRDefault="006E1DD8" w:rsidP="006E1DD8">
      <w:pPr>
        <w:jc w:val="center"/>
      </w:pPr>
    </w:p>
    <w:p w:rsidR="00CA66CF" w:rsidRPr="00B251F4" w:rsidRDefault="00CA66CF" w:rsidP="00DF7267">
      <w:pPr>
        <w:pStyle w:val="BodyLevel2"/>
      </w:pPr>
      <w:r w:rsidRPr="006E1DD8">
        <w:t>I dati disponibili per la ricerca di una prenotazione sono</w:t>
      </w:r>
      <w:r w:rsidRPr="00B251F4">
        <w:t>:</w:t>
      </w:r>
    </w:p>
    <w:p w:rsidR="00CA66CF" w:rsidRPr="00B251F4" w:rsidRDefault="00CA66CF" w:rsidP="00CA66CF">
      <w:pPr>
        <w:pStyle w:val="BodyLevel2"/>
      </w:pPr>
    </w:p>
    <w:p w:rsidR="00CA66CF" w:rsidRDefault="00CA66CF" w:rsidP="00857354">
      <w:pPr>
        <w:pStyle w:val="BodyLevel2"/>
        <w:numPr>
          <w:ilvl w:val="0"/>
          <w:numId w:val="27"/>
        </w:numPr>
      </w:pPr>
      <w:r>
        <w:t>UMC</w:t>
      </w:r>
      <w:r w:rsidRPr="00B251F4">
        <w:t xml:space="preserve"> (presente solo per le province con più </w:t>
      </w:r>
      <w:r>
        <w:t>uffici</w:t>
      </w:r>
      <w:r w:rsidRPr="00B251F4">
        <w:t xml:space="preserve"> ed obbligatorio);</w:t>
      </w:r>
    </w:p>
    <w:p w:rsidR="00CA66CF" w:rsidRPr="00B251F4" w:rsidRDefault="00CA66CF" w:rsidP="00857354">
      <w:pPr>
        <w:pStyle w:val="BodyLevel2"/>
        <w:numPr>
          <w:ilvl w:val="0"/>
          <w:numId w:val="27"/>
        </w:numPr>
      </w:pPr>
      <w:r>
        <w:t xml:space="preserve">Descrizione Sede </w:t>
      </w:r>
      <w:r w:rsidRPr="00B251F4">
        <w:t>(</w:t>
      </w:r>
      <w:r>
        <w:t>contenente tutte le sedi dell’UMC, dato facoltativo)</w:t>
      </w:r>
    </w:p>
    <w:p w:rsidR="00CA66CF" w:rsidRDefault="00CA66CF" w:rsidP="00857354">
      <w:pPr>
        <w:pStyle w:val="BodyLevel2"/>
        <w:numPr>
          <w:ilvl w:val="0"/>
          <w:numId w:val="27"/>
        </w:numPr>
      </w:pPr>
      <w:r w:rsidRPr="00B251F4">
        <w:t xml:space="preserve">Data </w:t>
      </w:r>
      <w:r>
        <w:t xml:space="preserve">operazione </w:t>
      </w:r>
      <w:r w:rsidRPr="00B251F4">
        <w:t>da</w:t>
      </w:r>
      <w:r>
        <w:t xml:space="preserve"> (dato obbligatorio)</w:t>
      </w:r>
    </w:p>
    <w:p w:rsidR="00CA66CF" w:rsidRDefault="00CA66CF" w:rsidP="00857354">
      <w:pPr>
        <w:pStyle w:val="BodyLevel2"/>
        <w:numPr>
          <w:ilvl w:val="0"/>
          <w:numId w:val="27"/>
        </w:numPr>
      </w:pPr>
      <w:r>
        <w:t>Data operazione a (</w:t>
      </w:r>
      <w:r w:rsidRPr="00B251F4">
        <w:t>dato facoltativo</w:t>
      </w:r>
      <w:r>
        <w:t>)</w:t>
      </w:r>
      <w:r w:rsidRPr="00B251F4">
        <w:t>;</w:t>
      </w:r>
    </w:p>
    <w:p w:rsidR="00CA66CF" w:rsidRDefault="00CA66CF" w:rsidP="00857354">
      <w:pPr>
        <w:pStyle w:val="BodyLevel2"/>
        <w:numPr>
          <w:ilvl w:val="0"/>
          <w:numId w:val="27"/>
        </w:numPr>
      </w:pPr>
      <w:r>
        <w:t>Data inserimento marca operativa (dato facoltativo);</w:t>
      </w:r>
    </w:p>
    <w:p w:rsidR="00DF7267" w:rsidRDefault="00DF7267" w:rsidP="00857354">
      <w:pPr>
        <w:pStyle w:val="BodyLevel2"/>
        <w:numPr>
          <w:ilvl w:val="0"/>
          <w:numId w:val="27"/>
        </w:numPr>
      </w:pPr>
      <w:r>
        <w:t>Marca operativa (dato facoltativo);</w:t>
      </w:r>
    </w:p>
    <w:p w:rsidR="00CA66CF" w:rsidRDefault="00CA66CF" w:rsidP="00857354">
      <w:pPr>
        <w:pStyle w:val="BodyLevel2"/>
        <w:numPr>
          <w:ilvl w:val="0"/>
          <w:numId w:val="27"/>
        </w:numPr>
      </w:pPr>
      <w:r>
        <w:t>Tipo operazione (revisione/collaudo, dato facoltativo);</w:t>
      </w:r>
    </w:p>
    <w:p w:rsidR="00CA66CF" w:rsidRPr="00B251F4" w:rsidRDefault="00CA66CF" w:rsidP="00857354">
      <w:pPr>
        <w:pStyle w:val="BodyLevel2"/>
        <w:numPr>
          <w:ilvl w:val="0"/>
          <w:numId w:val="27"/>
        </w:numPr>
      </w:pPr>
      <w:r>
        <w:t xml:space="preserve">Tipo collaudo </w:t>
      </w:r>
      <w:r w:rsidRPr="00B251F4">
        <w:t>(dato facoltativo);</w:t>
      </w:r>
    </w:p>
    <w:p w:rsidR="00CA66CF" w:rsidRPr="00B251F4" w:rsidRDefault="00CA66CF" w:rsidP="00857354">
      <w:pPr>
        <w:pStyle w:val="BodyLevel2"/>
        <w:numPr>
          <w:ilvl w:val="0"/>
          <w:numId w:val="27"/>
        </w:numPr>
      </w:pPr>
      <w:r w:rsidRPr="00B251F4">
        <w:t>Tipo Veicolo (dato facoltativo);</w:t>
      </w:r>
    </w:p>
    <w:p w:rsidR="00CA66CF" w:rsidRDefault="00CA66CF" w:rsidP="00857354">
      <w:pPr>
        <w:pStyle w:val="BodyLevel2"/>
        <w:numPr>
          <w:ilvl w:val="0"/>
          <w:numId w:val="27"/>
        </w:numPr>
      </w:pPr>
      <w:r w:rsidRPr="00B251F4">
        <w:t>Targa/CIC (dato facoltativo);</w:t>
      </w:r>
    </w:p>
    <w:p w:rsidR="00CA66CF" w:rsidRDefault="00CA66CF" w:rsidP="00857354">
      <w:pPr>
        <w:pStyle w:val="BodyLevel2"/>
        <w:numPr>
          <w:ilvl w:val="0"/>
          <w:numId w:val="27"/>
        </w:numPr>
      </w:pPr>
      <w:r>
        <w:t>Telaio (dato facoltativo);</w:t>
      </w:r>
    </w:p>
    <w:p w:rsidR="00CA66CF" w:rsidRDefault="00CA66CF" w:rsidP="00857354">
      <w:pPr>
        <w:pStyle w:val="BodyLevel2"/>
        <w:numPr>
          <w:ilvl w:val="0"/>
          <w:numId w:val="27"/>
        </w:numPr>
      </w:pPr>
      <w:r>
        <w:t xml:space="preserve">Stato prenotazione </w:t>
      </w:r>
      <w:r w:rsidRPr="00B251F4">
        <w:t>(dato facoltativo)</w:t>
      </w:r>
      <w:r>
        <w:t>;</w:t>
      </w:r>
    </w:p>
    <w:p w:rsidR="00CA66CF" w:rsidRDefault="00CA66CF" w:rsidP="00857354">
      <w:pPr>
        <w:pStyle w:val="BodyLevel2"/>
        <w:numPr>
          <w:ilvl w:val="0"/>
          <w:numId w:val="27"/>
        </w:numPr>
      </w:pPr>
      <w:r>
        <w:t>Tipo pagamento (dato facoltativo);</w:t>
      </w:r>
    </w:p>
    <w:p w:rsidR="00DF7267" w:rsidRDefault="00CA66CF" w:rsidP="00857354">
      <w:pPr>
        <w:pStyle w:val="BodyLevel2"/>
        <w:numPr>
          <w:ilvl w:val="0"/>
          <w:numId w:val="27"/>
        </w:numPr>
      </w:pPr>
      <w:r>
        <w:t>Numero Linea (dato facoltativo)</w:t>
      </w:r>
    </w:p>
    <w:p w:rsidR="00CA66CF" w:rsidRDefault="00DF7267" w:rsidP="00857354">
      <w:pPr>
        <w:pStyle w:val="BodyLevel2"/>
        <w:numPr>
          <w:ilvl w:val="0"/>
          <w:numId w:val="27"/>
        </w:numPr>
      </w:pPr>
      <w:r>
        <w:t>Numero pratica (per ricercare le prenotazioni art. 75 o 78).</w:t>
      </w:r>
    </w:p>
    <w:p w:rsidR="00CA66CF" w:rsidRDefault="00CA66CF" w:rsidP="00CA66CF">
      <w:pPr>
        <w:pStyle w:val="BodyLevel2"/>
      </w:pPr>
    </w:p>
    <w:p w:rsidR="00CA66CF" w:rsidRDefault="00CA66CF" w:rsidP="00CA66CF">
      <w:pPr>
        <w:pStyle w:val="BodyLevel2"/>
      </w:pPr>
      <w:r w:rsidRPr="00B251F4">
        <w:t xml:space="preserve">In base ai criteri di ricerca indicati, dopo aver </w:t>
      </w:r>
      <w:r>
        <w:t>premuto il</w:t>
      </w:r>
      <w:r w:rsidRPr="00B251F4">
        <w:t xml:space="preserve"> tasto “Ricerca Prenotazione”, il sistema presenta la pagina seguente:</w:t>
      </w:r>
    </w:p>
    <w:p w:rsidR="00CA66CF" w:rsidRDefault="00CA66CF" w:rsidP="00CA66CF">
      <w:pPr>
        <w:pStyle w:val="BodyLevel2"/>
      </w:pPr>
    </w:p>
    <w:p w:rsidR="00CA66CF" w:rsidRDefault="00CA66CF" w:rsidP="00CA66CF">
      <w:pPr>
        <w:jc w:val="center"/>
        <w:rPr>
          <w:noProof/>
        </w:rPr>
      </w:pPr>
    </w:p>
    <w:p w:rsidR="00CA66CF" w:rsidRDefault="00CA66CF" w:rsidP="00CA66CF">
      <w:pPr>
        <w:jc w:val="center"/>
        <w:rPr>
          <w:noProof/>
        </w:rPr>
      </w:pPr>
    </w:p>
    <w:p w:rsidR="00CA66CF" w:rsidRDefault="00CA66CF" w:rsidP="00CA66CF">
      <w:pPr>
        <w:jc w:val="center"/>
        <w:rPr>
          <w:noProof/>
          <w:bdr w:val="single" w:sz="4" w:space="0" w:color="auto"/>
        </w:rPr>
      </w:pPr>
    </w:p>
    <w:p w:rsidR="00CA66CF" w:rsidRDefault="00CA66CF" w:rsidP="00CA66CF">
      <w:pPr>
        <w:jc w:val="center"/>
        <w:rPr>
          <w:noProof/>
          <w:bdr w:val="single" w:sz="4" w:space="0" w:color="auto"/>
        </w:rPr>
      </w:pPr>
      <w:r w:rsidRPr="004A7C3E">
        <w:rPr>
          <w:noProof/>
          <w:lang w:eastAsia="it-IT"/>
        </w:rPr>
        <w:drawing>
          <wp:inline distT="0" distB="0" distL="0" distR="0">
            <wp:extent cx="5013960" cy="23164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3960" cy="231648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t>d</w:t>
      </w:r>
      <w:r w:rsidRPr="00B251F4">
        <w:t xml:space="preserve">ove vengono visualizzate le prenotazioni inserite </w:t>
      </w:r>
      <w:r>
        <w:t>dall’Agenzia</w:t>
      </w:r>
      <w:r w:rsidRPr="00B251F4">
        <w:t>.</w:t>
      </w:r>
    </w:p>
    <w:p w:rsidR="00CA66CF" w:rsidRDefault="00CA66CF" w:rsidP="00CA66CF">
      <w:pPr>
        <w:pStyle w:val="BodyLevel2"/>
      </w:pPr>
    </w:p>
    <w:p w:rsidR="00CA66CF" w:rsidRDefault="00CA66CF" w:rsidP="00CA66CF">
      <w:pPr>
        <w:pStyle w:val="BodyLevel2"/>
      </w:pPr>
      <w:r>
        <w:t>E’ possibile annullare solo le prenotazioni nello stato ‘Non pagata’.</w:t>
      </w:r>
    </w:p>
    <w:p w:rsidR="00CA66CF" w:rsidRDefault="00CA66CF" w:rsidP="00CA66CF">
      <w:pPr>
        <w:pStyle w:val="BodyLevel2"/>
      </w:pPr>
    </w:p>
    <w:p w:rsidR="00CA66CF" w:rsidRDefault="00CA66CF" w:rsidP="00CA66CF">
      <w:pPr>
        <w:pStyle w:val="BodyLevel2"/>
      </w:pPr>
      <w:r>
        <w:t>E’ possibile stampare solo le prenotazioni nello stato ‘Accettata’.</w:t>
      </w:r>
    </w:p>
    <w:p w:rsidR="00CA66CF" w:rsidRDefault="00CA66CF" w:rsidP="00CA66CF">
      <w:pPr>
        <w:pStyle w:val="BodyLevel2"/>
      </w:pPr>
    </w:p>
    <w:p w:rsidR="00CA66CF" w:rsidRDefault="00CA66CF" w:rsidP="00CA66CF">
      <w:pPr>
        <w:pStyle w:val="BodyLevel2"/>
      </w:pPr>
      <w:r>
        <w:t xml:space="preserve">N.B. </w:t>
      </w:r>
      <w:r w:rsidR="001D3D15">
        <w:t>N</w:t>
      </w:r>
      <w:r>
        <w:t>on è più possibile spostare le prenotazioni da Agenzia. L’utente deve recarsi presso l’UMC.</w:t>
      </w:r>
    </w:p>
    <w:p w:rsidR="00CA66CF" w:rsidRDefault="00CA66CF" w:rsidP="00CA66CF">
      <w:pPr>
        <w:pStyle w:val="BodyLevel2"/>
      </w:pPr>
      <w:r>
        <w:br w:type="page"/>
      </w:r>
    </w:p>
    <w:p w:rsidR="00CA66CF" w:rsidRPr="006B3517" w:rsidRDefault="00CA66CF" w:rsidP="00CA66CF">
      <w:pPr>
        <w:pStyle w:val="Titolo3"/>
        <w:rPr>
          <w:rFonts w:ascii="Verdana" w:hAnsi="Verdana"/>
          <w:sz w:val="20"/>
          <w:szCs w:val="20"/>
          <w:lang w:val="it-IT"/>
        </w:rPr>
      </w:pPr>
      <w:bookmarkStart w:id="31" w:name="_Toc415563706"/>
      <w:bookmarkStart w:id="32" w:name="_Toc19872816"/>
      <w:r w:rsidRPr="004438A6">
        <w:rPr>
          <w:rFonts w:ascii="Verdana" w:hAnsi="Verdana"/>
          <w:sz w:val="20"/>
          <w:szCs w:val="20"/>
          <w:lang w:val="it-IT"/>
        </w:rPr>
        <w:lastRenderedPageBreak/>
        <w:t>Gestione della prenotazione collaudo</w:t>
      </w:r>
      <w:bookmarkEnd w:id="31"/>
      <w:bookmarkEnd w:id="32"/>
    </w:p>
    <w:p w:rsidR="00CA66CF" w:rsidRDefault="00CA66CF" w:rsidP="00CA66CF">
      <w:pPr>
        <w:pStyle w:val="BodyLevel2"/>
      </w:pPr>
      <w:r w:rsidRPr="002B148E">
        <w:t xml:space="preserve">L’utente deve selezionare la </w:t>
      </w:r>
      <w:proofErr w:type="spellStart"/>
      <w:r w:rsidRPr="002B148E">
        <w:t>checkbox</w:t>
      </w:r>
      <w:proofErr w:type="spellEnd"/>
      <w:r w:rsidRPr="002B148E">
        <w:t xml:space="preserve"> relativa alla prenotazione d’interesse e cliccare sul pulsante “Gestisci Prenotazione”.</w:t>
      </w:r>
    </w:p>
    <w:p w:rsidR="00CA66CF" w:rsidRPr="00B251F4" w:rsidRDefault="00CA66CF" w:rsidP="00CA66CF">
      <w:pPr>
        <w:pStyle w:val="BodyLevel2"/>
      </w:pPr>
      <w:r w:rsidRPr="00B251F4">
        <w:t>Il sistema visualizza il dettaglio della prenotazione:</w:t>
      </w:r>
    </w:p>
    <w:p w:rsidR="00CA66CF" w:rsidRDefault="00CA66CF" w:rsidP="00CA66CF">
      <w:pPr>
        <w:pStyle w:val="BodyLevel2"/>
      </w:pPr>
    </w:p>
    <w:p w:rsidR="00CA66CF" w:rsidRDefault="00CA66CF" w:rsidP="00CA66CF">
      <w:pPr>
        <w:jc w:val="center"/>
        <w:rPr>
          <w:noProof/>
        </w:rPr>
      </w:pPr>
      <w:r w:rsidRPr="003879D5">
        <w:rPr>
          <w:noProof/>
          <w:lang w:eastAsia="it-IT"/>
        </w:rPr>
        <w:drawing>
          <wp:inline distT="0" distB="0" distL="0" distR="0">
            <wp:extent cx="4846320" cy="24612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320" cy="2461260"/>
                    </a:xfrm>
                    <a:prstGeom prst="rect">
                      <a:avLst/>
                    </a:prstGeom>
                    <a:noFill/>
                    <a:ln>
                      <a:noFill/>
                    </a:ln>
                  </pic:spPr>
                </pic:pic>
              </a:graphicData>
            </a:graphic>
          </wp:inline>
        </w:drawing>
      </w:r>
    </w:p>
    <w:p w:rsidR="00CA66CF" w:rsidRDefault="00CA66CF" w:rsidP="00CA66CF">
      <w:pPr>
        <w:rPr>
          <w:noProof/>
        </w:rPr>
      </w:pPr>
    </w:p>
    <w:p w:rsidR="00CA66CF" w:rsidRDefault="00CA66CF" w:rsidP="00CA66CF">
      <w:pPr>
        <w:rPr>
          <w:rFonts w:ascii="Verdana" w:hAnsi="Verdana"/>
        </w:rPr>
      </w:pPr>
    </w:p>
    <w:p w:rsidR="00CA66CF" w:rsidRDefault="00CA66CF" w:rsidP="00CA66CF">
      <w:pPr>
        <w:pStyle w:val="BodyLevel2"/>
      </w:pPr>
      <w:r w:rsidRPr="00B251F4">
        <w:t>L’operatore di un</w:t>
      </w:r>
      <w:r>
        <w:t>’Agenzia può</w:t>
      </w:r>
      <w:r w:rsidRPr="00B251F4">
        <w:t xml:space="preserve"> stampare</w:t>
      </w:r>
      <w:r>
        <w:t xml:space="preserve"> </w:t>
      </w:r>
      <w:r w:rsidRPr="00B251F4">
        <w:t>una prenotazione</w:t>
      </w:r>
      <w:r>
        <w:t>, oppure, nel caso di pagamento della prenotazione “In corso”, effettuare l’operazione di Bonifica carrello accedendo alla funzione di menu ‘Verifica pagamento in corso’</w:t>
      </w:r>
      <w:r w:rsidRPr="00B251F4">
        <w:t xml:space="preserve">. </w:t>
      </w:r>
    </w:p>
    <w:p w:rsidR="00CA66CF" w:rsidRDefault="00CA66CF" w:rsidP="00CA66CF">
      <w:pPr>
        <w:pStyle w:val="BodyLevel2"/>
      </w:pPr>
    </w:p>
    <w:p w:rsidR="00CA66CF" w:rsidRDefault="00CA66CF" w:rsidP="00CA66CF">
      <w:pPr>
        <w:pStyle w:val="BodyLevel2"/>
      </w:pPr>
      <w:r>
        <w:t>E’</w:t>
      </w:r>
      <w:r w:rsidRPr="00282400">
        <w:t xml:space="preserve"> possibile stampare la prenotazione del </w:t>
      </w:r>
      <w:r w:rsidR="000B0D70">
        <w:t xml:space="preserve">Verbale di visita e prova e del </w:t>
      </w:r>
      <w:r w:rsidRPr="00282400">
        <w:t>Certificato di Approvazione</w:t>
      </w:r>
      <w:r>
        <w:t xml:space="preserve"> in modo analogo </w:t>
      </w:r>
      <w:r w:rsidRPr="00393D85">
        <w:t>alle stampe prenotazioni collaudi esistenti.</w:t>
      </w:r>
      <w:r w:rsidRPr="0077281B">
        <w:t xml:space="preserve"> </w:t>
      </w:r>
    </w:p>
    <w:p w:rsidR="00CA66CF" w:rsidRDefault="00CA66CF" w:rsidP="00CA66CF">
      <w:pPr>
        <w:pStyle w:val="BodyLevel2"/>
      </w:pPr>
    </w:p>
    <w:p w:rsidR="00CA66CF" w:rsidRPr="00282400" w:rsidRDefault="00CA66CF" w:rsidP="00CA66CF">
      <w:pPr>
        <w:pStyle w:val="BodyLevel2"/>
      </w:pPr>
      <w:r w:rsidRPr="00282400">
        <w:t xml:space="preserve">Il </w:t>
      </w:r>
      <w:r w:rsidR="000B0D70">
        <w:t xml:space="preserve">Verbale di visita e prova e il </w:t>
      </w:r>
      <w:r w:rsidRPr="00282400">
        <w:t>Certificato di Approvazione verr</w:t>
      </w:r>
      <w:r w:rsidR="000B0D70">
        <w:t xml:space="preserve">anno </w:t>
      </w:r>
      <w:r w:rsidRPr="00282400">
        <w:t>poi stampat</w:t>
      </w:r>
      <w:r w:rsidR="000B0D70">
        <w:t>i</w:t>
      </w:r>
      <w:r w:rsidRPr="00282400">
        <w:t xml:space="preserve"> dall‘UMC in fase di inserimento dell’esito del collaudo.</w:t>
      </w:r>
    </w:p>
    <w:p w:rsidR="00CA66CF" w:rsidRPr="0077281B" w:rsidRDefault="00CA66CF" w:rsidP="00CA66CF">
      <w:pPr>
        <w:pStyle w:val="BodyLevel2"/>
      </w:pPr>
    </w:p>
    <w:p w:rsidR="00CA66CF" w:rsidRDefault="00CA66CF" w:rsidP="00CA66CF">
      <w:pPr>
        <w:pStyle w:val="BodyLevel2"/>
      </w:pPr>
      <w:r>
        <w:t>E’</w:t>
      </w:r>
      <w:r w:rsidRPr="00282400">
        <w:t xml:space="preserve"> possibile</w:t>
      </w:r>
      <w:r>
        <w:t xml:space="preserve"> inoltre modificare la prenotazione di un</w:t>
      </w:r>
      <w:r w:rsidR="000B0D70">
        <w:t xml:space="preserve"> Verba</w:t>
      </w:r>
      <w:r w:rsidR="00DF7267">
        <w:t>le</w:t>
      </w:r>
      <w:r w:rsidR="000B0D70">
        <w:t xml:space="preserve"> di visita e prova e di un </w:t>
      </w:r>
      <w:r>
        <w:t>Certificato d’approvazione.</w:t>
      </w:r>
    </w:p>
    <w:p w:rsidR="00CA66CF" w:rsidRDefault="00CA66CF" w:rsidP="00CA66CF">
      <w:pPr>
        <w:pStyle w:val="BodyLevel2"/>
      </w:pPr>
    </w:p>
    <w:p w:rsidR="00403960" w:rsidRDefault="00403960" w:rsidP="00CA66CF">
      <w:pPr>
        <w:pStyle w:val="BodyLevel2"/>
      </w:pPr>
    </w:p>
    <w:p w:rsidR="00A23AF7" w:rsidRPr="00A47257" w:rsidRDefault="00A23AF7" w:rsidP="00A23AF7">
      <w:pPr>
        <w:pStyle w:val="BodyLevel2"/>
      </w:pPr>
    </w:p>
    <w:p w:rsidR="00CA66CF" w:rsidRDefault="00CA66CF" w:rsidP="00CA66CF">
      <w:pPr>
        <w:pStyle w:val="Titolo1"/>
        <w:keepNext/>
        <w:numPr>
          <w:ilvl w:val="0"/>
          <w:numId w:val="6"/>
        </w:numPr>
        <w:tabs>
          <w:tab w:val="clear" w:pos="880"/>
        </w:tabs>
        <w:spacing w:before="160" w:after="0"/>
        <w:rPr>
          <w:rFonts w:ascii="Verdana" w:hAnsi="Verdana"/>
          <w:b/>
          <w:sz w:val="28"/>
          <w:szCs w:val="28"/>
        </w:rPr>
      </w:pPr>
      <w:bookmarkStart w:id="33" w:name="_Toc415563707"/>
      <w:bookmarkStart w:id="34" w:name="_Toc19872817"/>
      <w:r w:rsidRPr="008F7C7A">
        <w:rPr>
          <w:rFonts w:ascii="Verdana" w:hAnsi="Verdana"/>
          <w:b/>
          <w:sz w:val="28"/>
          <w:szCs w:val="28"/>
        </w:rPr>
        <w:lastRenderedPageBreak/>
        <w:t xml:space="preserve">OPERAZIONI </w:t>
      </w:r>
      <w:r>
        <w:rPr>
          <w:rFonts w:ascii="Verdana" w:hAnsi="Verdana"/>
          <w:b/>
          <w:sz w:val="28"/>
          <w:szCs w:val="28"/>
        </w:rPr>
        <w:t>fuori</w:t>
      </w:r>
      <w:r w:rsidRPr="008F7C7A">
        <w:rPr>
          <w:rFonts w:ascii="Verdana" w:hAnsi="Verdana"/>
          <w:b/>
          <w:sz w:val="28"/>
          <w:szCs w:val="28"/>
        </w:rPr>
        <w:t xml:space="preserve"> SEDE</w:t>
      </w:r>
      <w:bookmarkEnd w:id="33"/>
      <w:bookmarkEnd w:id="34"/>
    </w:p>
    <w:p w:rsidR="00CA66CF" w:rsidRDefault="00CA66CF" w:rsidP="00CA66CF"/>
    <w:p w:rsidR="00CA66CF" w:rsidRPr="008F7C7A" w:rsidRDefault="00CA66CF" w:rsidP="00CA66CF">
      <w:pPr>
        <w:pStyle w:val="BodyLevel2"/>
      </w:pPr>
      <w:r w:rsidRPr="008F7C7A">
        <w:t>Il servizio è composto da due fasi:</w:t>
      </w:r>
    </w:p>
    <w:p w:rsidR="00CA66CF" w:rsidRDefault="00CA66CF" w:rsidP="00857354">
      <w:pPr>
        <w:pStyle w:val="BodyLevel2"/>
        <w:numPr>
          <w:ilvl w:val="0"/>
          <w:numId w:val="32"/>
        </w:numPr>
      </w:pPr>
      <w:r w:rsidRPr="009A7496">
        <w:t>in una prima fase l’Agenzia compila ed invia all’UMC, previo pagamento di un bollettino postale o online, una domanda nella quale vengono inserite tutte le date sedute previste</w:t>
      </w:r>
      <w:r>
        <w:t xml:space="preserve"> e:</w:t>
      </w:r>
    </w:p>
    <w:p w:rsidR="00CA66CF" w:rsidRDefault="00CA66CF" w:rsidP="00857354">
      <w:pPr>
        <w:pStyle w:val="BodyLevel2"/>
        <w:numPr>
          <w:ilvl w:val="1"/>
          <w:numId w:val="32"/>
        </w:numPr>
      </w:pPr>
      <w:r w:rsidRPr="009A7496">
        <w:t xml:space="preserve">il </w:t>
      </w:r>
      <w:r w:rsidR="00472AC3">
        <w:t>gruppo collaudi</w:t>
      </w:r>
      <w:r w:rsidRPr="009A7496">
        <w:t xml:space="preserve"> </w:t>
      </w:r>
      <w:r>
        <w:t>per sedute di collaudi</w:t>
      </w:r>
    </w:p>
    <w:p w:rsidR="00CA66CF" w:rsidRDefault="00CA66CF" w:rsidP="00857354">
      <w:pPr>
        <w:pStyle w:val="BodyLevel2"/>
        <w:numPr>
          <w:ilvl w:val="1"/>
          <w:numId w:val="32"/>
        </w:numPr>
      </w:pPr>
      <w:r>
        <w:t>la tipologia di revisione per sedute di revisioni</w:t>
      </w:r>
    </w:p>
    <w:p w:rsidR="00CA66CF" w:rsidRPr="009A7496" w:rsidRDefault="00CA66CF" w:rsidP="00CA66CF">
      <w:pPr>
        <w:pStyle w:val="BodyLevel2"/>
      </w:pPr>
      <w:r>
        <w:t xml:space="preserve">          </w:t>
      </w:r>
    </w:p>
    <w:p w:rsidR="00CA66CF" w:rsidRDefault="00CA66CF" w:rsidP="00857354">
      <w:pPr>
        <w:pStyle w:val="BodyLevel2"/>
        <w:numPr>
          <w:ilvl w:val="0"/>
          <w:numId w:val="32"/>
        </w:numPr>
      </w:pPr>
      <w:r w:rsidRPr="008F7C7A">
        <w:t>in una seconda fase, dopo che l’UMC ha approvato la domanda, l’Agenzia inserisce i dati relativi ad ogni veicolo ed il pagamento, effettuando così delle prenotazioni revisioni/collaudi.</w:t>
      </w:r>
    </w:p>
    <w:p w:rsidR="00CA66CF" w:rsidRDefault="00CA66CF" w:rsidP="00CA66CF">
      <w:pPr>
        <w:pStyle w:val="BodyLevel2"/>
      </w:pPr>
    </w:p>
    <w:p w:rsidR="00CA66CF" w:rsidRPr="00BA417F" w:rsidRDefault="00CA66CF" w:rsidP="00CA66CF">
      <w:pPr>
        <w:pStyle w:val="BodyLevel2"/>
      </w:pPr>
      <w:r>
        <w:t xml:space="preserve">Il processo </w:t>
      </w:r>
      <w:r w:rsidRPr="00BA417F">
        <w:t xml:space="preserve">si suddivide in tre </w:t>
      </w:r>
      <w:proofErr w:type="spellStart"/>
      <w:r w:rsidRPr="00BA417F">
        <w:t>funzionalita’</w:t>
      </w:r>
      <w:proofErr w:type="spellEnd"/>
      <w:r w:rsidRPr="00BA417F">
        <w:t>:</w:t>
      </w:r>
    </w:p>
    <w:p w:rsidR="00CA66CF" w:rsidRPr="00BA417F" w:rsidRDefault="00CA66CF" w:rsidP="00857354">
      <w:pPr>
        <w:pStyle w:val="BodyLevel2"/>
        <w:numPr>
          <w:ilvl w:val="0"/>
          <w:numId w:val="33"/>
        </w:numPr>
      </w:pPr>
      <w:r w:rsidRPr="00BA417F">
        <w:t>Gestione domanda OTFS</w:t>
      </w:r>
    </w:p>
    <w:p w:rsidR="00CA66CF" w:rsidRPr="00BA417F" w:rsidRDefault="00CA66CF" w:rsidP="00857354">
      <w:pPr>
        <w:pStyle w:val="BodyLevel2"/>
        <w:numPr>
          <w:ilvl w:val="0"/>
          <w:numId w:val="33"/>
        </w:numPr>
      </w:pPr>
      <w:r w:rsidRPr="00BA417F">
        <w:t xml:space="preserve">Prenotazione OTFS </w:t>
      </w:r>
    </w:p>
    <w:p w:rsidR="00CA66CF" w:rsidRDefault="00CA66CF" w:rsidP="00857354">
      <w:pPr>
        <w:pStyle w:val="BodyLevel2"/>
        <w:numPr>
          <w:ilvl w:val="0"/>
          <w:numId w:val="33"/>
        </w:numPr>
      </w:pPr>
      <w:r w:rsidRPr="00BA417F">
        <w:t>Verifica pagamento in corso</w:t>
      </w:r>
      <w:r>
        <w:t xml:space="preserve"> OTFS</w:t>
      </w:r>
    </w:p>
    <w:p w:rsidR="00CA66CF" w:rsidRDefault="00CA66CF" w:rsidP="00CA66CF">
      <w:pPr>
        <w:pStyle w:val="BodyLevel2"/>
      </w:pPr>
    </w:p>
    <w:p w:rsidR="00CA66CF" w:rsidRPr="00BA417F" w:rsidRDefault="00CA66CF" w:rsidP="00CA66CF">
      <w:pPr>
        <w:pStyle w:val="BodyLevel2"/>
      </w:pPr>
      <w:r w:rsidRPr="00BA417F">
        <w:t xml:space="preserve">Nella ‘Gestione domanda OTFS’ l’utente può inserire la domanda, inviarla all’UMC e modificarla in caso di richiesta modifica.  </w:t>
      </w:r>
    </w:p>
    <w:p w:rsidR="00CA66CF" w:rsidRPr="00BA417F" w:rsidRDefault="00CA66CF" w:rsidP="00CA66CF">
      <w:pPr>
        <w:pStyle w:val="BodyLevel2"/>
      </w:pPr>
      <w:r w:rsidRPr="00BA417F">
        <w:t xml:space="preserve">Nella ‘Prenotazione OTFS’ l’utente, per una domanda approvata, può inserire le prenotazioni OTFS per i veicoli. </w:t>
      </w:r>
    </w:p>
    <w:p w:rsidR="00CA66CF" w:rsidRDefault="00CA66CF" w:rsidP="00CA66CF">
      <w:pPr>
        <w:pStyle w:val="BodyLevel2"/>
      </w:pPr>
      <w:r w:rsidRPr="00BA417F">
        <w:t>In</w:t>
      </w:r>
      <w:r>
        <w:t xml:space="preserve"> ‘Verifica pagamento in corso’, </w:t>
      </w:r>
      <w:r w:rsidRPr="00196C89">
        <w:t>un’</w:t>
      </w:r>
      <w:r>
        <w:t>A</w:t>
      </w:r>
      <w:r w:rsidRPr="00196C89">
        <w:t>genzia</w:t>
      </w:r>
      <w:r>
        <w:t xml:space="preserve"> </w:t>
      </w:r>
      <w:r w:rsidRPr="00160455">
        <w:t>pu</w:t>
      </w:r>
      <w:r w:rsidRPr="002F1474">
        <w:t>ò</w:t>
      </w:r>
      <w:r>
        <w:t xml:space="preserve"> portare a termine il pagamento con carrello di Prenotazioni che si trovano nello stato “In corso”.</w:t>
      </w:r>
    </w:p>
    <w:p w:rsidR="00CA66CF" w:rsidRDefault="00CA66CF" w:rsidP="00CA66CF">
      <w:pPr>
        <w:pStyle w:val="BodyLevel2"/>
      </w:pPr>
    </w:p>
    <w:p w:rsidR="00CA66CF" w:rsidRPr="005B0DF0" w:rsidRDefault="00CA66CF" w:rsidP="00CA66CF">
      <w:pPr>
        <w:pStyle w:val="BodyLevel2"/>
        <w:rPr>
          <w:noProof/>
        </w:rPr>
      </w:pPr>
    </w:p>
    <w:p w:rsidR="00CA66CF" w:rsidRPr="004A7D83" w:rsidRDefault="00CA66CF" w:rsidP="00CA66CF">
      <w:pPr>
        <w:ind w:firstLine="720"/>
        <w:rPr>
          <w:bdr w:val="single" w:sz="4" w:space="0" w:color="auto"/>
        </w:rPr>
      </w:pPr>
      <w:r w:rsidRPr="004A7D83">
        <w:rPr>
          <w:noProof/>
          <w:bdr w:val="single" w:sz="4" w:space="0" w:color="auto"/>
          <w:lang w:eastAsia="it-IT"/>
        </w:rPr>
        <w:drawing>
          <wp:inline distT="0" distB="0" distL="0" distR="0">
            <wp:extent cx="1996440" cy="1082040"/>
            <wp:effectExtent l="0" t="0" r="381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6440" cy="1082040"/>
                    </a:xfrm>
                    <a:prstGeom prst="rect">
                      <a:avLst/>
                    </a:prstGeom>
                    <a:noFill/>
                    <a:ln>
                      <a:noFill/>
                    </a:ln>
                  </pic:spPr>
                </pic:pic>
              </a:graphicData>
            </a:graphic>
          </wp:inline>
        </w:drawing>
      </w:r>
    </w:p>
    <w:p w:rsidR="00CA66CF" w:rsidRDefault="00CA66CF" w:rsidP="00CA66CF">
      <w:pPr>
        <w:ind w:left="1440" w:firstLine="720"/>
      </w:pPr>
    </w:p>
    <w:p w:rsidR="00CA66CF" w:rsidRDefault="00CA66CF" w:rsidP="00CA66CF"/>
    <w:p w:rsidR="00CA66CF" w:rsidRDefault="00CA66CF" w:rsidP="00CA66CF">
      <w:pPr>
        <w:pStyle w:val="BodyLevel2"/>
      </w:pPr>
    </w:p>
    <w:p w:rsidR="00CA66CF" w:rsidRDefault="00CA66CF" w:rsidP="00CA66CF">
      <w:pPr>
        <w:pStyle w:val="BodyLevel2"/>
      </w:pPr>
    </w:p>
    <w:p w:rsidR="00CA66CF" w:rsidRDefault="00CA66CF" w:rsidP="00CA66CF">
      <w:pPr>
        <w:pStyle w:val="Titolo2"/>
        <w:numPr>
          <w:ilvl w:val="1"/>
          <w:numId w:val="6"/>
        </w:numPr>
        <w:spacing w:before="160" w:after="120"/>
        <w:rPr>
          <w:rFonts w:ascii="Verdana" w:hAnsi="Verdana"/>
          <w:sz w:val="20"/>
          <w:szCs w:val="20"/>
          <w:lang w:val="it-IT"/>
        </w:rPr>
      </w:pPr>
      <w:bookmarkStart w:id="35" w:name="_Toc415563708"/>
      <w:bookmarkStart w:id="36" w:name="_Toc19872818"/>
      <w:bookmarkStart w:id="37" w:name="_Toc289253071"/>
      <w:r w:rsidRPr="008349CF">
        <w:rPr>
          <w:rFonts w:ascii="Verdana" w:hAnsi="Verdana"/>
          <w:sz w:val="20"/>
          <w:szCs w:val="20"/>
          <w:lang w:val="it-IT"/>
        </w:rPr>
        <w:t>Gestione Domanda OTFS</w:t>
      </w:r>
      <w:bookmarkEnd w:id="35"/>
      <w:bookmarkEnd w:id="36"/>
    </w:p>
    <w:p w:rsidR="00CA66CF" w:rsidRDefault="00CA66CF" w:rsidP="00CA66CF">
      <w:pPr>
        <w:pStyle w:val="BodyLevel2"/>
      </w:pPr>
      <w:r w:rsidRPr="00BA417F">
        <w:t>Nella ‘Gestione domanda OTFS’ l’utente può inserire la domanda, inviarla all’UMC e modificarla in caso di richiesta modifica.</w:t>
      </w:r>
    </w:p>
    <w:p w:rsidR="00CA66CF" w:rsidRDefault="00CA66CF" w:rsidP="00CA66CF">
      <w:pPr>
        <w:pStyle w:val="BodyLevel2"/>
      </w:pPr>
    </w:p>
    <w:p w:rsidR="00CA66CF" w:rsidRDefault="00CA66CF" w:rsidP="00CA66CF">
      <w:pPr>
        <w:pStyle w:val="BodyLevel2"/>
      </w:pPr>
    </w:p>
    <w:p w:rsidR="00CA66CF" w:rsidRPr="007D7B06" w:rsidRDefault="00CA66CF" w:rsidP="00CA66CF">
      <w:pPr>
        <w:pStyle w:val="Titolo3"/>
      </w:pPr>
      <w:r w:rsidRPr="008349CF">
        <w:rPr>
          <w:rFonts w:ascii="Verdana" w:hAnsi="Verdana"/>
          <w:sz w:val="20"/>
          <w:szCs w:val="20"/>
          <w:lang w:val="it-IT"/>
        </w:rPr>
        <w:t xml:space="preserve"> </w:t>
      </w:r>
      <w:bookmarkStart w:id="38" w:name="_Toc415563709"/>
      <w:bookmarkStart w:id="39" w:name="_Toc19872819"/>
      <w:r w:rsidRPr="007D7B06">
        <w:rPr>
          <w:rFonts w:ascii="Verdana" w:hAnsi="Verdana"/>
          <w:sz w:val="20"/>
          <w:szCs w:val="20"/>
          <w:lang w:val="it-IT"/>
        </w:rPr>
        <w:t>Nuova Domanda</w:t>
      </w:r>
      <w:bookmarkEnd w:id="37"/>
      <w:bookmarkEnd w:id="38"/>
      <w:bookmarkEnd w:id="39"/>
      <w:r w:rsidRPr="007D7B06">
        <w:rPr>
          <w:rFonts w:ascii="Verdana" w:hAnsi="Verdana"/>
          <w:sz w:val="20"/>
          <w:szCs w:val="20"/>
          <w:lang w:val="it-IT"/>
        </w:rPr>
        <w:t xml:space="preserve"> </w:t>
      </w:r>
    </w:p>
    <w:p w:rsidR="00CA66CF" w:rsidRPr="00CD0294" w:rsidRDefault="00CA66CF" w:rsidP="00CA66CF">
      <w:pPr>
        <w:tabs>
          <w:tab w:val="left" w:pos="1110"/>
        </w:tabs>
      </w:pPr>
      <w:r>
        <w:tab/>
      </w:r>
    </w:p>
    <w:p w:rsidR="00CA66CF" w:rsidRDefault="00CA66CF" w:rsidP="00CA66CF">
      <w:pPr>
        <w:pStyle w:val="BodyLevel2"/>
      </w:pPr>
      <w:r w:rsidRPr="008349CF">
        <w:t xml:space="preserve">L’utente, dal menu principale, seleziona la voce “Gestione Domanda OTFS”. Il sistema presenta una pagina dove è possibile ricercare una domanda o inserirne una nuova. </w:t>
      </w:r>
    </w:p>
    <w:p w:rsidR="00CA66CF" w:rsidRDefault="00CA66CF" w:rsidP="00CA66CF">
      <w:pPr>
        <w:pStyle w:val="BodyLevel2"/>
      </w:pPr>
    </w:p>
    <w:p w:rsidR="00CA66CF" w:rsidRDefault="00CA66CF" w:rsidP="00CA66CF">
      <w:pPr>
        <w:autoSpaceDE w:val="0"/>
        <w:autoSpaceDN w:val="0"/>
        <w:adjustRightInd w:val="0"/>
        <w:jc w:val="center"/>
        <w:rPr>
          <w:rFonts w:ascii="Verdana" w:hAnsi="Verdana"/>
        </w:rPr>
      </w:pPr>
      <w:r w:rsidRPr="00596908">
        <w:rPr>
          <w:noProof/>
          <w:lang w:eastAsia="it-IT"/>
        </w:rPr>
        <w:drawing>
          <wp:inline distT="0" distB="0" distL="0" distR="0">
            <wp:extent cx="5013960" cy="1600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3960" cy="1600200"/>
                    </a:xfrm>
                    <a:prstGeom prst="rect">
                      <a:avLst/>
                    </a:prstGeom>
                    <a:noFill/>
                    <a:ln>
                      <a:noFill/>
                    </a:ln>
                  </pic:spPr>
                </pic:pic>
              </a:graphicData>
            </a:graphic>
          </wp:inline>
        </w:drawing>
      </w:r>
    </w:p>
    <w:p w:rsidR="00CA66CF" w:rsidRDefault="00CA66CF" w:rsidP="00CA66CF">
      <w:pPr>
        <w:autoSpaceDE w:val="0"/>
        <w:autoSpaceDN w:val="0"/>
        <w:adjustRightInd w:val="0"/>
        <w:rPr>
          <w:rFonts w:ascii="Verdana" w:hAnsi="Verdana"/>
        </w:rPr>
      </w:pPr>
    </w:p>
    <w:p w:rsidR="00CA66CF" w:rsidRPr="008349CF" w:rsidRDefault="00CA66CF" w:rsidP="00CA66CF">
      <w:pPr>
        <w:pStyle w:val="BodyLevel2"/>
      </w:pPr>
      <w:r w:rsidRPr="00E17911">
        <w:t xml:space="preserve">Cliccando sul tasto “Nuova Domanda”, l’utente visualizza la </w:t>
      </w:r>
      <w:r w:rsidRPr="008349CF">
        <w:t>pagina iniziale d’inserimento della domanda dove deve indicare:</w:t>
      </w:r>
    </w:p>
    <w:p w:rsidR="00CA66CF" w:rsidRPr="008349CF" w:rsidRDefault="00CA66CF" w:rsidP="00CA66CF">
      <w:pPr>
        <w:pStyle w:val="BodyLevel2"/>
      </w:pPr>
    </w:p>
    <w:p w:rsidR="00CA66CF" w:rsidRPr="00E17911" w:rsidRDefault="00CA66CF" w:rsidP="00857354">
      <w:pPr>
        <w:pStyle w:val="BodyLevel2"/>
        <w:numPr>
          <w:ilvl w:val="0"/>
          <w:numId w:val="34"/>
        </w:numPr>
      </w:pPr>
      <w:r w:rsidRPr="00E17911">
        <w:t xml:space="preserve">UMC competente per territorio </w:t>
      </w:r>
    </w:p>
    <w:p w:rsidR="00CA66CF" w:rsidRPr="00E17911" w:rsidRDefault="00CA66CF" w:rsidP="00857354">
      <w:pPr>
        <w:pStyle w:val="BodyLevel2"/>
        <w:numPr>
          <w:ilvl w:val="0"/>
          <w:numId w:val="34"/>
        </w:numPr>
      </w:pPr>
      <w:r w:rsidRPr="00E17911">
        <w:t xml:space="preserve">Denominazione richiedente </w:t>
      </w:r>
    </w:p>
    <w:p w:rsidR="00CA66CF" w:rsidRPr="00E17911" w:rsidRDefault="00CA66CF" w:rsidP="00857354">
      <w:pPr>
        <w:pStyle w:val="BodyLevel2"/>
        <w:numPr>
          <w:ilvl w:val="0"/>
          <w:numId w:val="34"/>
        </w:numPr>
      </w:pPr>
      <w:r w:rsidRPr="00E17911">
        <w:t>Recapito telefonico</w:t>
      </w:r>
    </w:p>
    <w:p w:rsidR="00CA66CF" w:rsidRDefault="00CA66CF" w:rsidP="00857354">
      <w:pPr>
        <w:pStyle w:val="BodyLevel2"/>
        <w:numPr>
          <w:ilvl w:val="0"/>
          <w:numId w:val="34"/>
        </w:numPr>
      </w:pPr>
      <w:r w:rsidRPr="00E17911">
        <w:t xml:space="preserve">Indirizzo email </w:t>
      </w:r>
    </w:p>
    <w:p w:rsidR="00CA66CF" w:rsidRDefault="00CA66CF" w:rsidP="00CA66CF">
      <w:pPr>
        <w:autoSpaceDE w:val="0"/>
        <w:autoSpaceDN w:val="0"/>
        <w:adjustRightInd w:val="0"/>
        <w:rPr>
          <w:rFonts w:ascii="Verdana" w:eastAsia="Batang" w:hAnsi="Verdana" w:cs="Verdana"/>
          <w:b/>
          <w:bCs/>
          <w:lang w:eastAsia="zh-CN"/>
        </w:rPr>
      </w:pPr>
    </w:p>
    <w:p w:rsidR="00CA66CF" w:rsidRDefault="00CA66CF" w:rsidP="00CA66CF">
      <w:pPr>
        <w:autoSpaceDE w:val="0"/>
        <w:autoSpaceDN w:val="0"/>
        <w:adjustRightInd w:val="0"/>
        <w:rPr>
          <w:rFonts w:ascii="Verdana" w:eastAsia="Batang" w:hAnsi="Verdana" w:cs="Verdana"/>
          <w:b/>
          <w:bCs/>
          <w:lang w:eastAsia="zh-CN"/>
        </w:rPr>
      </w:pPr>
    </w:p>
    <w:p w:rsidR="00CA66CF" w:rsidRDefault="00CA66CF" w:rsidP="00CA66CF">
      <w:pPr>
        <w:autoSpaceDE w:val="0"/>
        <w:autoSpaceDN w:val="0"/>
        <w:adjustRightInd w:val="0"/>
        <w:rPr>
          <w:noProof/>
          <w:bdr w:val="single" w:sz="4" w:space="0" w:color="auto"/>
        </w:rPr>
      </w:pPr>
    </w:p>
    <w:p w:rsidR="00CA66CF" w:rsidRDefault="004828BA" w:rsidP="00CA66CF">
      <w:pPr>
        <w:autoSpaceDE w:val="0"/>
        <w:autoSpaceDN w:val="0"/>
        <w:adjustRightInd w:val="0"/>
        <w:jc w:val="center"/>
        <w:rPr>
          <w:noProof/>
          <w:bdr w:val="single" w:sz="4" w:space="0" w:color="auto"/>
        </w:rPr>
      </w:pPr>
      <w:r>
        <w:rPr>
          <w:noProof/>
          <w:lang w:eastAsia="it-IT"/>
        </w:rPr>
        <w:drawing>
          <wp:inline distT="0" distB="0" distL="0" distR="0" wp14:anchorId="1C6C42A9" wp14:editId="6DCD48D9">
            <wp:extent cx="4899660" cy="15137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7972" cy="1516279"/>
                    </a:xfrm>
                    <a:prstGeom prst="rect">
                      <a:avLst/>
                    </a:prstGeom>
                  </pic:spPr>
                </pic:pic>
              </a:graphicData>
            </a:graphic>
          </wp:inline>
        </w:drawing>
      </w:r>
    </w:p>
    <w:p w:rsidR="00CA66CF" w:rsidRPr="00E17911" w:rsidRDefault="00CA66CF" w:rsidP="00CA66CF">
      <w:pPr>
        <w:pStyle w:val="BodyLevel2"/>
      </w:pPr>
      <w:r w:rsidRPr="00E17911">
        <w:t xml:space="preserve">L’Agenzia può inviare le domande solo all’UMC d’appartenenza, visualizzato protetto. </w:t>
      </w:r>
    </w:p>
    <w:p w:rsidR="00CA66CF" w:rsidRPr="008349CF" w:rsidRDefault="00CA66CF" w:rsidP="00CA66CF">
      <w:pPr>
        <w:pStyle w:val="BodyLevel2"/>
      </w:pPr>
      <w:r w:rsidRPr="008349CF">
        <w:t>Le Agenzie nella provincia di Roma, che ha più di un Ufficio, potranno selezionarlo da un menu a tendina che visualizza solo gli UMC di Roma.</w:t>
      </w:r>
    </w:p>
    <w:p w:rsidR="00CA66CF" w:rsidRPr="00E17911" w:rsidRDefault="00CA66CF" w:rsidP="00CA66CF">
      <w:pPr>
        <w:pStyle w:val="BodyLevel2"/>
      </w:pPr>
      <w:r w:rsidRPr="008349CF">
        <w:t>La Denominazione del richiedente</w:t>
      </w:r>
      <w:r>
        <w:t xml:space="preserve"> </w:t>
      </w:r>
      <w:r w:rsidRPr="008349CF">
        <w:t xml:space="preserve">viene visualizzata protetta.    </w:t>
      </w:r>
    </w:p>
    <w:p w:rsidR="00CA66CF" w:rsidRDefault="00CA66CF" w:rsidP="00CA66CF">
      <w:pPr>
        <w:pStyle w:val="BodyLevel2"/>
      </w:pPr>
      <w:r w:rsidRPr="008349CF">
        <w:lastRenderedPageBreak/>
        <w:t>Cliccando sul tasto “Salva Domanda” la domanda viene salvata in modo da dare la possibilità all’utente di lavorarla in più riprese.</w:t>
      </w:r>
      <w:r>
        <w:t xml:space="preserve"> </w:t>
      </w:r>
    </w:p>
    <w:p w:rsidR="00CA66CF" w:rsidRDefault="004828BA" w:rsidP="00CA66CF">
      <w:pPr>
        <w:pStyle w:val="BodyLevel2"/>
      </w:pPr>
      <w:r>
        <w:t>E’</w:t>
      </w:r>
      <w:r w:rsidR="00CA66CF">
        <w:t xml:space="preserve"> possibile eliminare le domande salvate che sono state inserite erroneamente.</w:t>
      </w:r>
    </w:p>
    <w:p w:rsidR="00CA66CF" w:rsidRPr="008349CF" w:rsidRDefault="00CA66CF" w:rsidP="00CA66CF">
      <w:pPr>
        <w:pStyle w:val="BodyLevel2"/>
      </w:pPr>
    </w:p>
    <w:p w:rsidR="00CA66CF" w:rsidRPr="008349CF" w:rsidRDefault="00CA66CF" w:rsidP="00CA66CF">
      <w:pPr>
        <w:pStyle w:val="BodyLevel2"/>
      </w:pPr>
      <w:r w:rsidRPr="008349CF">
        <w:t>Cliccando sul tasto “Inserisci data sedut</w:t>
      </w:r>
      <w:r>
        <w:t>e</w:t>
      </w:r>
      <w:r w:rsidRPr="008349CF">
        <w:t>” il sistema presenta la pagina seguente:</w:t>
      </w:r>
    </w:p>
    <w:p w:rsidR="00CA66CF" w:rsidRDefault="00CA66CF" w:rsidP="00CA66CF">
      <w:pPr>
        <w:autoSpaceDE w:val="0"/>
        <w:autoSpaceDN w:val="0"/>
        <w:adjustRightInd w:val="0"/>
        <w:jc w:val="center"/>
        <w:rPr>
          <w:noProof/>
        </w:rPr>
      </w:pPr>
    </w:p>
    <w:p w:rsidR="00CA66CF" w:rsidRPr="008349CF" w:rsidRDefault="004828BA" w:rsidP="00CA66CF">
      <w:pPr>
        <w:autoSpaceDE w:val="0"/>
        <w:autoSpaceDN w:val="0"/>
        <w:adjustRightInd w:val="0"/>
        <w:jc w:val="center"/>
        <w:rPr>
          <w:rFonts w:ascii="Verdana" w:eastAsia="Batang" w:hAnsi="Verdana" w:cs="Verdana"/>
          <w:b/>
          <w:bCs/>
          <w:lang w:eastAsia="zh-CN"/>
        </w:rPr>
      </w:pPr>
      <w:r>
        <w:rPr>
          <w:noProof/>
          <w:lang w:eastAsia="it-IT"/>
        </w:rPr>
        <w:drawing>
          <wp:inline distT="0" distB="0" distL="0" distR="0" wp14:anchorId="33737016" wp14:editId="55B31CE3">
            <wp:extent cx="5593080" cy="322768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95266" cy="3228944"/>
                    </a:xfrm>
                    <a:prstGeom prst="rect">
                      <a:avLst/>
                    </a:prstGeom>
                  </pic:spPr>
                </pic:pic>
              </a:graphicData>
            </a:graphic>
          </wp:inline>
        </w:drawing>
      </w:r>
    </w:p>
    <w:p w:rsidR="004828BA" w:rsidRDefault="004828BA" w:rsidP="00CA66CF">
      <w:pPr>
        <w:pStyle w:val="BodyLevel2"/>
      </w:pPr>
    </w:p>
    <w:p w:rsidR="00CA66CF" w:rsidRDefault="00CA66CF" w:rsidP="00CA66CF">
      <w:pPr>
        <w:pStyle w:val="BodyLevel2"/>
      </w:pPr>
      <w:r w:rsidRPr="008349CF">
        <w:t>In testa alla pagina viene visualizzato l’identificativo della domanda appena creata.</w:t>
      </w:r>
    </w:p>
    <w:p w:rsidR="00CA66CF" w:rsidRDefault="00CA66CF" w:rsidP="00CA66CF">
      <w:pPr>
        <w:pStyle w:val="BodyLevel2"/>
      </w:pPr>
    </w:p>
    <w:p w:rsidR="00E30B89" w:rsidRDefault="00E311E4" w:rsidP="00CA66CF">
      <w:pPr>
        <w:pStyle w:val="BodyLevel2"/>
      </w:pPr>
      <w:r>
        <w:t>P</w:t>
      </w:r>
      <w:r w:rsidR="004828BA">
        <w:t>er ogni data seduta che si vuole inserire, dev</w:t>
      </w:r>
      <w:r w:rsidR="00E30B89">
        <w:t xml:space="preserve">ono essere </w:t>
      </w:r>
      <w:r w:rsidR="00CB66CE">
        <w:t>indicate anche</w:t>
      </w:r>
      <w:r w:rsidR="00E30B89">
        <w:t>:</w:t>
      </w:r>
    </w:p>
    <w:p w:rsidR="00E30B89" w:rsidRDefault="00E30B89" w:rsidP="00E56AF9">
      <w:pPr>
        <w:pStyle w:val="BodyLevel2"/>
        <w:numPr>
          <w:ilvl w:val="0"/>
          <w:numId w:val="53"/>
        </w:numPr>
      </w:pPr>
      <w:r>
        <w:t xml:space="preserve">Ora </w:t>
      </w:r>
      <w:proofErr w:type="spellStart"/>
      <w:r>
        <w:t>inzio</w:t>
      </w:r>
      <w:proofErr w:type="spellEnd"/>
      <w:r>
        <w:t xml:space="preserve"> Slot</w:t>
      </w:r>
    </w:p>
    <w:p w:rsidR="004828BA" w:rsidRDefault="00E30B89" w:rsidP="00E56AF9">
      <w:pPr>
        <w:pStyle w:val="BodyLevel2"/>
        <w:numPr>
          <w:ilvl w:val="0"/>
          <w:numId w:val="53"/>
        </w:numPr>
      </w:pPr>
      <w:r>
        <w:t xml:space="preserve">Ora fine slot </w:t>
      </w:r>
    </w:p>
    <w:p w:rsidR="00E30B89" w:rsidRDefault="00E30B89" w:rsidP="00E30B89">
      <w:pPr>
        <w:pStyle w:val="BodyLevel2"/>
      </w:pPr>
      <w:r>
        <w:t xml:space="preserve">che permettono di </w:t>
      </w:r>
      <w:r w:rsidR="00CB66CE">
        <w:t xml:space="preserve">definire </w:t>
      </w:r>
      <w:r>
        <w:t>date sedute con fasce orarie divers</w:t>
      </w:r>
      <w:r w:rsidR="00CB66CE">
        <w:t>e</w:t>
      </w:r>
      <w:r>
        <w:t>.</w:t>
      </w:r>
      <w:r w:rsidR="00CB66CE">
        <w:t xml:space="preserve"> </w:t>
      </w:r>
    </w:p>
    <w:p w:rsidR="00CB66CE" w:rsidRDefault="00CB66CE" w:rsidP="00E30B89">
      <w:pPr>
        <w:pStyle w:val="BodyLevel2"/>
      </w:pPr>
      <w:r>
        <w:t xml:space="preserve">L’orario deve essere indicato sia per date sedute di revisioni che per date sedute di collaudi. </w:t>
      </w:r>
    </w:p>
    <w:p w:rsidR="00014620" w:rsidRDefault="00CA66CF" w:rsidP="00CA66CF">
      <w:pPr>
        <w:pStyle w:val="BodyLevel2"/>
      </w:pPr>
      <w:r>
        <w:t xml:space="preserve"> </w:t>
      </w:r>
    </w:p>
    <w:p w:rsidR="00CA66CF" w:rsidRDefault="00CB66CE" w:rsidP="00CA66CF">
      <w:pPr>
        <w:pStyle w:val="BodyLevel2"/>
      </w:pPr>
      <w:r>
        <w:t>I</w:t>
      </w:r>
      <w:r w:rsidR="00CA66CF" w:rsidRPr="00DD138A">
        <w:t>l tempo per effettuare la revisione</w:t>
      </w:r>
      <w:r w:rsidR="00CA66CF">
        <w:t xml:space="preserve"> </w:t>
      </w:r>
      <w:r w:rsidR="00CA66CF" w:rsidRPr="00DD138A">
        <w:t xml:space="preserve">è uguale </w:t>
      </w:r>
      <w:r w:rsidR="00CA66CF">
        <w:t>su</w:t>
      </w:r>
      <w:r w:rsidR="00CA66CF" w:rsidRPr="00DD138A">
        <w:t xml:space="preserve"> tutto il territorio</w:t>
      </w:r>
      <w:r w:rsidR="00CA66CF">
        <w:t xml:space="preserve"> per i tipi di veicoli seguenti:</w:t>
      </w:r>
    </w:p>
    <w:p w:rsidR="009074CC" w:rsidRDefault="009074CC" w:rsidP="00E56AF9">
      <w:pPr>
        <w:numPr>
          <w:ilvl w:val="0"/>
          <w:numId w:val="52"/>
        </w:numPr>
        <w:jc w:val="left"/>
        <w:rPr>
          <w:rFonts w:ascii="Verdana" w:hAnsi="Verdana" w:cs="Times New Roman"/>
          <w:color w:val="000000"/>
          <w:sz w:val="20"/>
        </w:rPr>
      </w:pPr>
      <w:r w:rsidRPr="00DB7FC4">
        <w:rPr>
          <w:rFonts w:ascii="Verdana" w:hAnsi="Verdana" w:cs="Times New Roman"/>
          <w:color w:val="000000"/>
          <w:sz w:val="20"/>
        </w:rPr>
        <w:t>Autobus</w:t>
      </w:r>
      <w:r>
        <w:rPr>
          <w:rFonts w:ascii="Verdana" w:hAnsi="Verdana" w:cs="Times New Roman"/>
          <w:color w:val="000000"/>
          <w:sz w:val="20"/>
        </w:rPr>
        <w:t xml:space="preserve"> </w:t>
      </w:r>
      <w:r w:rsidRPr="00DB7FC4">
        <w:rPr>
          <w:rFonts w:ascii="Verdana" w:hAnsi="Verdana" w:cs="Times New Roman"/>
          <w:color w:val="000000"/>
          <w:sz w:val="20"/>
        </w:rPr>
        <w:t>&gt; 3,5 ton (</w:t>
      </w:r>
      <w:r>
        <w:rPr>
          <w:rFonts w:ascii="Verdana" w:hAnsi="Verdana" w:cs="Times New Roman"/>
          <w:color w:val="000000"/>
          <w:sz w:val="20"/>
        </w:rPr>
        <w:t>3</w:t>
      </w:r>
      <w:r w:rsidRPr="00DB7FC4">
        <w:rPr>
          <w:rFonts w:ascii="Verdana" w:hAnsi="Verdana" w:cs="Times New Roman"/>
          <w:color w:val="000000"/>
          <w:sz w:val="20"/>
        </w:rPr>
        <w:t>0 minuti)</w:t>
      </w:r>
    </w:p>
    <w:p w:rsidR="009074CC" w:rsidRDefault="009074CC" w:rsidP="00E56AF9">
      <w:pPr>
        <w:numPr>
          <w:ilvl w:val="0"/>
          <w:numId w:val="52"/>
        </w:numPr>
        <w:jc w:val="left"/>
        <w:rPr>
          <w:rFonts w:ascii="Verdana" w:hAnsi="Verdana" w:cs="Times New Roman"/>
          <w:color w:val="000000"/>
          <w:sz w:val="20"/>
        </w:rPr>
      </w:pPr>
      <w:r>
        <w:rPr>
          <w:rFonts w:ascii="Verdana" w:hAnsi="Verdana" w:cs="Times New Roman"/>
          <w:color w:val="000000"/>
          <w:sz w:val="20"/>
        </w:rPr>
        <w:t>Autoveicoli &gt; 3,5 ton (20 minuti)</w:t>
      </w:r>
    </w:p>
    <w:p w:rsidR="009074CC" w:rsidRPr="00256E6E" w:rsidRDefault="009074CC" w:rsidP="00E56AF9">
      <w:pPr>
        <w:numPr>
          <w:ilvl w:val="0"/>
          <w:numId w:val="52"/>
        </w:numPr>
        <w:jc w:val="left"/>
      </w:pPr>
      <w:r w:rsidRPr="00DB7FC4">
        <w:rPr>
          <w:rFonts w:ascii="Verdana" w:hAnsi="Verdana" w:cs="Times New Roman"/>
          <w:color w:val="000000"/>
          <w:sz w:val="20"/>
        </w:rPr>
        <w:t>Rimorchi</w:t>
      </w:r>
      <w:r>
        <w:rPr>
          <w:rFonts w:ascii="Verdana" w:hAnsi="Verdana" w:cs="Times New Roman"/>
          <w:color w:val="000000"/>
          <w:sz w:val="20"/>
        </w:rPr>
        <w:t>, Semirimorchi</w:t>
      </w:r>
      <w:r w:rsidRPr="00DB7FC4">
        <w:rPr>
          <w:rFonts w:ascii="Verdana" w:hAnsi="Verdana" w:cs="Times New Roman"/>
          <w:color w:val="000000"/>
          <w:sz w:val="20"/>
        </w:rPr>
        <w:t xml:space="preserve"> &gt; 3,5 ton (1</w:t>
      </w:r>
      <w:r>
        <w:rPr>
          <w:rFonts w:ascii="Verdana" w:hAnsi="Verdana" w:cs="Times New Roman"/>
          <w:color w:val="000000"/>
          <w:sz w:val="20"/>
        </w:rPr>
        <w:t>5</w:t>
      </w:r>
      <w:r w:rsidRPr="00DB7FC4">
        <w:rPr>
          <w:rFonts w:ascii="Verdana" w:hAnsi="Verdana" w:cs="Times New Roman"/>
          <w:color w:val="000000"/>
          <w:sz w:val="20"/>
        </w:rPr>
        <w:t xml:space="preserve"> minuti)</w:t>
      </w:r>
    </w:p>
    <w:p w:rsidR="009074CC" w:rsidRPr="00256E6E" w:rsidRDefault="009074CC" w:rsidP="00E56AF9">
      <w:pPr>
        <w:numPr>
          <w:ilvl w:val="0"/>
          <w:numId w:val="52"/>
        </w:numPr>
        <w:jc w:val="left"/>
      </w:pPr>
      <w:r>
        <w:rPr>
          <w:rFonts w:ascii="Verdana" w:hAnsi="Verdana" w:cs="Times New Roman"/>
          <w:color w:val="000000"/>
          <w:sz w:val="20"/>
        </w:rPr>
        <w:t>Autoveicoli &gt; 3,5 ton + ADR (30 minuti)</w:t>
      </w:r>
    </w:p>
    <w:p w:rsidR="00CA66CF" w:rsidRDefault="009074CC" w:rsidP="00E56AF9">
      <w:pPr>
        <w:pStyle w:val="BodyLevel2"/>
        <w:numPr>
          <w:ilvl w:val="0"/>
          <w:numId w:val="52"/>
        </w:numPr>
      </w:pPr>
      <w:r w:rsidRPr="00DB7FC4">
        <w:lastRenderedPageBreak/>
        <w:t>Rimorchi</w:t>
      </w:r>
      <w:r>
        <w:t>, Semirimorchi</w:t>
      </w:r>
      <w:r w:rsidRPr="00DB7FC4">
        <w:t xml:space="preserve"> &gt; 3,5 ton</w:t>
      </w:r>
      <w:r>
        <w:t xml:space="preserve"> + ADR </w:t>
      </w:r>
      <w:r w:rsidRPr="00DB7FC4">
        <w:t>(</w:t>
      </w:r>
      <w:r>
        <w:t>20</w:t>
      </w:r>
      <w:r w:rsidRPr="00DB7FC4">
        <w:t xml:space="preserve"> minuti)</w:t>
      </w:r>
    </w:p>
    <w:p w:rsidR="00CB66CE" w:rsidRDefault="00CB66CE" w:rsidP="00CB66CE">
      <w:pPr>
        <w:pStyle w:val="BodyLevel2"/>
      </w:pPr>
      <w:r>
        <w:t>mentre per i veicoli con peso &lt; 3,5 ton</w:t>
      </w:r>
      <w:r w:rsidR="001D3D15">
        <w:t>, macchine agricole ed operatrici</w:t>
      </w:r>
      <w:r>
        <w:t xml:space="preserve"> la durata viene configurata dall’UMC di competenza.</w:t>
      </w:r>
    </w:p>
    <w:p w:rsidR="00014620" w:rsidRDefault="00014620" w:rsidP="00CB66CE">
      <w:pPr>
        <w:pStyle w:val="BodyLevel2"/>
      </w:pPr>
    </w:p>
    <w:p w:rsidR="00014620" w:rsidRPr="008349CF" w:rsidRDefault="00014620" w:rsidP="00CB66CE">
      <w:pPr>
        <w:pStyle w:val="BodyLevel2"/>
      </w:pPr>
      <w:r>
        <w:t>I</w:t>
      </w:r>
      <w:r w:rsidRPr="00DD138A">
        <w:t xml:space="preserve">l tempo per effettuare </w:t>
      </w:r>
      <w:r>
        <w:t>un collaudo è relativo al tipo collaudo e viene configurato dall’UMC di competenza.</w:t>
      </w:r>
    </w:p>
    <w:p w:rsidR="00CA66CF" w:rsidRPr="008349CF" w:rsidRDefault="00CA66CF" w:rsidP="00CA66CF">
      <w:pPr>
        <w:autoSpaceDE w:val="0"/>
        <w:autoSpaceDN w:val="0"/>
        <w:adjustRightInd w:val="0"/>
        <w:rPr>
          <w:rFonts w:ascii="Verdana" w:hAnsi="Verdana"/>
        </w:rPr>
      </w:pPr>
    </w:p>
    <w:p w:rsidR="00CA66CF" w:rsidRPr="008349CF" w:rsidRDefault="00CA66CF" w:rsidP="00CA66CF">
      <w:pPr>
        <w:pStyle w:val="BodyLevel2"/>
      </w:pPr>
      <w:r w:rsidRPr="008349CF">
        <w:t>L’utente, per inserire una data seduta, deve indicare i seguenti dati:</w:t>
      </w:r>
    </w:p>
    <w:p w:rsidR="00CA66CF" w:rsidRPr="00E17911" w:rsidRDefault="00CA66CF" w:rsidP="00CA66CF">
      <w:pPr>
        <w:pStyle w:val="BodyLevel2"/>
      </w:pPr>
    </w:p>
    <w:p w:rsidR="00CA66CF" w:rsidRPr="008349CF" w:rsidRDefault="00CA66CF" w:rsidP="00857354">
      <w:pPr>
        <w:pStyle w:val="BodyLevel2"/>
        <w:numPr>
          <w:ilvl w:val="0"/>
          <w:numId w:val="35"/>
        </w:numPr>
      </w:pPr>
      <w:r w:rsidRPr="008349CF">
        <w:t>Indirizzo completo della sede della data seduta</w:t>
      </w:r>
    </w:p>
    <w:p w:rsidR="00CA66CF" w:rsidRDefault="00CA66CF" w:rsidP="00857354">
      <w:pPr>
        <w:pStyle w:val="BodyLevel2"/>
        <w:numPr>
          <w:ilvl w:val="0"/>
          <w:numId w:val="35"/>
        </w:numPr>
      </w:pPr>
      <w:r w:rsidRPr="00E17911">
        <w:t>Data seduta</w:t>
      </w:r>
    </w:p>
    <w:p w:rsidR="00CB66CE" w:rsidRDefault="00CB66CE" w:rsidP="00857354">
      <w:pPr>
        <w:pStyle w:val="BodyLevel2"/>
        <w:numPr>
          <w:ilvl w:val="0"/>
          <w:numId w:val="35"/>
        </w:numPr>
      </w:pPr>
      <w:r>
        <w:t xml:space="preserve">Ora Inizio slot (formato: </w:t>
      </w:r>
      <w:proofErr w:type="spellStart"/>
      <w:r>
        <w:t>hh:mm</w:t>
      </w:r>
      <w:proofErr w:type="spellEnd"/>
      <w:r>
        <w:t>)</w:t>
      </w:r>
    </w:p>
    <w:p w:rsidR="00CB66CE" w:rsidRPr="00E17911" w:rsidRDefault="00CB66CE" w:rsidP="00857354">
      <w:pPr>
        <w:pStyle w:val="BodyLevel2"/>
        <w:numPr>
          <w:ilvl w:val="0"/>
          <w:numId w:val="35"/>
        </w:numPr>
      </w:pPr>
      <w:r>
        <w:t xml:space="preserve">Ora Fine slot (formato: </w:t>
      </w:r>
      <w:proofErr w:type="spellStart"/>
      <w:r>
        <w:t>hh:mm</w:t>
      </w:r>
      <w:proofErr w:type="spellEnd"/>
      <w:r>
        <w:t>)</w:t>
      </w:r>
    </w:p>
    <w:p w:rsidR="00CA66CF" w:rsidRPr="00E17911" w:rsidRDefault="00CA66CF" w:rsidP="00857354">
      <w:pPr>
        <w:pStyle w:val="BodyLevel2"/>
        <w:numPr>
          <w:ilvl w:val="0"/>
          <w:numId w:val="35"/>
        </w:numPr>
      </w:pPr>
      <w:r w:rsidRPr="00E17911">
        <w:t>Tipo Revisione</w:t>
      </w:r>
      <w:r>
        <w:t xml:space="preserve"> (solo per le revisioni)</w:t>
      </w:r>
    </w:p>
    <w:p w:rsidR="00CA66CF" w:rsidRDefault="00CA66CF" w:rsidP="00857354">
      <w:pPr>
        <w:pStyle w:val="BodyLevel2"/>
        <w:numPr>
          <w:ilvl w:val="0"/>
          <w:numId w:val="35"/>
        </w:numPr>
      </w:pPr>
      <w:r w:rsidRPr="00E17911">
        <w:t>Fascia oraria</w:t>
      </w:r>
    </w:p>
    <w:p w:rsidR="00CA66CF" w:rsidRPr="00E17911" w:rsidRDefault="00CA66CF" w:rsidP="00857354">
      <w:pPr>
        <w:pStyle w:val="BodyLevel2"/>
        <w:numPr>
          <w:ilvl w:val="0"/>
          <w:numId w:val="35"/>
        </w:numPr>
      </w:pPr>
      <w:r>
        <w:t>Gruppo collaudo esistente (solo per i collaudi)</w:t>
      </w:r>
    </w:p>
    <w:p w:rsidR="00CA66CF" w:rsidRDefault="00CA66CF" w:rsidP="00CA66CF">
      <w:pPr>
        <w:pStyle w:val="BodyLevel2"/>
      </w:pPr>
    </w:p>
    <w:p w:rsidR="00C955E6" w:rsidRDefault="00C955E6" w:rsidP="00CA66CF">
      <w:pPr>
        <w:pStyle w:val="BodyLevel2"/>
      </w:pPr>
      <w:r>
        <w:t>Naturalment</w:t>
      </w:r>
      <w:r w:rsidR="00BC7AB7">
        <w:t>e</w:t>
      </w:r>
      <w:r>
        <w:t xml:space="preserve"> l’ora di fine slot deve essere maggiore dell’ora di </w:t>
      </w:r>
      <w:proofErr w:type="spellStart"/>
      <w:r>
        <w:t>inzio</w:t>
      </w:r>
      <w:proofErr w:type="spellEnd"/>
      <w:r>
        <w:t xml:space="preserve"> slot. </w:t>
      </w:r>
    </w:p>
    <w:p w:rsidR="00C955E6" w:rsidRPr="00E17911" w:rsidRDefault="00C955E6" w:rsidP="00CA66CF">
      <w:pPr>
        <w:pStyle w:val="BodyLevel2"/>
      </w:pPr>
    </w:p>
    <w:p w:rsidR="00CA66CF" w:rsidRDefault="00CA66CF" w:rsidP="00CA66CF">
      <w:pPr>
        <w:pStyle w:val="BodyLevel2"/>
      </w:pPr>
      <w:r w:rsidRPr="008349CF">
        <w:t>Se l’utente ha già inserito delle date sedute, cliccando sul tasto “Sedi esistenti”, visualizza una lista con gli indirizzi delle sue sedi dove poter selezionare quella d’interesse se non ha la necessità di inserirne una nuova. La sede selezionata verrà visualizzata nei campi relativi.</w:t>
      </w:r>
      <w:r>
        <w:t xml:space="preserve"> La figura seguente mostra le sedi già utilizzate dall’Agenzia:</w:t>
      </w:r>
    </w:p>
    <w:p w:rsidR="00CA66CF" w:rsidRPr="008349CF" w:rsidRDefault="00CA66CF" w:rsidP="00CA66CF">
      <w:pPr>
        <w:autoSpaceDE w:val="0"/>
        <w:autoSpaceDN w:val="0"/>
        <w:adjustRightInd w:val="0"/>
        <w:jc w:val="center"/>
        <w:rPr>
          <w:rFonts w:ascii="Verdana" w:hAnsi="Verdana"/>
        </w:rPr>
      </w:pPr>
      <w:r w:rsidRPr="003879D5">
        <w:rPr>
          <w:noProof/>
          <w:lang w:eastAsia="it-IT"/>
        </w:rPr>
        <w:drawing>
          <wp:inline distT="0" distB="0" distL="0" distR="0">
            <wp:extent cx="4572000" cy="20040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004060"/>
                    </a:xfrm>
                    <a:prstGeom prst="rect">
                      <a:avLst/>
                    </a:prstGeom>
                    <a:noFill/>
                    <a:ln>
                      <a:noFill/>
                    </a:ln>
                  </pic:spPr>
                </pic:pic>
              </a:graphicData>
            </a:graphic>
          </wp:inline>
        </w:drawing>
      </w:r>
    </w:p>
    <w:p w:rsidR="00CA66CF" w:rsidRDefault="00CA66CF" w:rsidP="00CA66CF">
      <w:pPr>
        <w:pStyle w:val="BodyLevel2"/>
        <w:rPr>
          <w:rFonts w:eastAsia="Batang" w:cs="Verdana"/>
          <w:b/>
          <w:bCs/>
          <w:lang w:eastAsia="zh-CN"/>
        </w:rPr>
      </w:pPr>
      <w:r w:rsidRPr="00E17911">
        <w:t>Se</w:t>
      </w:r>
      <w:r>
        <w:t xml:space="preserve">  l’utente deve inserire una data seduta di collaudi, cliccando sul tasto “Gruppi collaudo” visualizzerà tutti i gruppi di collaudo configurati dall’UMC di competenza. Quindi potrà selezionare quello d’interesse al quale associare la data seduta (vedi figura seguente):</w:t>
      </w:r>
      <w:r>
        <w:rPr>
          <w:rFonts w:eastAsia="Batang" w:cs="Verdana"/>
          <w:b/>
          <w:bCs/>
          <w:lang w:eastAsia="zh-CN"/>
        </w:rPr>
        <w:tab/>
      </w:r>
    </w:p>
    <w:p w:rsidR="00CA66CF" w:rsidRDefault="00CA66CF" w:rsidP="00CA66CF">
      <w:pPr>
        <w:pStyle w:val="BodyLevel2"/>
        <w:rPr>
          <w:rFonts w:eastAsia="Batang" w:cs="Verdana"/>
          <w:b/>
          <w:bCs/>
          <w:lang w:eastAsia="zh-CN"/>
        </w:rPr>
      </w:pPr>
    </w:p>
    <w:p w:rsidR="00CA66CF" w:rsidRDefault="00CA66CF" w:rsidP="00CA66CF">
      <w:pPr>
        <w:autoSpaceDE w:val="0"/>
        <w:autoSpaceDN w:val="0"/>
        <w:adjustRightInd w:val="0"/>
        <w:jc w:val="center"/>
        <w:rPr>
          <w:noProof/>
        </w:rPr>
      </w:pPr>
      <w:r w:rsidRPr="00596908">
        <w:rPr>
          <w:noProof/>
          <w:lang w:eastAsia="it-IT"/>
        </w:rPr>
        <w:lastRenderedPageBreak/>
        <w:drawing>
          <wp:inline distT="0" distB="0" distL="0" distR="0">
            <wp:extent cx="5349240" cy="262890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49240" cy="2628900"/>
                    </a:xfrm>
                    <a:prstGeom prst="rect">
                      <a:avLst/>
                    </a:prstGeom>
                    <a:noFill/>
                    <a:ln>
                      <a:noFill/>
                    </a:ln>
                  </pic:spPr>
                </pic:pic>
              </a:graphicData>
            </a:graphic>
          </wp:inline>
        </w:drawing>
      </w:r>
    </w:p>
    <w:p w:rsidR="00CA66CF" w:rsidRPr="008349CF" w:rsidRDefault="00CA66CF" w:rsidP="00CA66CF">
      <w:pPr>
        <w:pStyle w:val="BodyLevel2"/>
      </w:pPr>
      <w:r w:rsidRPr="008349CF">
        <w:t xml:space="preserve">Dopo aver indicato tutti i dati della data seduta, cliccando sul tasto “Inserisci Data seduta” viene inserita una data seduta. </w:t>
      </w:r>
    </w:p>
    <w:p w:rsidR="00CA66CF" w:rsidRDefault="00CA66CF" w:rsidP="00CA66CF">
      <w:pPr>
        <w:pStyle w:val="BodyLevel2"/>
      </w:pPr>
      <w:r w:rsidRPr="008349CF">
        <w:t>Il sistema ripresenta la pagina</w:t>
      </w:r>
      <w:r>
        <w:t xml:space="preserve"> </w:t>
      </w:r>
      <w:r w:rsidRPr="008349CF">
        <w:t xml:space="preserve">per inserire una nuova data seduta, visualizzando in basso i dati di quella appena inserita. </w:t>
      </w:r>
    </w:p>
    <w:p w:rsidR="00CA66CF" w:rsidRDefault="00CA66CF" w:rsidP="00CA66CF">
      <w:pPr>
        <w:pStyle w:val="BodyLevel2"/>
      </w:pPr>
    </w:p>
    <w:p w:rsidR="00CA66CF" w:rsidRDefault="00CA66CF" w:rsidP="00CA66CF">
      <w:pPr>
        <w:pStyle w:val="BodyLevel2"/>
      </w:pPr>
      <w:r w:rsidRPr="00E17911">
        <w:t xml:space="preserve">L’utente può inserire più date sedute a partire dalla data di inserimento della domanda (data odierna) fino alla fine del terzo mese successivo a quello in corso. Per es. in una domanda inviata il </w:t>
      </w:r>
      <w:r>
        <w:t>10</w:t>
      </w:r>
      <w:r w:rsidRPr="00E17911">
        <w:t>/</w:t>
      </w:r>
      <w:r>
        <w:t>04</w:t>
      </w:r>
      <w:r w:rsidRPr="00E17911">
        <w:t>/201</w:t>
      </w:r>
      <w:r w:rsidR="00E311E4">
        <w:t>6</w:t>
      </w:r>
      <w:r w:rsidRPr="00E17911">
        <w:t>, possono essere indicate date fino al 3</w:t>
      </w:r>
      <w:r>
        <w:t>1</w:t>
      </w:r>
      <w:r w:rsidRPr="00E17911">
        <w:t>/</w:t>
      </w:r>
      <w:r>
        <w:t>07</w:t>
      </w:r>
      <w:r w:rsidRPr="00E17911">
        <w:t>/201</w:t>
      </w:r>
      <w:r w:rsidR="00E311E4">
        <w:t>6</w:t>
      </w:r>
      <w:r w:rsidRPr="00E17911">
        <w:t>.</w:t>
      </w:r>
    </w:p>
    <w:p w:rsidR="00CA66CF" w:rsidRDefault="00CA66CF" w:rsidP="00CA66CF">
      <w:pPr>
        <w:pStyle w:val="BodyLevel2"/>
      </w:pPr>
    </w:p>
    <w:p w:rsidR="00CA66CF" w:rsidRDefault="00CA66CF" w:rsidP="00CA66CF">
      <w:pPr>
        <w:pStyle w:val="BodyLevel2"/>
        <w:rPr>
          <w:rFonts w:cs="Arial"/>
        </w:rPr>
      </w:pPr>
      <w:r w:rsidRPr="006B7225">
        <w:t>L’utente può inserire, nella stessa domanda, più date sedute sia di Revisioni che Collaudi.</w:t>
      </w:r>
    </w:p>
    <w:p w:rsidR="00CA66CF" w:rsidRDefault="00CA66CF" w:rsidP="00CA66CF">
      <w:pPr>
        <w:pStyle w:val="BodyLevel2"/>
      </w:pPr>
    </w:p>
    <w:p w:rsidR="00BC7AB7" w:rsidRDefault="00BC7AB7" w:rsidP="00CA66CF">
      <w:pPr>
        <w:autoSpaceDE w:val="0"/>
        <w:autoSpaceDN w:val="0"/>
        <w:adjustRightInd w:val="0"/>
        <w:jc w:val="center"/>
        <w:rPr>
          <w:noProof/>
        </w:rPr>
      </w:pPr>
    </w:p>
    <w:p w:rsidR="00BC7AB7" w:rsidRDefault="00BC7AB7" w:rsidP="00CA66CF">
      <w:pPr>
        <w:autoSpaceDE w:val="0"/>
        <w:autoSpaceDN w:val="0"/>
        <w:adjustRightInd w:val="0"/>
        <w:jc w:val="center"/>
        <w:rPr>
          <w:noProof/>
        </w:rPr>
      </w:pPr>
      <w:r>
        <w:rPr>
          <w:noProof/>
          <w:lang w:eastAsia="it-IT"/>
        </w:rPr>
        <w:lastRenderedPageBreak/>
        <w:drawing>
          <wp:inline distT="0" distB="0" distL="0" distR="0" wp14:anchorId="2A786300" wp14:editId="6AF96EBB">
            <wp:extent cx="4320540" cy="2242169"/>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30846" cy="2247517"/>
                    </a:xfrm>
                    <a:prstGeom prst="rect">
                      <a:avLst/>
                    </a:prstGeom>
                  </pic:spPr>
                </pic:pic>
              </a:graphicData>
            </a:graphic>
          </wp:inline>
        </w:drawing>
      </w:r>
      <w:r>
        <w:rPr>
          <w:noProof/>
          <w:lang w:eastAsia="it-IT"/>
        </w:rPr>
        <w:drawing>
          <wp:inline distT="0" distB="0" distL="0" distR="0" wp14:anchorId="43019CD1" wp14:editId="299C4CCA">
            <wp:extent cx="4358640" cy="196713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65932" cy="1970423"/>
                    </a:xfrm>
                    <a:prstGeom prst="rect">
                      <a:avLst/>
                    </a:prstGeom>
                  </pic:spPr>
                </pic:pic>
              </a:graphicData>
            </a:graphic>
          </wp:inline>
        </w:drawing>
      </w:r>
    </w:p>
    <w:p w:rsidR="00CA66CF" w:rsidRDefault="00CA66CF" w:rsidP="00CA66CF">
      <w:pPr>
        <w:pStyle w:val="BodyLevel2"/>
      </w:pPr>
    </w:p>
    <w:p w:rsidR="00CA66CF" w:rsidRDefault="00CA66CF" w:rsidP="00CA66CF">
      <w:pPr>
        <w:pStyle w:val="BodyLevel2"/>
        <w:rPr>
          <w:rFonts w:cs="Arial"/>
        </w:rPr>
      </w:pPr>
      <w:r w:rsidRPr="00E17911">
        <w:t>Selezionando una delle date sedute inserite e cliccando sul tasto “Elimina date sedute”, l’utente può cancellare le date delle sedute fino al momento dell’invio della domanda.</w:t>
      </w:r>
      <w:r w:rsidRPr="00626AEA">
        <w:rPr>
          <w:rFonts w:cs="Arial"/>
        </w:rPr>
        <w:t xml:space="preserve"> </w:t>
      </w:r>
    </w:p>
    <w:p w:rsidR="00CA66CF" w:rsidRPr="00573E08" w:rsidRDefault="00CA66CF" w:rsidP="00CA66CF">
      <w:pPr>
        <w:pStyle w:val="BodyText"/>
        <w:jc w:val="both"/>
        <w:rPr>
          <w:rFonts w:ascii="Verdana" w:hAnsi="Verdana" w:cs="Arial"/>
          <w:sz w:val="20"/>
        </w:rPr>
      </w:pPr>
    </w:p>
    <w:p w:rsidR="00CA66CF" w:rsidRDefault="00CA66CF" w:rsidP="00CA66CF">
      <w:pPr>
        <w:pStyle w:val="BodyLevel2"/>
      </w:pPr>
      <w:r w:rsidRPr="008349CF">
        <w:t xml:space="preserve">Il tasto “Invio Domanda” compare soltanto se l’utente ha inserito almeno una data seduta. </w:t>
      </w:r>
    </w:p>
    <w:p w:rsidR="00C42A46" w:rsidRDefault="00C42A46" w:rsidP="00CA66CF">
      <w:pPr>
        <w:pStyle w:val="BodyLevel2"/>
        <w:rPr>
          <w:noProof/>
        </w:rPr>
      </w:pPr>
    </w:p>
    <w:p w:rsidR="00C42A46" w:rsidRDefault="00C42A46" w:rsidP="00CA66CF">
      <w:pPr>
        <w:pStyle w:val="BodyLevel2"/>
        <w:rPr>
          <w:noProof/>
        </w:rPr>
      </w:pPr>
    </w:p>
    <w:p w:rsidR="00C42A46" w:rsidRDefault="00C42A46" w:rsidP="00C42A46">
      <w:pPr>
        <w:autoSpaceDE w:val="0"/>
        <w:autoSpaceDN w:val="0"/>
        <w:adjustRightInd w:val="0"/>
        <w:jc w:val="center"/>
        <w:rPr>
          <w:noProof/>
        </w:rPr>
      </w:pPr>
      <w:r>
        <w:rPr>
          <w:noProof/>
          <w:lang w:eastAsia="it-IT"/>
        </w:rPr>
        <w:drawing>
          <wp:inline distT="0" distB="0" distL="0" distR="0" wp14:anchorId="6AA04DB1" wp14:editId="65BDF285">
            <wp:extent cx="3916680" cy="167763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21895" cy="1679868"/>
                    </a:xfrm>
                    <a:prstGeom prst="rect">
                      <a:avLst/>
                    </a:prstGeom>
                  </pic:spPr>
                </pic:pic>
              </a:graphicData>
            </a:graphic>
          </wp:inline>
        </w:drawing>
      </w:r>
    </w:p>
    <w:p w:rsidR="00C42A46" w:rsidRDefault="00C42A46" w:rsidP="00CA66CF">
      <w:pPr>
        <w:pStyle w:val="BodyLevel2"/>
        <w:rPr>
          <w:noProof/>
        </w:rPr>
      </w:pPr>
    </w:p>
    <w:p w:rsidR="00CA66CF" w:rsidRPr="002A183C" w:rsidRDefault="00CA66CF" w:rsidP="00CA66CF">
      <w:pPr>
        <w:pStyle w:val="BodyLevel2"/>
      </w:pPr>
      <w:r w:rsidRPr="002A183C">
        <w:t>L'invio della domanda all’UMC avviene solo dopo il pagamento del bollo.</w:t>
      </w:r>
    </w:p>
    <w:p w:rsidR="00CA66CF" w:rsidRPr="002A183C" w:rsidRDefault="00CA66CF" w:rsidP="00CA66CF">
      <w:pPr>
        <w:pStyle w:val="BodyLevel2"/>
      </w:pPr>
      <w:r w:rsidRPr="002A183C">
        <w:lastRenderedPageBreak/>
        <w:t>Il pagamento può essere effettuato tramite autocertificazione</w:t>
      </w:r>
      <w:r>
        <w:t xml:space="preserve">, </w:t>
      </w:r>
      <w:r w:rsidRPr="002A183C">
        <w:t>online con carrello</w:t>
      </w:r>
      <w:r>
        <w:t xml:space="preserve"> oppure con decurtazione credito</w:t>
      </w:r>
      <w:r w:rsidRPr="002A183C">
        <w:t>.</w:t>
      </w:r>
    </w:p>
    <w:p w:rsidR="00E311E4" w:rsidRDefault="00E311E4" w:rsidP="00E311E4">
      <w:pPr>
        <w:pStyle w:val="BodyLevel2"/>
        <w:rPr>
          <w:lang w:eastAsia="x-none"/>
        </w:rPr>
      </w:pPr>
      <w:r w:rsidRPr="002A183C">
        <w:t>Per il pagamento con autocertificazione,</w:t>
      </w:r>
      <w:r>
        <w:t xml:space="preserve"> in questo nuovo rilascio è stata introdotta </w:t>
      </w:r>
      <w:r w:rsidRPr="0099287A">
        <w:t>la chiamata ad un nuovo servizio per la procedura di verifica pagamento</w:t>
      </w:r>
      <w:r>
        <w:t>.</w:t>
      </w:r>
    </w:p>
    <w:p w:rsidR="00E311E4" w:rsidRDefault="00E311E4" w:rsidP="00E311E4">
      <w:pPr>
        <w:pStyle w:val="BodyLevel2"/>
        <w:rPr>
          <w:lang w:eastAsia="x-none"/>
        </w:rPr>
      </w:pPr>
      <w:r>
        <w:rPr>
          <w:lang w:eastAsia="x-none"/>
        </w:rPr>
        <w:t>T</w:t>
      </w:r>
      <w:r w:rsidRPr="0099287A">
        <w:rPr>
          <w:lang w:eastAsia="x-none"/>
        </w:rPr>
        <w:t xml:space="preserve">ale servizio, opzionalmente, richiederà </w:t>
      </w:r>
      <w:r>
        <w:rPr>
          <w:lang w:eastAsia="x-none"/>
        </w:rPr>
        <w:t>i dati del</w:t>
      </w:r>
      <w:r w:rsidRPr="0099287A">
        <w:rPr>
          <w:lang w:eastAsia="x-none"/>
        </w:rPr>
        <w:t xml:space="preserve"> Timbro che sarà acquisibile dal sistema dalla pagina dei bollettini.</w:t>
      </w:r>
    </w:p>
    <w:p w:rsidR="004C772C" w:rsidRPr="002A183C" w:rsidRDefault="004C772C" w:rsidP="00E311E4">
      <w:pPr>
        <w:pStyle w:val="BodyLevel2"/>
      </w:pPr>
    </w:p>
    <w:p w:rsidR="00CA66CF" w:rsidRDefault="00CA66CF" w:rsidP="00CA66CF">
      <w:pPr>
        <w:pStyle w:val="BodyLevel2"/>
      </w:pPr>
      <w:r w:rsidRPr="008349CF">
        <w:t xml:space="preserve">Per il pagamento con carrello, l’Agenzia accede automaticamente al sistema di pagamento per pagare online un pacco pratiche contenente il bollettino senza doverne inserire manualmente i codici. In questo caso l’Agenzia deve indicare obbligatoriamente la Partita IVA del titolare del pagamento.  </w:t>
      </w:r>
    </w:p>
    <w:p w:rsidR="004C772C" w:rsidRDefault="004C772C" w:rsidP="00CA66CF">
      <w:pPr>
        <w:pStyle w:val="BodyLevel2"/>
      </w:pPr>
    </w:p>
    <w:p w:rsidR="00CA66CF" w:rsidRDefault="00CA66CF" w:rsidP="00CA66CF">
      <w:pPr>
        <w:pStyle w:val="BodyLevel2"/>
      </w:pPr>
      <w:r>
        <w:t>Per il pagamento con decurtazione credito, l’utente avrà a sua disposizione un credito di pratiche prepagate dal quale potrà decurtare via via i pagamenti delle prenotazioni inserite.</w:t>
      </w:r>
    </w:p>
    <w:p w:rsidR="00CA66CF" w:rsidRDefault="00CA66CF" w:rsidP="00CA66CF">
      <w:pPr>
        <w:pStyle w:val="BodyLevel2"/>
      </w:pPr>
    </w:p>
    <w:p w:rsidR="00CA66CF" w:rsidRPr="008349CF" w:rsidRDefault="00CA66CF" w:rsidP="00CA66CF">
      <w:pPr>
        <w:pStyle w:val="BodyLevel2"/>
      </w:pPr>
      <w:r w:rsidRPr="008349CF">
        <w:t>In caso di pagamento con autocertificazione, l’utente deve indicare gli estremi del bollettino pagato in precedenza.</w:t>
      </w:r>
    </w:p>
    <w:p w:rsidR="00CA66CF" w:rsidRPr="008349CF" w:rsidRDefault="00CA66CF" w:rsidP="00CA66CF">
      <w:pPr>
        <w:pStyle w:val="BodyLevel2"/>
      </w:pPr>
    </w:p>
    <w:p w:rsidR="00CA66CF" w:rsidRPr="008349CF" w:rsidRDefault="00CA66CF" w:rsidP="00CA66CF">
      <w:pPr>
        <w:pStyle w:val="BodyLevel2"/>
      </w:pPr>
      <w:r w:rsidRPr="008349CF">
        <w:t>Il numero di conto corrente viene impostato automaticamente ed è “4028”.</w:t>
      </w:r>
    </w:p>
    <w:p w:rsidR="00CA66CF" w:rsidRPr="008349CF" w:rsidRDefault="00CA66CF" w:rsidP="00CA66CF">
      <w:pPr>
        <w:pStyle w:val="BodyLevel2"/>
      </w:pPr>
      <w:r w:rsidRPr="008349CF">
        <w:t xml:space="preserve">L’utente deve fornire in input i seguenti dati obbligatori: </w:t>
      </w:r>
    </w:p>
    <w:p w:rsidR="00CA66CF" w:rsidRPr="008349CF" w:rsidRDefault="00CA66CF" w:rsidP="00CA66CF">
      <w:pPr>
        <w:rPr>
          <w:rFonts w:ascii="Verdana" w:hAnsi="Verdana"/>
        </w:rPr>
      </w:pPr>
    </w:p>
    <w:p w:rsidR="00CA66CF" w:rsidRPr="008349CF" w:rsidRDefault="00CA66CF" w:rsidP="00857354">
      <w:pPr>
        <w:pStyle w:val="BodyLevel2"/>
        <w:numPr>
          <w:ilvl w:val="0"/>
          <w:numId w:val="36"/>
        </w:numPr>
      </w:pPr>
      <w:r w:rsidRPr="008349CF">
        <w:t>Codice di controllo (di lunghezza 12 caratteri)</w:t>
      </w:r>
    </w:p>
    <w:p w:rsidR="00CA66CF" w:rsidRDefault="00CA66CF" w:rsidP="00857354">
      <w:pPr>
        <w:pStyle w:val="BodyLevel2"/>
        <w:numPr>
          <w:ilvl w:val="0"/>
          <w:numId w:val="36"/>
        </w:numPr>
      </w:pPr>
      <w:r w:rsidRPr="002A183C">
        <w:t>IV campo (lungo 18 caratteri)</w:t>
      </w:r>
    </w:p>
    <w:p w:rsidR="00CA66CF" w:rsidRDefault="00CA66CF" w:rsidP="00CA66CF">
      <w:pPr>
        <w:rPr>
          <w:rFonts w:ascii="Verdana" w:hAnsi="Verdana"/>
        </w:rPr>
      </w:pPr>
    </w:p>
    <w:p w:rsidR="00CA66CF" w:rsidRDefault="00CA66CF" w:rsidP="00CA66CF">
      <w:pPr>
        <w:pStyle w:val="BodyLevel2"/>
      </w:pPr>
      <w:r w:rsidRPr="008349CF">
        <w:t>e cliccare sul tasto “</w:t>
      </w:r>
      <w:r>
        <w:t>Paga con Bollettino”.</w:t>
      </w:r>
    </w:p>
    <w:p w:rsidR="00E311E4" w:rsidRDefault="00E311E4" w:rsidP="00CA66CF">
      <w:pPr>
        <w:pStyle w:val="BodyLevel2"/>
      </w:pPr>
    </w:p>
    <w:p w:rsidR="00E311E4" w:rsidRDefault="00E311E4" w:rsidP="00E311E4">
      <w:pPr>
        <w:pStyle w:val="BodyLevel2"/>
      </w:pPr>
      <w:r>
        <w:t>La pagina dei bollettini ora presenta in più</w:t>
      </w:r>
      <w:r w:rsidR="004C772C">
        <w:t xml:space="preserve"> </w:t>
      </w:r>
      <w:r>
        <w:t>un campo Timbro ed un help online su come reperirlo leggendo il bollettino cartaceo.</w:t>
      </w:r>
    </w:p>
    <w:p w:rsidR="00E311E4" w:rsidRDefault="00E311E4" w:rsidP="00E311E4">
      <w:pPr>
        <w:pStyle w:val="BodyLevel2"/>
      </w:pPr>
      <w:r>
        <w:t>Cliccando sull’help online viene visualizzato il timbro e come indicarlo:</w:t>
      </w:r>
    </w:p>
    <w:p w:rsidR="00E311E4" w:rsidRDefault="00E311E4" w:rsidP="00E311E4">
      <w:pPr>
        <w:pStyle w:val="BodyLevel2"/>
      </w:pPr>
    </w:p>
    <w:p w:rsidR="00E311E4" w:rsidRDefault="00E311E4" w:rsidP="00E311E4">
      <w:pPr>
        <w:pStyle w:val="BodyLevel2"/>
      </w:pPr>
    </w:p>
    <w:p w:rsidR="00E311E4" w:rsidRDefault="00E311E4" w:rsidP="00E311E4">
      <w:pPr>
        <w:pStyle w:val="BodyLevel2"/>
      </w:pPr>
    </w:p>
    <w:p w:rsidR="00E311E4" w:rsidRDefault="00E311E4" w:rsidP="00E311E4">
      <w:pPr>
        <w:pStyle w:val="BodyLevel2"/>
      </w:pPr>
    </w:p>
    <w:p w:rsidR="00E311E4" w:rsidRDefault="00E311E4" w:rsidP="00E311E4">
      <w:pPr>
        <w:pStyle w:val="BodyLevel2"/>
      </w:pPr>
    </w:p>
    <w:p w:rsidR="00E311E4" w:rsidRDefault="00E311E4" w:rsidP="00E311E4">
      <w:pPr>
        <w:autoSpaceDE w:val="0"/>
        <w:autoSpaceDN w:val="0"/>
        <w:adjustRightInd w:val="0"/>
        <w:jc w:val="center"/>
      </w:pPr>
      <w:r>
        <w:rPr>
          <w:noProof/>
          <w:lang w:eastAsia="it-IT"/>
        </w:rPr>
        <w:lastRenderedPageBreak/>
        <w:drawing>
          <wp:inline distT="0" distB="0" distL="0" distR="0" wp14:anchorId="4364689C" wp14:editId="7E0DF88B">
            <wp:extent cx="5276215" cy="538861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5388610"/>
                    </a:xfrm>
                    <a:prstGeom prst="rect">
                      <a:avLst/>
                    </a:prstGeom>
                  </pic:spPr>
                </pic:pic>
              </a:graphicData>
            </a:graphic>
          </wp:inline>
        </w:drawing>
      </w:r>
    </w:p>
    <w:p w:rsidR="00E311E4" w:rsidRDefault="00E311E4" w:rsidP="00E311E4">
      <w:pPr>
        <w:pStyle w:val="BodyLevel2"/>
      </w:pPr>
      <w:r>
        <w:rPr>
          <w:noProof/>
          <w:lang w:eastAsia="it-IT"/>
        </w:rPr>
        <w:drawing>
          <wp:inline distT="0" distB="0" distL="0" distR="0" wp14:anchorId="7904DE75" wp14:editId="4AD73958">
            <wp:extent cx="4700470" cy="4800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070" cy="4802234"/>
                    </a:xfrm>
                    <a:prstGeom prst="rect">
                      <a:avLst/>
                    </a:prstGeom>
                  </pic:spPr>
                </pic:pic>
              </a:graphicData>
            </a:graphic>
          </wp:inline>
        </w:drawing>
      </w:r>
    </w:p>
    <w:p w:rsidR="00E311E4" w:rsidRDefault="00E311E4" w:rsidP="00E311E4">
      <w:pPr>
        <w:pStyle w:val="BodyLevel2"/>
      </w:pPr>
      <w:r>
        <w:t>Come in precedenza, viene fatto un controllo sulla</w:t>
      </w:r>
      <w:r w:rsidRPr="008349CF">
        <w:t xml:space="preserve"> validità del Codice di controllo e del IV campo indicati dall’utente.</w:t>
      </w:r>
    </w:p>
    <w:p w:rsidR="00E311E4" w:rsidRDefault="00E311E4" w:rsidP="00E311E4">
      <w:pPr>
        <w:pStyle w:val="BodyLevel2"/>
      </w:pPr>
      <w:r>
        <w:t xml:space="preserve">Infatti, il servizio effettua in prima istanza, per ogni bollettino, i controlli sui sistemi di contabilizzazione dei pagamenti e se ci sono delle incongruenze, </w:t>
      </w:r>
      <w:proofErr w:type="spellStart"/>
      <w:r>
        <w:t>richede</w:t>
      </w:r>
      <w:proofErr w:type="spellEnd"/>
      <w:r>
        <w:t xml:space="preserve"> la digitazione del timbro: </w:t>
      </w:r>
    </w:p>
    <w:p w:rsidR="00E311E4" w:rsidRDefault="00E311E4" w:rsidP="00E311E4">
      <w:pPr>
        <w:pStyle w:val="BodyLevel2"/>
      </w:pPr>
    </w:p>
    <w:p w:rsidR="00C42A46" w:rsidRDefault="00C42A46" w:rsidP="00C42A46">
      <w:pPr>
        <w:tabs>
          <w:tab w:val="left" w:pos="708"/>
        </w:tabs>
        <w:autoSpaceDE w:val="0"/>
        <w:autoSpaceDN w:val="0"/>
        <w:adjustRightInd w:val="0"/>
        <w:rPr>
          <w:rFonts w:ascii="Verdana" w:hAnsi="Verdana"/>
        </w:rPr>
      </w:pPr>
      <w:r>
        <w:rPr>
          <w:noProof/>
          <w:lang w:eastAsia="it-IT"/>
        </w:rPr>
        <w:drawing>
          <wp:inline distT="0" distB="0" distL="0" distR="0" wp14:anchorId="524F78A6" wp14:editId="5EE319D8">
            <wp:extent cx="6094452" cy="411480"/>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05604" cy="412233"/>
                    </a:xfrm>
                    <a:prstGeom prst="rect">
                      <a:avLst/>
                    </a:prstGeom>
                  </pic:spPr>
                </pic:pic>
              </a:graphicData>
            </a:graphic>
          </wp:inline>
        </w:drawing>
      </w:r>
    </w:p>
    <w:p w:rsidR="00C42A46" w:rsidRPr="008349CF" w:rsidRDefault="00C42A46" w:rsidP="00CA66CF">
      <w:pPr>
        <w:rPr>
          <w:rFonts w:ascii="Verdana" w:hAnsi="Verdana"/>
        </w:rPr>
      </w:pPr>
    </w:p>
    <w:p w:rsidR="00CA66CF" w:rsidRPr="008349CF" w:rsidRDefault="00E311E4" w:rsidP="00CA66CF">
      <w:pPr>
        <w:pStyle w:val="BodyLevel2"/>
      </w:pPr>
      <w:r w:rsidRPr="008349CF">
        <w:t xml:space="preserve">L’ operazione di pagamento è consentita previo controllo della validità </w:t>
      </w:r>
      <w:r>
        <w:t>del timbro.</w:t>
      </w:r>
    </w:p>
    <w:p w:rsidR="00CA66CF" w:rsidRPr="008349CF" w:rsidRDefault="00CA66CF" w:rsidP="00CA66CF">
      <w:pPr>
        <w:pStyle w:val="BodyLevel2"/>
      </w:pPr>
    </w:p>
    <w:p w:rsidR="00CA66CF" w:rsidRPr="008349CF" w:rsidRDefault="00CA66CF" w:rsidP="00CA66CF">
      <w:pPr>
        <w:pStyle w:val="BodyLevel2"/>
      </w:pPr>
      <w:r w:rsidRPr="008349CF">
        <w:t xml:space="preserve">Ogni pagamento ha un bollettino con codici identificativi diversi. </w:t>
      </w:r>
    </w:p>
    <w:p w:rsidR="00CA66CF" w:rsidRPr="008349CF" w:rsidRDefault="00CA66CF" w:rsidP="00CA66CF">
      <w:pPr>
        <w:pStyle w:val="BodyLevel2"/>
      </w:pPr>
      <w:r w:rsidRPr="008349CF">
        <w:lastRenderedPageBreak/>
        <w:t xml:space="preserve">Infatti il bollettino utilizzato per il pagamento del bollo di una domanda non può essere riutilizzato. </w:t>
      </w:r>
    </w:p>
    <w:p w:rsidR="00CA66CF" w:rsidRPr="008349CF" w:rsidRDefault="00CA66CF" w:rsidP="00CA66CF">
      <w:pPr>
        <w:pStyle w:val="BodyLevel2"/>
      </w:pPr>
    </w:p>
    <w:p w:rsidR="00CA66CF" w:rsidRDefault="00CA66CF" w:rsidP="00CA66CF">
      <w:pPr>
        <w:pStyle w:val="BodyLevel2"/>
      </w:pPr>
      <w:r w:rsidRPr="008349CF">
        <w:t>Se la modalità di pagamento scelta è andata a buon fine, il sistema presenta la schermata seguente:</w:t>
      </w:r>
    </w:p>
    <w:p w:rsidR="00CA66CF" w:rsidRDefault="00CA66CF" w:rsidP="00CA66CF">
      <w:pPr>
        <w:pStyle w:val="BodyLevel2"/>
      </w:pPr>
    </w:p>
    <w:p w:rsidR="00CA66CF" w:rsidRDefault="00BC7AB7" w:rsidP="00CA66CF">
      <w:pPr>
        <w:autoSpaceDE w:val="0"/>
        <w:autoSpaceDN w:val="0"/>
        <w:adjustRightInd w:val="0"/>
        <w:jc w:val="center"/>
        <w:rPr>
          <w:noProof/>
        </w:rPr>
      </w:pPr>
      <w:r>
        <w:rPr>
          <w:noProof/>
          <w:lang w:eastAsia="it-IT"/>
        </w:rPr>
        <w:drawing>
          <wp:inline distT="0" distB="0" distL="0" distR="0" wp14:anchorId="3B57101D" wp14:editId="7521EA4B">
            <wp:extent cx="3462107" cy="2514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64790" cy="2516549"/>
                    </a:xfrm>
                    <a:prstGeom prst="rect">
                      <a:avLst/>
                    </a:prstGeom>
                  </pic:spPr>
                </pic:pic>
              </a:graphicData>
            </a:graphic>
          </wp:inline>
        </w:drawing>
      </w:r>
    </w:p>
    <w:p w:rsidR="00CA66CF" w:rsidRDefault="00CA66CF" w:rsidP="00CA66CF">
      <w:pPr>
        <w:rPr>
          <w:rFonts w:ascii="Verdana" w:hAnsi="Verdana"/>
          <w:b/>
        </w:rPr>
      </w:pPr>
    </w:p>
    <w:p w:rsidR="00CA66CF" w:rsidRPr="008349CF" w:rsidRDefault="00CA66CF" w:rsidP="00CA66CF">
      <w:pPr>
        <w:pStyle w:val="BodyLevel2"/>
      </w:pPr>
      <w:r w:rsidRPr="008349CF">
        <w:t xml:space="preserve">che fornisce all’utente l’identificativo della domanda, la data della domanda e lo stato ‘Inviata’. </w:t>
      </w:r>
    </w:p>
    <w:p w:rsidR="00CA66CF" w:rsidRPr="008349CF" w:rsidRDefault="00CA66CF" w:rsidP="00CA66CF">
      <w:pPr>
        <w:pStyle w:val="BodyLevel2"/>
      </w:pPr>
    </w:p>
    <w:p w:rsidR="00CA66CF" w:rsidRDefault="00CA66CF" w:rsidP="00CA66CF">
      <w:pPr>
        <w:pStyle w:val="BodyLevel2"/>
      </w:pPr>
      <w:r w:rsidRPr="008349CF">
        <w:t>Cliccando sul tasto “Stampa promemoria” viene attivata la procedura di stampa che reperisce e formatta, in formato “pdf”, tutte le informazioni relative alla domanda ed alle date sedute associate.</w:t>
      </w:r>
    </w:p>
    <w:p w:rsidR="00CA66CF" w:rsidRDefault="00CA66CF" w:rsidP="00CA66CF">
      <w:pPr>
        <w:autoSpaceDE w:val="0"/>
        <w:autoSpaceDN w:val="0"/>
        <w:adjustRightInd w:val="0"/>
        <w:jc w:val="center"/>
        <w:rPr>
          <w:noProof/>
          <w:bdr w:val="single" w:sz="4" w:space="0" w:color="auto"/>
        </w:rPr>
      </w:pPr>
    </w:p>
    <w:p w:rsidR="00BC7AB7" w:rsidRPr="00A36C87" w:rsidRDefault="00BC7AB7" w:rsidP="00CA66CF">
      <w:pPr>
        <w:autoSpaceDE w:val="0"/>
        <w:autoSpaceDN w:val="0"/>
        <w:adjustRightInd w:val="0"/>
        <w:jc w:val="center"/>
        <w:rPr>
          <w:bdr w:val="single" w:sz="4" w:space="0" w:color="auto"/>
        </w:rPr>
      </w:pPr>
      <w:r>
        <w:rPr>
          <w:noProof/>
          <w:lang w:eastAsia="it-IT"/>
        </w:rPr>
        <w:lastRenderedPageBreak/>
        <w:drawing>
          <wp:inline distT="0" distB="0" distL="0" distR="0" wp14:anchorId="6337C107" wp14:editId="388542AC">
            <wp:extent cx="5276215" cy="42614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6215" cy="4261485"/>
                    </a:xfrm>
                    <a:prstGeom prst="rect">
                      <a:avLst/>
                    </a:prstGeom>
                  </pic:spPr>
                </pic:pic>
              </a:graphicData>
            </a:graphic>
          </wp:inline>
        </w:drawing>
      </w:r>
    </w:p>
    <w:p w:rsidR="00CA66CF" w:rsidRPr="008349CF" w:rsidRDefault="00CA66CF" w:rsidP="00CA66CF">
      <w:pPr>
        <w:pStyle w:val="BodyLevel2"/>
      </w:pPr>
      <w:r w:rsidRPr="008349CF">
        <w:t>Sulla stampa vengono riportati i dati della domanda e delle date sedute:</w:t>
      </w:r>
    </w:p>
    <w:p w:rsidR="00CA66CF" w:rsidRPr="008349CF" w:rsidRDefault="00CA66CF" w:rsidP="00CA66CF">
      <w:pPr>
        <w:autoSpaceDE w:val="0"/>
        <w:autoSpaceDN w:val="0"/>
        <w:adjustRightInd w:val="0"/>
        <w:rPr>
          <w:rFonts w:ascii="Verdana" w:hAnsi="Verdana"/>
        </w:rPr>
      </w:pPr>
    </w:p>
    <w:p w:rsidR="00CA66CF" w:rsidRPr="002A183C" w:rsidRDefault="00CA66CF" w:rsidP="00CA66CF">
      <w:pPr>
        <w:pStyle w:val="BodyLevel2"/>
        <w:rPr>
          <w:b/>
        </w:rPr>
      </w:pPr>
      <w:r w:rsidRPr="002A183C">
        <w:rPr>
          <w:b/>
        </w:rPr>
        <w:t>Dati domanda</w:t>
      </w:r>
    </w:p>
    <w:p w:rsidR="00CA66CF" w:rsidRDefault="00CA66CF" w:rsidP="00857354">
      <w:pPr>
        <w:pStyle w:val="BodyLevel2"/>
        <w:numPr>
          <w:ilvl w:val="0"/>
          <w:numId w:val="37"/>
        </w:numPr>
      </w:pPr>
      <w:r w:rsidRPr="002A183C">
        <w:t>Identificativo Domanda</w:t>
      </w:r>
    </w:p>
    <w:p w:rsidR="00CA66CF" w:rsidRPr="002A183C" w:rsidRDefault="00CA66CF" w:rsidP="00857354">
      <w:pPr>
        <w:pStyle w:val="BodyLevel2"/>
        <w:numPr>
          <w:ilvl w:val="0"/>
          <w:numId w:val="37"/>
        </w:numPr>
      </w:pPr>
      <w:r>
        <w:t>Data Inserimento Domanda</w:t>
      </w:r>
    </w:p>
    <w:p w:rsidR="00CA66CF" w:rsidRPr="002A183C" w:rsidRDefault="00CA66CF" w:rsidP="00857354">
      <w:pPr>
        <w:pStyle w:val="BodyLevel2"/>
        <w:numPr>
          <w:ilvl w:val="0"/>
          <w:numId w:val="37"/>
        </w:numPr>
      </w:pPr>
      <w:r w:rsidRPr="002A183C">
        <w:t>Data Invio Domanda</w:t>
      </w:r>
    </w:p>
    <w:p w:rsidR="00CA66CF" w:rsidRPr="002A183C" w:rsidRDefault="00CA66CF" w:rsidP="00857354">
      <w:pPr>
        <w:pStyle w:val="BodyLevel2"/>
        <w:numPr>
          <w:ilvl w:val="0"/>
          <w:numId w:val="37"/>
        </w:numPr>
      </w:pPr>
      <w:r w:rsidRPr="002A183C">
        <w:t>Stato Pratica</w:t>
      </w:r>
    </w:p>
    <w:p w:rsidR="00CA66CF" w:rsidRPr="002A183C" w:rsidRDefault="00CA66CF" w:rsidP="00857354">
      <w:pPr>
        <w:pStyle w:val="BodyLevel2"/>
        <w:numPr>
          <w:ilvl w:val="0"/>
          <w:numId w:val="37"/>
        </w:numPr>
      </w:pPr>
      <w:r w:rsidRPr="002A183C">
        <w:t>UMC</w:t>
      </w:r>
    </w:p>
    <w:p w:rsidR="00CA66CF" w:rsidRDefault="00CA66CF" w:rsidP="00857354">
      <w:pPr>
        <w:pStyle w:val="BodyLevel2"/>
        <w:numPr>
          <w:ilvl w:val="0"/>
          <w:numId w:val="37"/>
        </w:numPr>
      </w:pPr>
      <w:r w:rsidRPr="002A183C">
        <w:t>Denominazione richiedente</w:t>
      </w:r>
    </w:p>
    <w:p w:rsidR="00CA66CF" w:rsidRPr="002A183C" w:rsidRDefault="00CA66CF" w:rsidP="00857354">
      <w:pPr>
        <w:pStyle w:val="BodyLevel2"/>
        <w:numPr>
          <w:ilvl w:val="0"/>
          <w:numId w:val="37"/>
        </w:numPr>
      </w:pPr>
      <w:proofErr w:type="spellStart"/>
      <w:r>
        <w:t>Indrizzo</w:t>
      </w:r>
      <w:proofErr w:type="spellEnd"/>
      <w:r>
        <w:t xml:space="preserve"> Email</w:t>
      </w:r>
    </w:p>
    <w:p w:rsidR="00CA66CF" w:rsidRDefault="00CA66CF" w:rsidP="00857354">
      <w:pPr>
        <w:pStyle w:val="BodyLevel2"/>
        <w:numPr>
          <w:ilvl w:val="0"/>
          <w:numId w:val="37"/>
        </w:numPr>
      </w:pPr>
      <w:r w:rsidRPr="002A183C">
        <w:t>Estremo di pagamento</w:t>
      </w:r>
    </w:p>
    <w:p w:rsidR="00CA66CF" w:rsidRDefault="00CA66CF" w:rsidP="00CA66CF">
      <w:pPr>
        <w:autoSpaceDE w:val="0"/>
        <w:autoSpaceDN w:val="0"/>
        <w:adjustRightInd w:val="0"/>
        <w:rPr>
          <w:rFonts w:ascii="Verdana" w:hAnsi="Verdana"/>
        </w:rPr>
      </w:pPr>
    </w:p>
    <w:p w:rsidR="00CA66CF" w:rsidRPr="00B6601D" w:rsidRDefault="00CA66CF" w:rsidP="00CA66CF">
      <w:pPr>
        <w:pStyle w:val="BodyLevel2"/>
        <w:rPr>
          <w:b/>
        </w:rPr>
      </w:pPr>
      <w:r w:rsidRPr="002A183C">
        <w:rPr>
          <w:b/>
        </w:rPr>
        <w:t>Dat</w:t>
      </w:r>
      <w:r>
        <w:rPr>
          <w:b/>
        </w:rPr>
        <w:t>e</w:t>
      </w:r>
      <w:r w:rsidRPr="002A183C">
        <w:rPr>
          <w:b/>
        </w:rPr>
        <w:t xml:space="preserve"> sedute</w:t>
      </w:r>
    </w:p>
    <w:p w:rsidR="00CA66CF" w:rsidRDefault="00CA66CF" w:rsidP="00857354">
      <w:pPr>
        <w:pStyle w:val="BodyLevel2"/>
        <w:numPr>
          <w:ilvl w:val="0"/>
          <w:numId w:val="37"/>
        </w:numPr>
      </w:pPr>
      <w:r w:rsidRPr="002A183C">
        <w:t>Data seduta</w:t>
      </w:r>
    </w:p>
    <w:p w:rsidR="00BC7AB7" w:rsidRDefault="00BC7AB7" w:rsidP="00857354">
      <w:pPr>
        <w:pStyle w:val="BodyLevel2"/>
        <w:numPr>
          <w:ilvl w:val="0"/>
          <w:numId w:val="37"/>
        </w:numPr>
      </w:pPr>
      <w:r>
        <w:t>Ora Inizio Slot</w:t>
      </w:r>
    </w:p>
    <w:p w:rsidR="00BC7AB7" w:rsidRPr="002A183C" w:rsidRDefault="00BC7AB7" w:rsidP="00857354">
      <w:pPr>
        <w:pStyle w:val="BodyLevel2"/>
        <w:numPr>
          <w:ilvl w:val="0"/>
          <w:numId w:val="37"/>
        </w:numPr>
      </w:pPr>
      <w:r>
        <w:t>Ora fine Slot</w:t>
      </w:r>
    </w:p>
    <w:p w:rsidR="00CA66CF" w:rsidRPr="002A183C" w:rsidRDefault="00CA66CF" w:rsidP="00857354">
      <w:pPr>
        <w:pStyle w:val="BodyLevel2"/>
        <w:numPr>
          <w:ilvl w:val="0"/>
          <w:numId w:val="37"/>
        </w:numPr>
      </w:pPr>
      <w:r w:rsidRPr="002A183C">
        <w:t>Tipo Operazione</w:t>
      </w:r>
    </w:p>
    <w:p w:rsidR="00CA66CF" w:rsidRPr="002A183C" w:rsidRDefault="00CA66CF" w:rsidP="00857354">
      <w:pPr>
        <w:pStyle w:val="BodyLevel2"/>
        <w:numPr>
          <w:ilvl w:val="0"/>
          <w:numId w:val="37"/>
        </w:numPr>
      </w:pPr>
      <w:r w:rsidRPr="002A183C">
        <w:t>Fascia oraria</w:t>
      </w:r>
    </w:p>
    <w:p w:rsidR="00CA66CF" w:rsidRPr="002A183C" w:rsidRDefault="00CA66CF" w:rsidP="00857354">
      <w:pPr>
        <w:pStyle w:val="BodyLevel2"/>
        <w:numPr>
          <w:ilvl w:val="0"/>
          <w:numId w:val="37"/>
        </w:numPr>
      </w:pPr>
      <w:r w:rsidRPr="002A183C">
        <w:t>Indirizzo sede</w:t>
      </w:r>
    </w:p>
    <w:p w:rsidR="00CA66CF" w:rsidRPr="002A183C" w:rsidRDefault="00CA66CF" w:rsidP="00857354">
      <w:pPr>
        <w:pStyle w:val="BodyLevel2"/>
        <w:numPr>
          <w:ilvl w:val="0"/>
          <w:numId w:val="37"/>
        </w:numPr>
      </w:pPr>
      <w:r w:rsidRPr="002A183C">
        <w:lastRenderedPageBreak/>
        <w:t>Comune</w:t>
      </w:r>
    </w:p>
    <w:p w:rsidR="00CA66CF" w:rsidRDefault="00CA66CF" w:rsidP="00857354">
      <w:pPr>
        <w:pStyle w:val="BodyLevel2"/>
        <w:numPr>
          <w:ilvl w:val="0"/>
          <w:numId w:val="37"/>
        </w:numPr>
      </w:pPr>
      <w:r w:rsidRPr="00C15B52">
        <w:t>Provincia</w:t>
      </w:r>
    </w:p>
    <w:p w:rsidR="00BC7AB7" w:rsidRDefault="00BC7AB7" w:rsidP="00BC7AB7">
      <w:pPr>
        <w:pStyle w:val="BodyLevel2"/>
      </w:pPr>
    </w:p>
    <w:p w:rsidR="00BC7AB7" w:rsidRPr="00C15B52" w:rsidRDefault="00BC7AB7" w:rsidP="00BC7AB7">
      <w:pPr>
        <w:pStyle w:val="BodyLevel2"/>
      </w:pPr>
    </w:p>
    <w:p w:rsidR="00CA66CF" w:rsidRDefault="00CA66CF" w:rsidP="00CA66CF">
      <w:pPr>
        <w:pStyle w:val="Titolo3"/>
      </w:pPr>
      <w:bookmarkStart w:id="40" w:name="_Toc289253072"/>
      <w:bookmarkStart w:id="41" w:name="_Toc415563710"/>
      <w:bookmarkStart w:id="42" w:name="_Toc19872820"/>
      <w:r w:rsidRPr="002A183C">
        <w:rPr>
          <w:rFonts w:ascii="Verdana" w:hAnsi="Verdana"/>
          <w:sz w:val="20"/>
          <w:szCs w:val="20"/>
          <w:lang w:val="it-IT"/>
        </w:rPr>
        <w:t>Ricerca Domanda</w:t>
      </w:r>
      <w:bookmarkEnd w:id="40"/>
      <w:bookmarkEnd w:id="41"/>
      <w:bookmarkEnd w:id="42"/>
      <w:r w:rsidRPr="00274E67">
        <w:t xml:space="preserve"> </w:t>
      </w:r>
    </w:p>
    <w:p w:rsidR="00CA66CF" w:rsidRPr="00B6601D" w:rsidRDefault="00CA66CF" w:rsidP="00CA66CF"/>
    <w:p w:rsidR="00CA66CF" w:rsidRDefault="00CA66CF" w:rsidP="00CA66CF">
      <w:pPr>
        <w:pStyle w:val="BodyLevel2"/>
      </w:pPr>
      <w:r w:rsidRPr="002A183C">
        <w:t>L’</w:t>
      </w:r>
      <w:r>
        <w:t>A</w:t>
      </w:r>
      <w:r w:rsidRPr="002A183C">
        <w:t>genzia può, una volta ricevuto avviso tramite e-mail che la sua domanda è stata approvata o sono state richieste delle modifiche, visualizzare il dettaglio della stessa entrando in</w:t>
      </w:r>
      <w:r>
        <w:t xml:space="preserve"> </w:t>
      </w:r>
      <w:r w:rsidRPr="002A183C">
        <w:t>‘Gestione Domanda OTFS’ e facendo una ricerca.</w:t>
      </w:r>
    </w:p>
    <w:p w:rsidR="00CA66CF" w:rsidRDefault="00CA66CF" w:rsidP="00CA66CF">
      <w:pPr>
        <w:pStyle w:val="BodyLevel2"/>
        <w:rPr>
          <w:rFonts w:cs="Arial"/>
        </w:rPr>
      </w:pPr>
    </w:p>
    <w:p w:rsidR="00CA66CF" w:rsidRDefault="00CA66CF" w:rsidP="00CA66CF">
      <w:pPr>
        <w:autoSpaceDE w:val="0"/>
        <w:autoSpaceDN w:val="0"/>
        <w:adjustRightInd w:val="0"/>
        <w:jc w:val="center"/>
        <w:rPr>
          <w:rFonts w:ascii="Verdana" w:hAnsi="Verdana"/>
        </w:rPr>
      </w:pPr>
      <w:r w:rsidRPr="00596908">
        <w:rPr>
          <w:noProof/>
          <w:lang w:eastAsia="it-IT"/>
        </w:rPr>
        <w:drawing>
          <wp:inline distT="0" distB="0" distL="0" distR="0">
            <wp:extent cx="5013960" cy="1600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3960" cy="1600200"/>
                    </a:xfrm>
                    <a:prstGeom prst="rect">
                      <a:avLst/>
                    </a:prstGeom>
                    <a:noFill/>
                    <a:ln>
                      <a:noFill/>
                    </a:ln>
                  </pic:spPr>
                </pic:pic>
              </a:graphicData>
            </a:graphic>
          </wp:inline>
        </w:drawing>
      </w:r>
    </w:p>
    <w:p w:rsidR="00CA66CF" w:rsidRPr="008F2B8D" w:rsidRDefault="00CA66CF" w:rsidP="00CA66CF">
      <w:pPr>
        <w:pStyle w:val="BodyText"/>
        <w:jc w:val="both"/>
        <w:rPr>
          <w:rFonts w:ascii="Verdana" w:hAnsi="Verdana" w:cs="Arial"/>
          <w:sz w:val="20"/>
        </w:rPr>
      </w:pPr>
    </w:p>
    <w:p w:rsidR="00CA66CF" w:rsidRPr="002A183C" w:rsidRDefault="00CA66CF" w:rsidP="00CA66CF">
      <w:pPr>
        <w:pStyle w:val="BodyLevel2"/>
      </w:pPr>
      <w:r w:rsidRPr="002A183C">
        <w:t>Possono essere indicati, come criteri di ricerca delle domande:</w:t>
      </w:r>
    </w:p>
    <w:p w:rsidR="00CA66CF" w:rsidRPr="002A183C" w:rsidRDefault="00CA66CF" w:rsidP="00857354">
      <w:pPr>
        <w:pStyle w:val="BodyLevel2"/>
        <w:numPr>
          <w:ilvl w:val="0"/>
          <w:numId w:val="38"/>
        </w:numPr>
      </w:pPr>
      <w:r w:rsidRPr="002A183C">
        <w:t xml:space="preserve">UMC </w:t>
      </w:r>
    </w:p>
    <w:p w:rsidR="00CA66CF" w:rsidRPr="002A183C" w:rsidRDefault="00CA66CF" w:rsidP="00857354">
      <w:pPr>
        <w:pStyle w:val="BodyLevel2"/>
        <w:numPr>
          <w:ilvl w:val="0"/>
          <w:numId w:val="38"/>
        </w:numPr>
      </w:pPr>
      <w:r w:rsidRPr="002A183C">
        <w:t>Identificativo domanda</w:t>
      </w:r>
    </w:p>
    <w:p w:rsidR="00CA66CF" w:rsidRPr="002A183C" w:rsidRDefault="00CA66CF" w:rsidP="00857354">
      <w:pPr>
        <w:pStyle w:val="BodyLevel2"/>
        <w:numPr>
          <w:ilvl w:val="0"/>
          <w:numId w:val="38"/>
        </w:numPr>
      </w:pPr>
      <w:r w:rsidRPr="002A183C">
        <w:t>Stato domanda</w:t>
      </w:r>
    </w:p>
    <w:p w:rsidR="00CA66CF" w:rsidRPr="002A183C" w:rsidRDefault="00CA66CF" w:rsidP="00857354">
      <w:pPr>
        <w:pStyle w:val="BodyLevel2"/>
        <w:numPr>
          <w:ilvl w:val="0"/>
          <w:numId w:val="38"/>
        </w:numPr>
      </w:pPr>
      <w:r w:rsidRPr="002A183C">
        <w:t>Data (da)</w:t>
      </w:r>
    </w:p>
    <w:p w:rsidR="00CA66CF" w:rsidRDefault="00CA66CF" w:rsidP="00857354">
      <w:pPr>
        <w:pStyle w:val="BodyLevel2"/>
        <w:numPr>
          <w:ilvl w:val="0"/>
          <w:numId w:val="38"/>
        </w:numPr>
        <w:rPr>
          <w:rFonts w:cs="Arial"/>
        </w:rPr>
      </w:pPr>
      <w:r w:rsidRPr="002A183C">
        <w:t>Data (a)</w:t>
      </w:r>
    </w:p>
    <w:p w:rsidR="00CA66CF" w:rsidRDefault="00CA66CF" w:rsidP="00CA66CF">
      <w:pPr>
        <w:autoSpaceDE w:val="0"/>
        <w:autoSpaceDN w:val="0"/>
        <w:adjustRightInd w:val="0"/>
        <w:rPr>
          <w:rFonts w:ascii="Verdana" w:hAnsi="Verdana"/>
        </w:rPr>
      </w:pPr>
    </w:p>
    <w:p w:rsidR="00CA66CF" w:rsidRPr="002A183C" w:rsidRDefault="00CA66CF" w:rsidP="00CA66CF">
      <w:pPr>
        <w:pStyle w:val="BodyLevel2"/>
      </w:pPr>
      <w:r w:rsidRPr="002A183C">
        <w:t>L’Agenzia visualizz</w:t>
      </w:r>
      <w:r>
        <w:t>a</w:t>
      </w:r>
      <w:r w:rsidRPr="002A183C">
        <w:t>, protetto, l’UMC d’appartenenza.</w:t>
      </w:r>
    </w:p>
    <w:p w:rsidR="00CA66CF" w:rsidRPr="002A183C" w:rsidRDefault="00CA66CF" w:rsidP="00CA66CF">
      <w:pPr>
        <w:pStyle w:val="BodyLevel2"/>
      </w:pPr>
      <w:r w:rsidRPr="002A183C">
        <w:t xml:space="preserve">Le Agenzie nella provincia di Roma, che ha più di un Ufficio, potranno selezionarlo da un menu a tendina che visualizza solo gli UMC di Roma (campo obbligatorio). </w:t>
      </w:r>
    </w:p>
    <w:p w:rsidR="00CA66CF" w:rsidRPr="00886A6A" w:rsidRDefault="00CA66CF" w:rsidP="00CA66CF">
      <w:pPr>
        <w:pStyle w:val="BodyLevel2"/>
      </w:pPr>
      <w:r w:rsidRPr="00886A6A">
        <w:t xml:space="preserve">Se l’utente indica l‘identificativo della domanda, gli altri criteri di ricerca non sono obbligatori, eccetto </w:t>
      </w:r>
      <w:r>
        <w:t>l’UMC per le Agenzie di</w:t>
      </w:r>
      <w:r w:rsidRPr="00886A6A">
        <w:t xml:space="preserve"> Roma.</w:t>
      </w:r>
    </w:p>
    <w:p w:rsidR="00CA66CF" w:rsidRDefault="00CA66CF" w:rsidP="00CA66CF">
      <w:pPr>
        <w:pStyle w:val="BodyLevel2"/>
      </w:pPr>
      <w:r w:rsidRPr="00886A6A">
        <w:t xml:space="preserve">Se invece non viene indicato l’identificativo domanda, </w:t>
      </w:r>
      <w:r w:rsidRPr="006B3981">
        <w:t>è</w:t>
      </w:r>
      <w:r>
        <w:t xml:space="preserve"> </w:t>
      </w:r>
      <w:r w:rsidRPr="00886A6A">
        <w:t xml:space="preserve">obbligatorio selezionare  un </w:t>
      </w:r>
      <w:proofErr w:type="spellStart"/>
      <w:r w:rsidRPr="00886A6A">
        <w:t>range</w:t>
      </w:r>
      <w:proofErr w:type="spellEnd"/>
      <w:r w:rsidRPr="00886A6A">
        <w:t xml:space="preserve"> di date </w:t>
      </w:r>
      <w:r>
        <w:t xml:space="preserve">in un intervallo massimo di </w:t>
      </w:r>
      <w:r w:rsidRPr="00886A6A">
        <w:t>6 mesi</w:t>
      </w:r>
      <w:r>
        <w:t xml:space="preserve"> solari</w:t>
      </w:r>
      <w:r w:rsidRPr="00886A6A">
        <w:t>.</w:t>
      </w:r>
      <w:r>
        <w:t xml:space="preserve"> Es.: posso visualizzare domande dal 01/01/2015 al 30/06/2015.</w:t>
      </w:r>
    </w:p>
    <w:p w:rsidR="00CA66CF" w:rsidRDefault="00CA66CF" w:rsidP="00CA66CF">
      <w:pPr>
        <w:pStyle w:val="BodyText"/>
        <w:jc w:val="both"/>
        <w:rPr>
          <w:rFonts w:ascii="Verdana" w:hAnsi="Verdana" w:cs="Arial"/>
          <w:sz w:val="20"/>
        </w:rPr>
      </w:pPr>
    </w:p>
    <w:p w:rsidR="00CA66CF" w:rsidRPr="002A183C" w:rsidRDefault="00CA66CF" w:rsidP="00CA66CF">
      <w:pPr>
        <w:pStyle w:val="BodyLevel2"/>
      </w:pPr>
      <w:r w:rsidRPr="002A183C">
        <w:t>Gli stati previsti per la domanda sono:</w:t>
      </w:r>
    </w:p>
    <w:p w:rsidR="00CA66CF" w:rsidRPr="002A183C" w:rsidRDefault="00CA66CF" w:rsidP="00857354">
      <w:pPr>
        <w:pStyle w:val="BodyLevel2"/>
        <w:numPr>
          <w:ilvl w:val="0"/>
          <w:numId w:val="39"/>
        </w:numPr>
      </w:pPr>
      <w:r w:rsidRPr="002A183C">
        <w:t>Inviata</w:t>
      </w:r>
    </w:p>
    <w:p w:rsidR="00CA66CF" w:rsidRPr="002A183C" w:rsidRDefault="00CA66CF" w:rsidP="00857354">
      <w:pPr>
        <w:pStyle w:val="BodyLevel2"/>
        <w:numPr>
          <w:ilvl w:val="0"/>
          <w:numId w:val="39"/>
        </w:numPr>
      </w:pPr>
      <w:r w:rsidRPr="002A183C">
        <w:lastRenderedPageBreak/>
        <w:t>Approvata</w:t>
      </w:r>
    </w:p>
    <w:p w:rsidR="00CA66CF" w:rsidRPr="002A183C" w:rsidRDefault="00CA66CF" w:rsidP="00857354">
      <w:pPr>
        <w:pStyle w:val="BodyLevel2"/>
        <w:numPr>
          <w:ilvl w:val="0"/>
          <w:numId w:val="39"/>
        </w:numPr>
      </w:pPr>
      <w:r w:rsidRPr="002A183C">
        <w:t>Richiesta modifica</w:t>
      </w:r>
    </w:p>
    <w:p w:rsidR="00CA66CF" w:rsidRPr="002A183C" w:rsidRDefault="00CA66CF" w:rsidP="00857354">
      <w:pPr>
        <w:pStyle w:val="BodyLevel2"/>
        <w:numPr>
          <w:ilvl w:val="0"/>
          <w:numId w:val="39"/>
        </w:numPr>
      </w:pPr>
      <w:r w:rsidRPr="002A183C">
        <w:t>Salvata</w:t>
      </w:r>
    </w:p>
    <w:p w:rsidR="00CA66CF" w:rsidRPr="008F2B8D" w:rsidRDefault="00CA66CF" w:rsidP="00857354">
      <w:pPr>
        <w:pStyle w:val="BodyLevel2"/>
        <w:numPr>
          <w:ilvl w:val="0"/>
          <w:numId w:val="39"/>
        </w:numPr>
        <w:rPr>
          <w:rFonts w:cs="Arial"/>
        </w:rPr>
      </w:pPr>
      <w:r w:rsidRPr="002A183C">
        <w:t>In corso</w:t>
      </w:r>
      <w:r>
        <w:rPr>
          <w:rFonts w:cs="Arial"/>
        </w:rPr>
        <w:t xml:space="preserve"> </w:t>
      </w:r>
    </w:p>
    <w:p w:rsidR="00CA66CF" w:rsidRPr="008F2B8D" w:rsidRDefault="00CA66CF" w:rsidP="00CA66CF">
      <w:pPr>
        <w:pStyle w:val="BodyText"/>
        <w:jc w:val="both"/>
        <w:rPr>
          <w:rFonts w:ascii="Verdana" w:hAnsi="Verdana" w:cs="Arial"/>
          <w:sz w:val="20"/>
        </w:rPr>
      </w:pPr>
    </w:p>
    <w:p w:rsidR="00CA66CF" w:rsidRDefault="00CA66CF" w:rsidP="00CA66CF">
      <w:pPr>
        <w:pStyle w:val="BodyLevel2"/>
      </w:pPr>
      <w:r w:rsidRPr="00886A6A">
        <w:t>Per “Salvata” s’intende una domanda che è stata inserita</w:t>
      </w:r>
      <w:r>
        <w:t xml:space="preserve">, </w:t>
      </w:r>
      <w:r w:rsidRPr="00886A6A">
        <w:t xml:space="preserve">ma non è ancora </w:t>
      </w:r>
      <w:r>
        <w:t xml:space="preserve">stata </w:t>
      </w:r>
      <w:r w:rsidRPr="00886A6A">
        <w:t>inviata all’UMC, può quindi essere rilavorata dall’agenzia.</w:t>
      </w:r>
    </w:p>
    <w:p w:rsidR="00CA66CF" w:rsidRDefault="00BC7AB7" w:rsidP="00CA66CF">
      <w:pPr>
        <w:pStyle w:val="BodyLevel2"/>
        <w:rPr>
          <w:rFonts w:cs="Arial"/>
        </w:rPr>
      </w:pPr>
      <w:r>
        <w:rPr>
          <w:rFonts w:cs="Arial"/>
        </w:rPr>
        <w:t>L</w:t>
      </w:r>
      <w:r w:rsidR="00CA66CF">
        <w:rPr>
          <w:rFonts w:cs="Arial"/>
        </w:rPr>
        <w:t xml:space="preserve">’Agenzia </w:t>
      </w:r>
      <w:r w:rsidR="00CA66CF" w:rsidRPr="00886A6A">
        <w:t>può</w:t>
      </w:r>
      <w:r w:rsidR="00CA66CF">
        <w:rPr>
          <w:rFonts w:cs="Arial"/>
        </w:rPr>
        <w:t xml:space="preserve"> eliminare una domanda</w:t>
      </w:r>
      <w:r>
        <w:rPr>
          <w:rFonts w:cs="Arial"/>
        </w:rPr>
        <w:t xml:space="preserve"> </w:t>
      </w:r>
      <w:r w:rsidR="00CA66CF">
        <w:rPr>
          <w:rFonts w:cs="Arial"/>
        </w:rPr>
        <w:t>che si trova nello stato ‘Salvata’:</w:t>
      </w:r>
    </w:p>
    <w:p w:rsidR="00CA66CF" w:rsidRDefault="00CA66CF" w:rsidP="00CA66CF">
      <w:pPr>
        <w:pStyle w:val="BodyLevel2"/>
        <w:rPr>
          <w:rFonts w:cs="Arial"/>
        </w:rPr>
      </w:pPr>
      <w:r>
        <w:rPr>
          <w:rFonts w:cs="Arial"/>
        </w:rPr>
        <w:t>sulla pagina di dettaglio della Domanda compare il tasto ‘Elimina’</w:t>
      </w:r>
    </w:p>
    <w:p w:rsidR="00CA66CF" w:rsidRDefault="00CA66CF" w:rsidP="00CA66CF">
      <w:pPr>
        <w:pStyle w:val="BodyLevel2"/>
        <w:rPr>
          <w:rFonts w:cs="Arial"/>
        </w:rPr>
      </w:pPr>
    </w:p>
    <w:p w:rsidR="00CA66CF" w:rsidRDefault="00CA66CF" w:rsidP="00CA66CF">
      <w:pPr>
        <w:autoSpaceDE w:val="0"/>
        <w:autoSpaceDN w:val="0"/>
        <w:adjustRightInd w:val="0"/>
        <w:jc w:val="center"/>
        <w:rPr>
          <w:noProof/>
        </w:rPr>
      </w:pPr>
      <w:r w:rsidRPr="00596908">
        <w:rPr>
          <w:noProof/>
          <w:lang w:eastAsia="it-IT"/>
        </w:rPr>
        <w:drawing>
          <wp:inline distT="0" distB="0" distL="0" distR="0">
            <wp:extent cx="4701540" cy="205740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1540" cy="2057400"/>
                    </a:xfrm>
                    <a:prstGeom prst="rect">
                      <a:avLst/>
                    </a:prstGeom>
                    <a:noFill/>
                    <a:ln>
                      <a:noFill/>
                    </a:ln>
                  </pic:spPr>
                </pic:pic>
              </a:graphicData>
            </a:graphic>
          </wp:inline>
        </w:drawing>
      </w:r>
      <w:r w:rsidRPr="00596908">
        <w:rPr>
          <w:noProof/>
          <w:lang w:eastAsia="it-IT"/>
        </w:rPr>
        <w:drawing>
          <wp:inline distT="0" distB="0" distL="0" distR="0">
            <wp:extent cx="4732020" cy="19126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2020" cy="1912620"/>
                    </a:xfrm>
                    <a:prstGeom prst="rect">
                      <a:avLst/>
                    </a:prstGeom>
                    <a:noFill/>
                    <a:ln>
                      <a:noFill/>
                    </a:ln>
                  </pic:spPr>
                </pic:pic>
              </a:graphicData>
            </a:graphic>
          </wp:inline>
        </w:drawing>
      </w:r>
    </w:p>
    <w:p w:rsidR="00CA66CF" w:rsidRDefault="00CA66CF" w:rsidP="00CA66CF">
      <w:pPr>
        <w:autoSpaceDE w:val="0"/>
        <w:autoSpaceDN w:val="0"/>
        <w:adjustRightInd w:val="0"/>
        <w:jc w:val="center"/>
        <w:rPr>
          <w:noProof/>
        </w:rPr>
      </w:pPr>
    </w:p>
    <w:p w:rsidR="00CA66CF" w:rsidRDefault="00CA66CF" w:rsidP="00CA66CF">
      <w:pPr>
        <w:pStyle w:val="BodyLevel2"/>
      </w:pPr>
      <w:r>
        <w:rPr>
          <w:rFonts w:cs="Arial"/>
        </w:rPr>
        <w:t>c</w:t>
      </w:r>
      <w:r w:rsidRPr="002F3B30">
        <w:rPr>
          <w:rFonts w:cs="Arial"/>
        </w:rPr>
        <w:t>he</w:t>
      </w:r>
      <w:r>
        <w:rPr>
          <w:rFonts w:cs="Arial"/>
        </w:rPr>
        <w:t xml:space="preserve"> permette di cancellare fisicamente una domanda inserita per errore. </w:t>
      </w:r>
      <w:r w:rsidRPr="002F3B30">
        <w:rPr>
          <w:noProof/>
        </w:rPr>
        <w:t xml:space="preserve"> </w:t>
      </w:r>
    </w:p>
    <w:p w:rsidR="00CA66CF" w:rsidRPr="00886A6A" w:rsidRDefault="00CA66CF" w:rsidP="00CA66CF">
      <w:pPr>
        <w:pStyle w:val="BodyLevel2"/>
      </w:pPr>
      <w:r>
        <w:t xml:space="preserve">“In corso” </w:t>
      </w:r>
      <w:r w:rsidRPr="00886A6A">
        <w:t>è</w:t>
      </w:r>
      <w:r>
        <w:t xml:space="preserve"> uno stato relativo ad una domanda pagata con carrello e che non </w:t>
      </w:r>
      <w:r w:rsidRPr="00886A6A">
        <w:t>è</w:t>
      </w:r>
      <w:r>
        <w:t xml:space="preserve"> andata a buon fine. </w:t>
      </w:r>
    </w:p>
    <w:p w:rsidR="00CA66CF" w:rsidRPr="002A183C" w:rsidRDefault="00CA66CF" w:rsidP="00CA66CF">
      <w:pPr>
        <w:pStyle w:val="BodyLevel2"/>
      </w:pPr>
      <w:r w:rsidRPr="002A183C">
        <w:t>Se la domanda è stata approvata, l’utente, tramite la funzione ‘Prenotazione OTFS’, procede con l'inserimento dei veicoli e del pagamento, effettuando così una prenotazione operazione tecnica per ogni veicolo. Questa parte viene illustrata in seguito nel capitolo ‘Prenotazione OTFS’.</w:t>
      </w:r>
    </w:p>
    <w:p w:rsidR="00CA66CF" w:rsidRPr="002A183C" w:rsidRDefault="00CA66CF" w:rsidP="00CA66CF">
      <w:pPr>
        <w:pStyle w:val="BodyLevel2"/>
      </w:pPr>
      <w:r w:rsidRPr="002A183C">
        <w:t>Se la domanda non è stata approvata (stato “Richiesta modifica”), l’utente deve modificare la domanda nei termini indicati dall'UMC ed inviare di nuovo la stessa per l'approvazione.</w:t>
      </w:r>
    </w:p>
    <w:p w:rsidR="00CA66CF" w:rsidRDefault="00CA66CF" w:rsidP="00CA66CF">
      <w:pPr>
        <w:pStyle w:val="BodyLevel2"/>
        <w:rPr>
          <w:rFonts w:cs="Arial"/>
        </w:rPr>
      </w:pPr>
      <w:r w:rsidRPr="002A183C">
        <w:lastRenderedPageBreak/>
        <w:t>N.B. Le domande negli stati ‘Inviata’</w:t>
      </w:r>
      <w:r>
        <w:t>,</w:t>
      </w:r>
      <w:r w:rsidRPr="002A183C">
        <w:t xml:space="preserve"> ‘In corso’</w:t>
      </w:r>
      <w:r>
        <w:t xml:space="preserve"> e ‘Approvata’ </w:t>
      </w:r>
      <w:r w:rsidRPr="002A183C">
        <w:t xml:space="preserve">non possono essere modificate. </w:t>
      </w:r>
      <w:r>
        <w:rPr>
          <w:rFonts w:cs="Arial"/>
        </w:rPr>
        <w:t xml:space="preserve"> </w:t>
      </w:r>
    </w:p>
    <w:p w:rsidR="00CA66CF" w:rsidRDefault="00CA66CF" w:rsidP="00CA66CF">
      <w:pPr>
        <w:pStyle w:val="BodyLevel2"/>
        <w:rPr>
          <w:rFonts w:cs="Arial"/>
        </w:rPr>
      </w:pPr>
    </w:p>
    <w:p w:rsidR="00CA66CF" w:rsidRDefault="00753C43" w:rsidP="00CA66CF">
      <w:pPr>
        <w:pStyle w:val="BodyLevel2"/>
        <w:rPr>
          <w:rFonts w:cs="Arial"/>
        </w:rPr>
      </w:pPr>
      <w:r>
        <w:rPr>
          <w:rFonts w:cs="Arial"/>
        </w:rPr>
        <w:t>G</w:t>
      </w:r>
      <w:r w:rsidR="00CA66CF">
        <w:rPr>
          <w:rFonts w:cs="Arial"/>
        </w:rPr>
        <w:t xml:space="preserve">li UMC </w:t>
      </w:r>
      <w:r>
        <w:rPr>
          <w:rFonts w:cs="Arial"/>
        </w:rPr>
        <w:t>possono</w:t>
      </w:r>
      <w:r w:rsidR="00CA66CF">
        <w:rPr>
          <w:rFonts w:cs="Arial"/>
        </w:rPr>
        <w:t xml:space="preserve"> modificare le domande approvate per eventuali correzioni nei modi seguenti:</w:t>
      </w:r>
    </w:p>
    <w:p w:rsidR="00CA66CF" w:rsidRDefault="00CA66CF" w:rsidP="00857354">
      <w:pPr>
        <w:pStyle w:val="BodyLevel2"/>
        <w:numPr>
          <w:ilvl w:val="0"/>
          <w:numId w:val="29"/>
        </w:numPr>
        <w:rPr>
          <w:rFonts w:cs="Arial"/>
        </w:rPr>
      </w:pPr>
      <w:r>
        <w:rPr>
          <w:rFonts w:cs="Arial"/>
        </w:rPr>
        <w:t>Inserire ulteriori date sedute</w:t>
      </w:r>
    </w:p>
    <w:p w:rsidR="00CA66CF" w:rsidRDefault="00CA66CF" w:rsidP="00857354">
      <w:pPr>
        <w:pStyle w:val="BodyLevel2"/>
        <w:numPr>
          <w:ilvl w:val="0"/>
          <w:numId w:val="29"/>
        </w:numPr>
        <w:rPr>
          <w:rFonts w:cs="Arial"/>
        </w:rPr>
      </w:pPr>
      <w:r>
        <w:rPr>
          <w:rFonts w:cs="Arial"/>
        </w:rPr>
        <w:t>Eliminare date sedute</w:t>
      </w:r>
    </w:p>
    <w:p w:rsidR="00CA66CF" w:rsidRDefault="00CA66CF" w:rsidP="00857354">
      <w:pPr>
        <w:pStyle w:val="BodyLevel2"/>
        <w:numPr>
          <w:ilvl w:val="0"/>
          <w:numId w:val="29"/>
        </w:numPr>
        <w:rPr>
          <w:rFonts w:cs="Arial"/>
        </w:rPr>
      </w:pPr>
      <w:r>
        <w:rPr>
          <w:rFonts w:cs="Arial"/>
        </w:rPr>
        <w:t xml:space="preserve">Aumentare il numero dei veicoli di una data seduta </w:t>
      </w:r>
    </w:p>
    <w:p w:rsidR="00CA66CF" w:rsidRDefault="00CA66CF" w:rsidP="00CA66CF">
      <w:pPr>
        <w:pStyle w:val="BodyLevel2"/>
        <w:rPr>
          <w:rFonts w:cs="Arial"/>
        </w:rPr>
      </w:pPr>
      <w:r>
        <w:rPr>
          <w:rFonts w:cs="Arial"/>
        </w:rPr>
        <w:t xml:space="preserve">  </w:t>
      </w:r>
    </w:p>
    <w:p w:rsidR="00CA66CF" w:rsidRDefault="00CA66CF" w:rsidP="00CA66CF">
      <w:pPr>
        <w:pStyle w:val="BodyLevel2"/>
      </w:pPr>
      <w:r w:rsidRPr="008349CF">
        <w:t>Cliccando sul tasto “Ricerca Domanda”, l’utente visualizza una o più domande in base ai criteri di ricerca indicati.</w:t>
      </w:r>
    </w:p>
    <w:p w:rsidR="00753C43" w:rsidRDefault="00753C43" w:rsidP="00CA66CF">
      <w:pPr>
        <w:pStyle w:val="BodyText"/>
        <w:jc w:val="center"/>
        <w:rPr>
          <w:noProof/>
        </w:rPr>
      </w:pPr>
      <w:r>
        <w:rPr>
          <w:noProof/>
          <w:lang w:eastAsia="it-IT"/>
        </w:rPr>
        <w:drawing>
          <wp:inline distT="0" distB="0" distL="0" distR="0" wp14:anchorId="0788DE4B" wp14:editId="051DA369">
            <wp:extent cx="4800600" cy="136813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07346" cy="1370055"/>
                    </a:xfrm>
                    <a:prstGeom prst="rect">
                      <a:avLst/>
                    </a:prstGeom>
                  </pic:spPr>
                </pic:pic>
              </a:graphicData>
            </a:graphic>
          </wp:inline>
        </w:drawing>
      </w:r>
      <w:r>
        <w:rPr>
          <w:noProof/>
          <w:lang w:eastAsia="it-IT"/>
        </w:rPr>
        <w:drawing>
          <wp:inline distT="0" distB="0" distL="0" distR="0" wp14:anchorId="18E0834D" wp14:editId="536CF0F6">
            <wp:extent cx="4808220" cy="2062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14305" cy="2065591"/>
                    </a:xfrm>
                    <a:prstGeom prst="rect">
                      <a:avLst/>
                    </a:prstGeom>
                  </pic:spPr>
                </pic:pic>
              </a:graphicData>
            </a:graphic>
          </wp:inline>
        </w:drawing>
      </w:r>
    </w:p>
    <w:p w:rsidR="00CA66CF" w:rsidRDefault="00CA66CF" w:rsidP="00CA66CF">
      <w:pPr>
        <w:pStyle w:val="BodyText"/>
        <w:jc w:val="both"/>
        <w:rPr>
          <w:noProof/>
        </w:rPr>
      </w:pPr>
    </w:p>
    <w:p w:rsidR="00CA66CF" w:rsidRPr="008349CF" w:rsidRDefault="00CA66CF" w:rsidP="00CA66CF">
      <w:pPr>
        <w:pStyle w:val="BodyLevel2"/>
      </w:pPr>
      <w:r w:rsidRPr="00F727FF">
        <w:t xml:space="preserve">Selezionando la domanda d’interesse e cliccando sul tasto “Dettaglio”, vengono visualizzati sia i dati della domanda che le date sedute. </w:t>
      </w:r>
      <w:r w:rsidRPr="008349CF">
        <w:t xml:space="preserve">  </w:t>
      </w:r>
    </w:p>
    <w:p w:rsidR="00CA66CF" w:rsidRDefault="00CA66CF" w:rsidP="00CA66CF">
      <w:pPr>
        <w:autoSpaceDE w:val="0"/>
        <w:autoSpaceDN w:val="0"/>
        <w:adjustRightInd w:val="0"/>
        <w:rPr>
          <w:rFonts w:ascii="Verdana" w:eastAsia="Batang" w:hAnsi="Verdana" w:cs="Verdana"/>
          <w:b/>
          <w:bCs/>
          <w:lang w:eastAsia="zh-CN"/>
        </w:rPr>
      </w:pPr>
    </w:p>
    <w:p w:rsidR="00753C43" w:rsidRDefault="00753C43" w:rsidP="00753C43">
      <w:pPr>
        <w:autoSpaceDE w:val="0"/>
        <w:autoSpaceDN w:val="0"/>
        <w:adjustRightInd w:val="0"/>
        <w:jc w:val="center"/>
        <w:rPr>
          <w:rFonts w:ascii="Verdana" w:eastAsia="Batang" w:hAnsi="Verdana" w:cs="Verdana"/>
          <w:b/>
          <w:bCs/>
          <w:lang w:eastAsia="zh-CN"/>
        </w:rPr>
      </w:pPr>
      <w:r>
        <w:rPr>
          <w:noProof/>
          <w:lang w:eastAsia="it-IT"/>
        </w:rPr>
        <w:lastRenderedPageBreak/>
        <w:drawing>
          <wp:inline distT="0" distB="0" distL="0" distR="0" wp14:anchorId="3E191913" wp14:editId="0D549725">
            <wp:extent cx="4587240" cy="221715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03366" cy="2224950"/>
                    </a:xfrm>
                    <a:prstGeom prst="rect">
                      <a:avLst/>
                    </a:prstGeom>
                  </pic:spPr>
                </pic:pic>
              </a:graphicData>
            </a:graphic>
          </wp:inline>
        </w:drawing>
      </w:r>
      <w:r>
        <w:rPr>
          <w:noProof/>
          <w:lang w:eastAsia="it-IT"/>
        </w:rPr>
        <w:drawing>
          <wp:inline distT="0" distB="0" distL="0" distR="0" wp14:anchorId="5FA75A2A" wp14:editId="211FEC9A">
            <wp:extent cx="4594475" cy="1805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02686" cy="1809168"/>
                    </a:xfrm>
                    <a:prstGeom prst="rect">
                      <a:avLst/>
                    </a:prstGeom>
                  </pic:spPr>
                </pic:pic>
              </a:graphicData>
            </a:graphic>
          </wp:inline>
        </w:drawing>
      </w:r>
    </w:p>
    <w:p w:rsidR="00CA66CF" w:rsidRDefault="00CA66CF" w:rsidP="00CA66CF">
      <w:pPr>
        <w:autoSpaceDE w:val="0"/>
        <w:autoSpaceDN w:val="0"/>
        <w:adjustRightInd w:val="0"/>
        <w:rPr>
          <w:rFonts w:ascii="Verdana" w:eastAsia="Batang" w:hAnsi="Verdana" w:cs="Verdana"/>
          <w:b/>
          <w:bCs/>
          <w:lang w:eastAsia="zh-CN"/>
        </w:rPr>
      </w:pPr>
    </w:p>
    <w:p w:rsidR="00CA66CF" w:rsidRDefault="00CA66CF" w:rsidP="00CA66CF">
      <w:pPr>
        <w:autoSpaceDE w:val="0"/>
        <w:autoSpaceDN w:val="0"/>
        <w:adjustRightInd w:val="0"/>
        <w:rPr>
          <w:noProof/>
        </w:rPr>
      </w:pPr>
    </w:p>
    <w:p w:rsidR="00CA66CF" w:rsidRDefault="00CA66CF" w:rsidP="00CA66CF">
      <w:pPr>
        <w:pStyle w:val="BodyLevel2"/>
        <w:rPr>
          <w:rFonts w:eastAsia="Batang" w:cs="Verdana"/>
          <w:b/>
          <w:bCs/>
          <w:lang w:eastAsia="zh-CN"/>
        </w:rPr>
      </w:pPr>
      <w:r>
        <w:t xml:space="preserve">Per le </w:t>
      </w:r>
      <w:r w:rsidRPr="00A759B8">
        <w:t>Domande</w:t>
      </w:r>
      <w:r>
        <w:rPr>
          <w:rFonts w:eastAsia="Batang" w:cs="Verdana"/>
          <w:b/>
          <w:bCs/>
          <w:lang w:eastAsia="zh-CN"/>
        </w:rPr>
        <w:t xml:space="preserve"> </w:t>
      </w:r>
      <w:r w:rsidRPr="00A759B8">
        <w:t>nello stat</w:t>
      </w:r>
      <w:r>
        <w:t xml:space="preserve">o “Inviata” </w:t>
      </w:r>
      <w:r w:rsidRPr="00886A6A">
        <w:t>è</w:t>
      </w:r>
      <w:r>
        <w:t xml:space="preserve"> possibile chiedere la Ristampa del Promemoria.</w:t>
      </w:r>
    </w:p>
    <w:p w:rsidR="00CA66CF" w:rsidRDefault="00CA66CF" w:rsidP="00CA66CF">
      <w:pPr>
        <w:autoSpaceDE w:val="0"/>
        <w:autoSpaceDN w:val="0"/>
        <w:adjustRightInd w:val="0"/>
        <w:rPr>
          <w:rFonts w:ascii="Verdana" w:eastAsia="Batang" w:hAnsi="Verdana" w:cs="Verdana"/>
          <w:b/>
          <w:bCs/>
          <w:lang w:eastAsia="zh-CN"/>
        </w:rPr>
      </w:pPr>
    </w:p>
    <w:p w:rsidR="00CA66CF" w:rsidRDefault="00CA66CF" w:rsidP="00CA66CF">
      <w:pPr>
        <w:pStyle w:val="BodyLevel2"/>
      </w:pPr>
      <w:r w:rsidRPr="00F727FF">
        <w:t>L’Agenzia</w:t>
      </w:r>
      <w:r>
        <w:t xml:space="preserve"> </w:t>
      </w:r>
      <w:r w:rsidRPr="00F727FF">
        <w:t>può modificare una domanda nello stato ‘Salvata’ fino a quando non la invia all’UMC</w:t>
      </w:r>
      <w:r>
        <w:t xml:space="preserve"> (vedi figura seguente):</w:t>
      </w:r>
      <w:r w:rsidRPr="00F727FF">
        <w:t xml:space="preserve"> </w:t>
      </w:r>
    </w:p>
    <w:p w:rsidR="00CA66CF" w:rsidRDefault="00CA66CF" w:rsidP="00CA66CF">
      <w:pPr>
        <w:pStyle w:val="BodyLevel2"/>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Pr="00A759B8" w:rsidRDefault="00CA66CF" w:rsidP="00CA66CF">
      <w:pPr>
        <w:autoSpaceDE w:val="0"/>
        <w:autoSpaceDN w:val="0"/>
        <w:adjustRightInd w:val="0"/>
        <w:jc w:val="center"/>
        <w:rPr>
          <w:bdr w:val="single" w:sz="4" w:space="0" w:color="auto"/>
        </w:rPr>
      </w:pPr>
      <w:r w:rsidRPr="00596908">
        <w:rPr>
          <w:noProof/>
          <w:lang w:eastAsia="it-IT"/>
        </w:rPr>
        <w:lastRenderedPageBreak/>
        <w:drawing>
          <wp:inline distT="0" distB="0" distL="0" distR="0">
            <wp:extent cx="4922520" cy="2171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2520" cy="2171700"/>
                    </a:xfrm>
                    <a:prstGeom prst="rect">
                      <a:avLst/>
                    </a:prstGeom>
                    <a:noFill/>
                    <a:ln>
                      <a:noFill/>
                    </a:ln>
                  </pic:spPr>
                </pic:pic>
              </a:graphicData>
            </a:graphic>
          </wp:inline>
        </w:drawing>
      </w:r>
      <w:r w:rsidRPr="00596908">
        <w:rPr>
          <w:noProof/>
          <w:lang w:eastAsia="it-IT"/>
        </w:rPr>
        <w:drawing>
          <wp:inline distT="0" distB="0" distL="0" distR="0">
            <wp:extent cx="4914900" cy="20116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14900" cy="2011680"/>
                    </a:xfrm>
                    <a:prstGeom prst="rect">
                      <a:avLst/>
                    </a:prstGeom>
                    <a:noFill/>
                    <a:ln>
                      <a:noFill/>
                    </a:ln>
                  </pic:spPr>
                </pic:pic>
              </a:graphicData>
            </a:graphic>
          </wp:inline>
        </w:drawing>
      </w:r>
    </w:p>
    <w:p w:rsidR="00CA66CF" w:rsidRDefault="00CA66CF" w:rsidP="00CA66CF">
      <w:pPr>
        <w:pStyle w:val="BodyLevel2"/>
      </w:pPr>
    </w:p>
    <w:p w:rsidR="00CA66CF" w:rsidRPr="00F727FF" w:rsidRDefault="00CA66CF" w:rsidP="00CA66CF">
      <w:pPr>
        <w:pStyle w:val="BodyLevel2"/>
      </w:pPr>
      <w:r>
        <w:t>c</w:t>
      </w:r>
      <w:r w:rsidRPr="00F727FF">
        <w:t xml:space="preserve">on il tasto “Modifica” può modificare i dati della domanda. </w:t>
      </w:r>
    </w:p>
    <w:p w:rsidR="00CA66CF" w:rsidRPr="00F727FF" w:rsidRDefault="00CA66CF" w:rsidP="00CA66CF">
      <w:pPr>
        <w:pStyle w:val="BodyLevel2"/>
      </w:pPr>
    </w:p>
    <w:p w:rsidR="00CA66CF" w:rsidRPr="008349CF" w:rsidRDefault="00CA66CF" w:rsidP="00CA66CF">
      <w:pPr>
        <w:pStyle w:val="BodyLevel2"/>
      </w:pPr>
      <w:r w:rsidRPr="00F727FF">
        <w:t>Con i tasti “Inserisci data seduta” ed “Elimina data seduta” può aggiungere o cancellare date sedute.</w:t>
      </w:r>
      <w:r w:rsidRPr="008349CF">
        <w:t xml:space="preserve"> </w:t>
      </w:r>
    </w:p>
    <w:p w:rsidR="00CA66CF" w:rsidRPr="008349CF" w:rsidRDefault="00CA66CF" w:rsidP="00CA66CF">
      <w:pPr>
        <w:autoSpaceDE w:val="0"/>
        <w:autoSpaceDN w:val="0"/>
        <w:adjustRightInd w:val="0"/>
        <w:rPr>
          <w:rFonts w:ascii="Verdana" w:hAnsi="Verdana"/>
        </w:rPr>
      </w:pPr>
    </w:p>
    <w:p w:rsidR="00CA66CF" w:rsidRDefault="00CA66CF" w:rsidP="00CA66CF">
      <w:pPr>
        <w:pStyle w:val="BodyLevel2"/>
      </w:pPr>
      <w:r w:rsidRPr="008349CF">
        <w:t xml:space="preserve"> </w:t>
      </w:r>
      <w:r w:rsidRPr="00F727FF">
        <w:t>Per una domanda nello stato ‘Richiesta Modifica’ (domanda non approvata), l’utente deve effettuare le modifiche richieste dall’UMC che, oltre ad essere state notificate, vengono visualizzate nel dettaglio della domanda nel campo ‘motivo richiesta modifica’</w:t>
      </w:r>
      <w:r>
        <w:t xml:space="preserve"> (vedi figura seguente):</w:t>
      </w:r>
      <w:r w:rsidRPr="00F727FF">
        <w:t xml:space="preserve"> </w:t>
      </w:r>
    </w:p>
    <w:p w:rsidR="00CA66CF" w:rsidRDefault="00CA66CF" w:rsidP="00CA66CF">
      <w:pPr>
        <w:pStyle w:val="BodyLevel2"/>
      </w:pPr>
    </w:p>
    <w:p w:rsidR="00CA66CF" w:rsidRDefault="00CA66CF" w:rsidP="00CA66CF">
      <w:pPr>
        <w:pStyle w:val="BodyLevel2"/>
      </w:pPr>
    </w:p>
    <w:p w:rsidR="00CA66CF" w:rsidRDefault="00CA66CF" w:rsidP="00CA66CF">
      <w:pPr>
        <w:autoSpaceDE w:val="0"/>
        <w:autoSpaceDN w:val="0"/>
        <w:adjustRightInd w:val="0"/>
        <w:rPr>
          <w:rFonts w:ascii="Verdana" w:hAnsi="Verdana" w:cs="Times New Roman"/>
          <w:color w:val="000000"/>
          <w:sz w:val="20"/>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526CF7" w:rsidRDefault="00526CF7" w:rsidP="00CA66CF">
      <w:pPr>
        <w:autoSpaceDE w:val="0"/>
        <w:autoSpaceDN w:val="0"/>
        <w:adjustRightInd w:val="0"/>
        <w:jc w:val="center"/>
        <w:rPr>
          <w:rFonts w:ascii="Verdana" w:hAnsi="Verdana" w:cs="Times New Roman"/>
          <w:color w:val="000000"/>
          <w:sz w:val="20"/>
        </w:rPr>
      </w:pPr>
      <w:r>
        <w:rPr>
          <w:noProof/>
          <w:lang w:eastAsia="it-IT"/>
        </w:rPr>
        <w:lastRenderedPageBreak/>
        <w:drawing>
          <wp:inline distT="0" distB="0" distL="0" distR="0" wp14:anchorId="75EF017C" wp14:editId="59303D71">
            <wp:extent cx="4754880" cy="223695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56383" cy="2237658"/>
                    </a:xfrm>
                    <a:prstGeom prst="rect">
                      <a:avLst/>
                    </a:prstGeom>
                  </pic:spPr>
                </pic:pic>
              </a:graphicData>
            </a:graphic>
          </wp:inline>
        </w:drawing>
      </w:r>
      <w:r>
        <w:rPr>
          <w:noProof/>
          <w:lang w:eastAsia="it-IT"/>
        </w:rPr>
        <w:drawing>
          <wp:inline distT="0" distB="0" distL="0" distR="0" wp14:anchorId="2EE1FC39" wp14:editId="425D1F54">
            <wp:extent cx="4808220" cy="183845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13244" cy="1840375"/>
                    </a:xfrm>
                    <a:prstGeom prst="rect">
                      <a:avLst/>
                    </a:prstGeom>
                  </pic:spPr>
                </pic:pic>
              </a:graphicData>
            </a:graphic>
          </wp:inline>
        </w:drawing>
      </w:r>
    </w:p>
    <w:p w:rsidR="00CA66CF" w:rsidRDefault="00CA66CF" w:rsidP="00CA66CF">
      <w:pPr>
        <w:autoSpaceDE w:val="0"/>
        <w:autoSpaceDN w:val="0"/>
        <w:adjustRightInd w:val="0"/>
        <w:rPr>
          <w:rFonts w:ascii="Verdana" w:hAnsi="Verdana" w:cs="Times New Roman"/>
          <w:color w:val="000000"/>
          <w:sz w:val="20"/>
        </w:rPr>
      </w:pPr>
    </w:p>
    <w:p w:rsidR="00CA66CF" w:rsidRDefault="00CA66CF" w:rsidP="00CA66CF">
      <w:pPr>
        <w:pStyle w:val="BodyLevel2"/>
      </w:pPr>
      <w:r w:rsidRPr="00664015">
        <w:t>quindi cliccare sul tasto “Invio domanda” per un nuovo invio.</w:t>
      </w:r>
    </w:p>
    <w:p w:rsidR="00CA66CF" w:rsidRDefault="00CA66CF" w:rsidP="00CA66CF">
      <w:pPr>
        <w:pStyle w:val="BodyLevel2"/>
      </w:pPr>
    </w:p>
    <w:p w:rsidR="00CA66CF" w:rsidRDefault="00CA66CF" w:rsidP="00CA66CF">
      <w:pPr>
        <w:pStyle w:val="BodyLevel2"/>
        <w:rPr>
          <w:noProof/>
        </w:rPr>
      </w:pPr>
      <w:r w:rsidRPr="00F727FF">
        <w:t>A questo punto il sistema presenta la pagina con l’identificativo della domanda, la data della domanda e lo stato ‘Inviata’.</w:t>
      </w:r>
      <w:r w:rsidRPr="008349CF">
        <w:t xml:space="preserve"> </w:t>
      </w: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bdr w:val="single" w:sz="4" w:space="0" w:color="auto"/>
        </w:rPr>
      </w:pPr>
      <w:r w:rsidRPr="003879D5">
        <w:rPr>
          <w:noProof/>
          <w:lang w:eastAsia="it-IT"/>
        </w:rPr>
        <w:drawing>
          <wp:inline distT="0" distB="0" distL="0" distR="0">
            <wp:extent cx="3314700" cy="24536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14700" cy="2453640"/>
                    </a:xfrm>
                    <a:prstGeom prst="rect">
                      <a:avLst/>
                    </a:prstGeom>
                    <a:noFill/>
                    <a:ln>
                      <a:noFill/>
                    </a:ln>
                  </pic:spPr>
                </pic:pic>
              </a:graphicData>
            </a:graphic>
          </wp:inline>
        </w:drawing>
      </w:r>
    </w:p>
    <w:p w:rsidR="00CA66CF" w:rsidRPr="00664015" w:rsidRDefault="00CA66CF" w:rsidP="00CA66CF">
      <w:pPr>
        <w:autoSpaceDE w:val="0"/>
        <w:autoSpaceDN w:val="0"/>
        <w:adjustRightInd w:val="0"/>
        <w:rPr>
          <w:bdr w:val="single" w:sz="4" w:space="0" w:color="auto"/>
        </w:rPr>
      </w:pPr>
    </w:p>
    <w:p w:rsidR="00CA66CF" w:rsidRPr="008349CF" w:rsidRDefault="00CA66CF" w:rsidP="00CA66CF">
      <w:pPr>
        <w:pStyle w:val="BodyLevel2"/>
      </w:pPr>
      <w:r w:rsidRPr="00F727FF">
        <w:t>Cliccando sul tasto “Stampa promemoria” viene attivata la procedura di stampa che reperisce e formatta, in formato “pdf”, tutte le informazioni relative alla domanda ed alle date sedute associate.</w:t>
      </w:r>
    </w:p>
    <w:p w:rsidR="00CA66CF" w:rsidRPr="008349CF" w:rsidRDefault="00CA66CF" w:rsidP="00CA66CF">
      <w:pPr>
        <w:rPr>
          <w:rFonts w:ascii="Verdana" w:hAnsi="Verdana"/>
        </w:rPr>
      </w:pPr>
    </w:p>
    <w:p w:rsidR="00CA66CF" w:rsidRPr="00005A61" w:rsidRDefault="00526CF7" w:rsidP="00CA66CF">
      <w:pPr>
        <w:jc w:val="center"/>
        <w:rPr>
          <w:noProof/>
          <w:bdr w:val="single" w:sz="4" w:space="0" w:color="auto"/>
        </w:rPr>
      </w:pPr>
      <w:r>
        <w:rPr>
          <w:noProof/>
          <w:lang w:eastAsia="it-IT"/>
        </w:rPr>
        <w:drawing>
          <wp:inline distT="0" distB="0" distL="0" distR="0" wp14:anchorId="7788C0FC" wp14:editId="32A9FDD8">
            <wp:extent cx="5276215" cy="4379595"/>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6215" cy="4379595"/>
                    </a:xfrm>
                    <a:prstGeom prst="rect">
                      <a:avLst/>
                    </a:prstGeom>
                  </pic:spPr>
                </pic:pic>
              </a:graphicData>
            </a:graphic>
          </wp:inline>
        </w:drawing>
      </w:r>
    </w:p>
    <w:p w:rsidR="00CA66CF" w:rsidRPr="00F11BD1" w:rsidRDefault="00CA66CF" w:rsidP="00CA66CF">
      <w:pPr>
        <w:jc w:val="center"/>
        <w:rPr>
          <w:rFonts w:ascii="Verdana" w:hAnsi="Verdana"/>
          <w:bdr w:val="single" w:sz="4" w:space="0" w:color="auto"/>
        </w:rPr>
      </w:pPr>
    </w:p>
    <w:p w:rsidR="00CA66CF" w:rsidRDefault="00CA66CF" w:rsidP="00CA66CF">
      <w:pPr>
        <w:autoSpaceDE w:val="0"/>
        <w:autoSpaceDN w:val="0"/>
        <w:adjustRightInd w:val="0"/>
        <w:rPr>
          <w:rFonts w:ascii="Verdana" w:hAnsi="Verdana"/>
        </w:rPr>
      </w:pPr>
      <w:r>
        <w:rPr>
          <w:rFonts w:ascii="Verdana" w:hAnsi="Verdana"/>
        </w:rPr>
        <w:br w:type="page"/>
      </w:r>
    </w:p>
    <w:p w:rsidR="00CA66CF" w:rsidRDefault="00CA66CF" w:rsidP="00CA66CF">
      <w:pPr>
        <w:pStyle w:val="Titolo2"/>
        <w:numPr>
          <w:ilvl w:val="1"/>
          <w:numId w:val="6"/>
        </w:numPr>
        <w:spacing w:before="160" w:after="120"/>
        <w:jc w:val="both"/>
      </w:pPr>
      <w:bookmarkStart w:id="43" w:name="_Toc415563711"/>
      <w:bookmarkStart w:id="44" w:name="_Toc19872821"/>
      <w:bookmarkStart w:id="45" w:name="_Toc289253073"/>
      <w:r>
        <w:lastRenderedPageBreak/>
        <w:t>Prenotazione OTFS</w:t>
      </w:r>
      <w:bookmarkEnd w:id="43"/>
      <w:bookmarkEnd w:id="44"/>
    </w:p>
    <w:p w:rsidR="00CA66CF" w:rsidRDefault="00CA66CF" w:rsidP="00CA66CF">
      <w:pPr>
        <w:pStyle w:val="BodyLevel2"/>
      </w:pPr>
      <w:r w:rsidRPr="00BA417F">
        <w:t>Nella ‘</w:t>
      </w:r>
      <w:r>
        <w:t xml:space="preserve">Prenotazione </w:t>
      </w:r>
      <w:r w:rsidRPr="00BA417F">
        <w:t>OTFS’ l’</w:t>
      </w:r>
      <w:r>
        <w:t xml:space="preserve">Agenzia, </w:t>
      </w:r>
      <w:r w:rsidRPr="00BA417F">
        <w:t xml:space="preserve"> </w:t>
      </w:r>
      <w:r w:rsidRPr="005B0DF0">
        <w:t>per una domanda approvata, può inserire le prenotazioni Revisioni/Collaudi dei veicoli e dei ciclomotori.</w:t>
      </w:r>
    </w:p>
    <w:p w:rsidR="00CA66CF" w:rsidRDefault="00CA66CF" w:rsidP="00CA66CF">
      <w:pPr>
        <w:pStyle w:val="BodyLevel2"/>
      </w:pPr>
    </w:p>
    <w:p w:rsidR="00CA66CF" w:rsidRPr="00F727FF" w:rsidRDefault="00CA66CF" w:rsidP="00CA66CF">
      <w:pPr>
        <w:pStyle w:val="BodyLevel2"/>
      </w:pPr>
    </w:p>
    <w:p w:rsidR="00CA66CF" w:rsidRPr="007D7B06" w:rsidRDefault="00CA66CF" w:rsidP="00CA66CF">
      <w:pPr>
        <w:pStyle w:val="Titolo3"/>
      </w:pPr>
      <w:r w:rsidRPr="00F727FF">
        <w:rPr>
          <w:lang w:val="it-IT"/>
        </w:rPr>
        <w:t xml:space="preserve"> </w:t>
      </w:r>
      <w:bookmarkStart w:id="46" w:name="_Toc415563712"/>
      <w:bookmarkStart w:id="47" w:name="_Toc19872822"/>
      <w:r w:rsidRPr="007D7B06">
        <w:rPr>
          <w:rFonts w:ascii="Verdana" w:hAnsi="Verdana"/>
          <w:sz w:val="20"/>
          <w:szCs w:val="20"/>
          <w:lang w:val="it-IT"/>
        </w:rPr>
        <w:t>Nuova Prenotazione</w:t>
      </w:r>
      <w:bookmarkEnd w:id="45"/>
      <w:r w:rsidRPr="007D7B06">
        <w:rPr>
          <w:rFonts w:ascii="Verdana" w:hAnsi="Verdana"/>
          <w:sz w:val="20"/>
          <w:szCs w:val="20"/>
          <w:lang w:val="it-IT"/>
        </w:rPr>
        <w:t xml:space="preserve"> Revisione fuori sede</w:t>
      </w:r>
      <w:bookmarkEnd w:id="46"/>
      <w:bookmarkEnd w:id="47"/>
    </w:p>
    <w:p w:rsidR="00CA66CF" w:rsidRDefault="00CA66CF" w:rsidP="00CA66CF">
      <w:pPr>
        <w:autoSpaceDE w:val="0"/>
        <w:autoSpaceDN w:val="0"/>
        <w:adjustRightInd w:val="0"/>
        <w:rPr>
          <w:rFonts w:ascii="Verdana" w:hAnsi="Verdana"/>
        </w:rPr>
      </w:pPr>
    </w:p>
    <w:p w:rsidR="00CA66CF" w:rsidRDefault="00CA66CF" w:rsidP="00CA66CF">
      <w:pPr>
        <w:pStyle w:val="BodyLevel2"/>
      </w:pPr>
      <w:r w:rsidRPr="008349CF">
        <w:t>Con questa funzione,</w:t>
      </w:r>
      <w:r>
        <w:t xml:space="preserve"> </w:t>
      </w:r>
      <w:r w:rsidRPr="008349CF">
        <w:t>un’agenzia, per una domanda approvata, può inserire le prenotazioni Revisioni</w:t>
      </w:r>
      <w:r>
        <w:t xml:space="preserve"> </w:t>
      </w:r>
      <w:r w:rsidRPr="008349CF">
        <w:t>di veicoli</w:t>
      </w:r>
      <w:r>
        <w:t xml:space="preserve"> e ciclomotori</w:t>
      </w:r>
      <w:r w:rsidRPr="008349CF">
        <w:t>.</w:t>
      </w:r>
    </w:p>
    <w:p w:rsidR="00CA66CF" w:rsidRDefault="00CA66CF" w:rsidP="00CA66CF">
      <w:pPr>
        <w:pStyle w:val="BodyLevel2"/>
      </w:pPr>
    </w:p>
    <w:p w:rsidR="00CA66CF" w:rsidRPr="00546A33" w:rsidRDefault="00CA66CF" w:rsidP="00CA66CF">
      <w:pPr>
        <w:autoSpaceDE w:val="0"/>
        <w:autoSpaceDN w:val="0"/>
        <w:adjustRightInd w:val="0"/>
        <w:rPr>
          <w:noProof/>
          <w:bdr w:val="single" w:sz="4" w:space="0" w:color="auto"/>
        </w:rPr>
      </w:pPr>
      <w:r w:rsidRPr="00546A33">
        <w:rPr>
          <w:noProof/>
          <w:bdr w:val="single" w:sz="4" w:space="0" w:color="auto"/>
          <w:lang w:eastAsia="it-IT"/>
        </w:rPr>
        <w:drawing>
          <wp:inline distT="0" distB="0" distL="0" distR="0">
            <wp:extent cx="1821180" cy="103632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1180" cy="1036320"/>
                    </a:xfrm>
                    <a:prstGeom prst="rect">
                      <a:avLst/>
                    </a:prstGeom>
                    <a:noFill/>
                    <a:ln>
                      <a:noFill/>
                    </a:ln>
                  </pic:spPr>
                </pic:pic>
              </a:graphicData>
            </a:graphic>
          </wp:inline>
        </w:drawing>
      </w:r>
    </w:p>
    <w:p w:rsidR="00CA66CF" w:rsidRDefault="00CA66CF" w:rsidP="00CA66CF">
      <w:pPr>
        <w:autoSpaceDE w:val="0"/>
        <w:autoSpaceDN w:val="0"/>
        <w:adjustRightInd w:val="0"/>
        <w:rPr>
          <w:noProof/>
        </w:rPr>
      </w:pPr>
    </w:p>
    <w:p w:rsidR="00CA66CF" w:rsidRPr="008349CF" w:rsidRDefault="00CA66CF" w:rsidP="00CA66CF">
      <w:pPr>
        <w:pStyle w:val="BodyLevel2"/>
      </w:pPr>
      <w:r w:rsidRPr="008349CF">
        <w:t xml:space="preserve">L’utente, dal menu principale, seleziona la voce “Prenotazione OTFS”. Il sistema presenta una pagina dove è possibile ricercare una prenotazione o inserirne una nuova. </w:t>
      </w:r>
    </w:p>
    <w:p w:rsidR="00CA66CF" w:rsidRPr="008349CF" w:rsidRDefault="00CA66CF" w:rsidP="00CA66CF">
      <w:pPr>
        <w:autoSpaceDE w:val="0"/>
        <w:autoSpaceDN w:val="0"/>
        <w:adjustRightInd w:val="0"/>
        <w:rPr>
          <w:rFonts w:ascii="Verdana" w:hAnsi="Verdana"/>
        </w:rPr>
      </w:pPr>
    </w:p>
    <w:p w:rsidR="00CA66CF" w:rsidRDefault="00CA66CF" w:rsidP="00CA66CF">
      <w:pPr>
        <w:autoSpaceDE w:val="0"/>
        <w:autoSpaceDN w:val="0"/>
        <w:adjustRightInd w:val="0"/>
        <w:rPr>
          <w:rFonts w:ascii="Verdana" w:eastAsia="Batang" w:hAnsi="Verdana" w:cs="Verdana"/>
          <w:b/>
          <w:bCs/>
          <w:lang w:eastAsia="zh-CN"/>
        </w:rPr>
      </w:pPr>
    </w:p>
    <w:p w:rsidR="00CA66CF" w:rsidRDefault="009074CC" w:rsidP="00CA66CF">
      <w:pPr>
        <w:autoSpaceDE w:val="0"/>
        <w:autoSpaceDN w:val="0"/>
        <w:adjustRightInd w:val="0"/>
        <w:rPr>
          <w:noProof/>
        </w:rPr>
      </w:pPr>
      <w:r>
        <w:rPr>
          <w:noProof/>
          <w:lang w:eastAsia="it-IT"/>
        </w:rPr>
        <w:drawing>
          <wp:inline distT="0" distB="0" distL="0" distR="0" wp14:anchorId="5E0FD4C0" wp14:editId="725C4941">
            <wp:extent cx="4960620" cy="14764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64081" cy="1477455"/>
                    </a:xfrm>
                    <a:prstGeom prst="rect">
                      <a:avLst/>
                    </a:prstGeom>
                  </pic:spPr>
                </pic:pic>
              </a:graphicData>
            </a:graphic>
          </wp:inline>
        </w:drawing>
      </w:r>
    </w:p>
    <w:p w:rsidR="00CA66CF" w:rsidRDefault="00CA66CF" w:rsidP="00CA66CF">
      <w:pPr>
        <w:autoSpaceDE w:val="0"/>
        <w:autoSpaceDN w:val="0"/>
        <w:adjustRightInd w:val="0"/>
        <w:rPr>
          <w:noProof/>
        </w:rPr>
      </w:pPr>
    </w:p>
    <w:p w:rsidR="00CA66CF" w:rsidRDefault="00CA66CF" w:rsidP="00CA66CF">
      <w:pPr>
        <w:pStyle w:val="BodyLevel2"/>
      </w:pPr>
      <w:r w:rsidRPr="00276A3C">
        <w:t xml:space="preserve">Per inserire una nuova prenotazione, l'utente deve innanzitutto ricercare le date sedute nelle quali inserire le prenotazioni dei veicoli. </w:t>
      </w:r>
      <w:r w:rsidRPr="000A7581">
        <w:t xml:space="preserve"> </w:t>
      </w:r>
    </w:p>
    <w:p w:rsidR="00CA66CF" w:rsidRPr="000A7581" w:rsidRDefault="00CA66CF" w:rsidP="00CA66CF">
      <w:pPr>
        <w:pStyle w:val="BodyLevel2"/>
      </w:pPr>
    </w:p>
    <w:p w:rsidR="00CA66CF" w:rsidRDefault="00CA66CF" w:rsidP="00CA66CF">
      <w:pPr>
        <w:pStyle w:val="BodyLevel2"/>
      </w:pPr>
      <w:r w:rsidRPr="000A7581">
        <w:t xml:space="preserve">Le Agenzie nella provincia di Roma, che ha più di un Ufficio, </w:t>
      </w:r>
      <w:r>
        <w:t xml:space="preserve">devono obbligatoriamente indicare l’UMC di competenza </w:t>
      </w:r>
      <w:proofErr w:type="spellStart"/>
      <w:r>
        <w:t>selezinandolo</w:t>
      </w:r>
      <w:proofErr w:type="spellEnd"/>
      <w:r>
        <w:t xml:space="preserve"> </w:t>
      </w:r>
      <w:r w:rsidRPr="000A7581">
        <w:t>da un menu a tendina che visualizza solo gli UMC di Roma.</w:t>
      </w:r>
    </w:p>
    <w:p w:rsidR="00CA66CF" w:rsidRPr="000A7581" w:rsidRDefault="00CA66CF" w:rsidP="00CA66CF">
      <w:pPr>
        <w:pStyle w:val="BodyLevel2"/>
      </w:pPr>
      <w:r>
        <w:t>Per le altre Agenzie l’UMC viene visualizzato protetto.</w:t>
      </w:r>
    </w:p>
    <w:p w:rsidR="00CA66CF" w:rsidRDefault="00CA66CF" w:rsidP="00CA66CF">
      <w:pPr>
        <w:pStyle w:val="BodyLevel2"/>
      </w:pPr>
      <w:r w:rsidRPr="000A7581">
        <w:t xml:space="preserve">Inoltre </w:t>
      </w:r>
      <w:r>
        <w:t xml:space="preserve">l’utente </w:t>
      </w:r>
      <w:r w:rsidRPr="000A7581">
        <w:t>pu</w:t>
      </w:r>
      <w:r w:rsidRPr="00276A3C">
        <w:t>ò</w:t>
      </w:r>
      <w:r w:rsidRPr="000A7581">
        <w:t xml:space="preserve"> </w:t>
      </w:r>
      <w:r>
        <w:t xml:space="preserve">ricercare gli slot tramite i seguenti filtri: </w:t>
      </w:r>
    </w:p>
    <w:p w:rsidR="00CA66CF" w:rsidRPr="00FD3288" w:rsidRDefault="00CA66CF" w:rsidP="00E56AF9">
      <w:pPr>
        <w:pStyle w:val="BodyLevel2"/>
        <w:numPr>
          <w:ilvl w:val="0"/>
          <w:numId w:val="48"/>
        </w:numPr>
      </w:pPr>
      <w:r w:rsidRPr="00FD3288">
        <w:t>Tipo operazione (Revisione/Collaudo)</w:t>
      </w:r>
    </w:p>
    <w:p w:rsidR="00CA66CF" w:rsidRDefault="00CA66CF" w:rsidP="00E56AF9">
      <w:pPr>
        <w:pStyle w:val="BodyLevel2"/>
        <w:numPr>
          <w:ilvl w:val="0"/>
          <w:numId w:val="48"/>
        </w:numPr>
      </w:pPr>
      <w:proofErr w:type="spellStart"/>
      <w:r w:rsidRPr="00FD3288">
        <w:t>Range</w:t>
      </w:r>
      <w:proofErr w:type="spellEnd"/>
      <w:r w:rsidRPr="00FD3288">
        <w:t xml:space="preserve"> di date (data operazione (da), data operazione (a))</w:t>
      </w:r>
    </w:p>
    <w:p w:rsidR="00CA66CF" w:rsidRPr="00FD3288" w:rsidRDefault="00CA66CF" w:rsidP="00CA66CF">
      <w:pPr>
        <w:pStyle w:val="BodyLevel2"/>
      </w:pPr>
    </w:p>
    <w:p w:rsidR="00CA66CF" w:rsidRDefault="00CA66CF" w:rsidP="00CA66CF">
      <w:pPr>
        <w:pStyle w:val="BodyLevel2"/>
      </w:pPr>
      <w:r w:rsidRPr="000A7581">
        <w:t xml:space="preserve">Cliccando sul tasto “Nuova prenotazione”, il sistema presenta la lista di date sedute esistenti in base ai parametri di ricerca inseriti e con data </w:t>
      </w:r>
      <w:r>
        <w:t xml:space="preserve">operazione </w:t>
      </w:r>
      <w:r w:rsidRPr="000A7581">
        <w:t xml:space="preserve">maggiore </w:t>
      </w:r>
      <w:r>
        <w:t>della</w:t>
      </w:r>
      <w:r w:rsidRPr="000A7581">
        <w:t xml:space="preserve"> data odierna.</w:t>
      </w:r>
    </w:p>
    <w:p w:rsidR="00CA66CF" w:rsidRDefault="00CA66CF" w:rsidP="00CA66CF">
      <w:pPr>
        <w:autoSpaceDE w:val="0"/>
        <w:autoSpaceDN w:val="0"/>
        <w:adjustRightInd w:val="0"/>
        <w:jc w:val="center"/>
        <w:rPr>
          <w:noProof/>
        </w:rPr>
      </w:pPr>
    </w:p>
    <w:p w:rsidR="009074CC" w:rsidRDefault="009074CC" w:rsidP="00CA66CF">
      <w:pPr>
        <w:autoSpaceDE w:val="0"/>
        <w:autoSpaceDN w:val="0"/>
        <w:adjustRightInd w:val="0"/>
        <w:jc w:val="center"/>
        <w:rPr>
          <w:noProof/>
        </w:rPr>
      </w:pPr>
      <w:r>
        <w:rPr>
          <w:noProof/>
          <w:lang w:eastAsia="it-IT"/>
        </w:rPr>
        <w:drawing>
          <wp:inline distT="0" distB="0" distL="0" distR="0" wp14:anchorId="3F1844F7" wp14:editId="325D7D63">
            <wp:extent cx="5023348" cy="1501140"/>
            <wp:effectExtent l="0" t="0" r="635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24638" cy="1501526"/>
                    </a:xfrm>
                    <a:prstGeom prst="rect">
                      <a:avLst/>
                    </a:prstGeom>
                  </pic:spPr>
                </pic:pic>
              </a:graphicData>
            </a:graphic>
          </wp:inline>
        </w:drawing>
      </w:r>
      <w:r>
        <w:rPr>
          <w:noProof/>
          <w:lang w:eastAsia="it-IT"/>
        </w:rPr>
        <w:drawing>
          <wp:inline distT="0" distB="0" distL="0" distR="0" wp14:anchorId="0B7B420D" wp14:editId="5BD5D36A">
            <wp:extent cx="5036820" cy="1898582"/>
            <wp:effectExtent l="0" t="0" r="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48212" cy="1902876"/>
                    </a:xfrm>
                    <a:prstGeom prst="rect">
                      <a:avLst/>
                    </a:prstGeom>
                  </pic:spPr>
                </pic:pic>
              </a:graphicData>
            </a:graphic>
          </wp:inline>
        </w:drawing>
      </w:r>
    </w:p>
    <w:p w:rsidR="00CA66CF" w:rsidRDefault="00CA66CF" w:rsidP="00CA66CF">
      <w:pPr>
        <w:autoSpaceDE w:val="0"/>
        <w:autoSpaceDN w:val="0"/>
        <w:adjustRightInd w:val="0"/>
        <w:rPr>
          <w:noProof/>
        </w:rPr>
      </w:pPr>
    </w:p>
    <w:p w:rsidR="00601C68" w:rsidRDefault="00601C68" w:rsidP="00CA66CF">
      <w:pPr>
        <w:autoSpaceDE w:val="0"/>
        <w:autoSpaceDN w:val="0"/>
        <w:adjustRightInd w:val="0"/>
        <w:rPr>
          <w:noProof/>
        </w:rPr>
      </w:pPr>
    </w:p>
    <w:p w:rsidR="00601C68" w:rsidRDefault="00E311E4" w:rsidP="00601C68">
      <w:pPr>
        <w:pStyle w:val="BodyLevel2"/>
        <w:rPr>
          <w:noProof/>
        </w:rPr>
      </w:pPr>
      <w:r>
        <w:t>L</w:t>
      </w:r>
      <w:r w:rsidR="00601C68">
        <w:t>a lista degli slot disponibili per le prenotazioni revisioni</w:t>
      </w:r>
      <w:r w:rsidR="00CF364F">
        <w:t xml:space="preserve"> e </w:t>
      </w:r>
      <w:proofErr w:type="spellStart"/>
      <w:r w:rsidR="00CF364F">
        <w:t>ollaudi</w:t>
      </w:r>
      <w:proofErr w:type="spellEnd"/>
      <w:r w:rsidR="00601C68">
        <w:t xml:space="preserve"> riporta anche l’informazione del tempo residuo (tempo disponibile nello slot ad inserire ulteriori prenotazioni).</w:t>
      </w:r>
    </w:p>
    <w:p w:rsidR="00601C68" w:rsidRDefault="00601C68" w:rsidP="00CA66CF">
      <w:pPr>
        <w:autoSpaceDE w:val="0"/>
        <w:autoSpaceDN w:val="0"/>
        <w:adjustRightInd w:val="0"/>
        <w:rPr>
          <w:noProof/>
        </w:rPr>
      </w:pPr>
    </w:p>
    <w:p w:rsidR="00CA66CF" w:rsidRDefault="00951770" w:rsidP="00CA66CF">
      <w:pPr>
        <w:pStyle w:val="BodyLevel2"/>
      </w:pPr>
      <w:r>
        <w:t>Per una prenotazione revisione, selezionando</w:t>
      </w:r>
      <w:r w:rsidRPr="00C612B6">
        <w:t xml:space="preserve"> una data seduta e cliccando sul tasto “Continua”, il sistema presenta una pagina dove poter inserire le prenotazioni revisioni</w:t>
      </w:r>
      <w:r>
        <w:t xml:space="preserve"> </w:t>
      </w:r>
      <w:r w:rsidRPr="00C612B6">
        <w:t xml:space="preserve">dei veicoli in base </w:t>
      </w:r>
      <w:r>
        <w:t>alle caratteristiche della data seduta scelta.</w:t>
      </w:r>
    </w:p>
    <w:p w:rsidR="00CA66CF" w:rsidRDefault="00CA66CF" w:rsidP="00CF364F">
      <w:pPr>
        <w:pStyle w:val="BodyLevel2"/>
        <w:ind w:left="0"/>
      </w:pPr>
    </w:p>
    <w:p w:rsidR="00CA66CF" w:rsidRDefault="00CA66CF" w:rsidP="00CA66CF">
      <w:pPr>
        <w:pStyle w:val="BodyLevel2"/>
      </w:pPr>
      <w:r>
        <w:t>In fase di inserimento di una prenotazione revisione il sistema controlla, in base al peso del veicolo, la durata dell’operazione e verifica se nello slot sono disponibili i minuti sufficienti. Ricordiamo che per:</w:t>
      </w:r>
    </w:p>
    <w:p w:rsidR="00951770" w:rsidRDefault="00951770" w:rsidP="00E56AF9">
      <w:pPr>
        <w:numPr>
          <w:ilvl w:val="0"/>
          <w:numId w:val="50"/>
        </w:numPr>
        <w:jc w:val="left"/>
        <w:rPr>
          <w:rFonts w:ascii="Verdana" w:hAnsi="Verdana" w:cs="Times New Roman"/>
          <w:color w:val="000000"/>
          <w:sz w:val="20"/>
        </w:rPr>
      </w:pPr>
      <w:r w:rsidRPr="00DB7FC4">
        <w:rPr>
          <w:rFonts w:ascii="Verdana" w:hAnsi="Verdana" w:cs="Times New Roman"/>
          <w:color w:val="000000"/>
          <w:sz w:val="20"/>
        </w:rPr>
        <w:t>Autobus</w:t>
      </w:r>
      <w:r>
        <w:rPr>
          <w:rFonts w:ascii="Verdana" w:hAnsi="Verdana" w:cs="Times New Roman"/>
          <w:color w:val="000000"/>
          <w:sz w:val="20"/>
        </w:rPr>
        <w:t xml:space="preserve"> </w:t>
      </w:r>
      <w:r w:rsidRPr="00DB7FC4">
        <w:rPr>
          <w:rFonts w:ascii="Verdana" w:hAnsi="Verdana" w:cs="Times New Roman"/>
          <w:color w:val="000000"/>
          <w:sz w:val="20"/>
        </w:rPr>
        <w:t>&gt; 3,5 ton (</w:t>
      </w:r>
      <w:r>
        <w:rPr>
          <w:rFonts w:ascii="Verdana" w:hAnsi="Verdana" w:cs="Times New Roman"/>
          <w:color w:val="000000"/>
          <w:sz w:val="20"/>
        </w:rPr>
        <w:t>3</w:t>
      </w:r>
      <w:r w:rsidRPr="00DB7FC4">
        <w:rPr>
          <w:rFonts w:ascii="Verdana" w:hAnsi="Verdana" w:cs="Times New Roman"/>
          <w:color w:val="000000"/>
          <w:sz w:val="20"/>
        </w:rPr>
        <w:t>0 minuti)</w:t>
      </w:r>
    </w:p>
    <w:p w:rsidR="00951770" w:rsidRDefault="00951770" w:rsidP="00E56AF9">
      <w:pPr>
        <w:numPr>
          <w:ilvl w:val="0"/>
          <w:numId w:val="50"/>
        </w:numPr>
        <w:jc w:val="left"/>
        <w:rPr>
          <w:rFonts w:ascii="Verdana" w:hAnsi="Verdana" w:cs="Times New Roman"/>
          <w:color w:val="000000"/>
          <w:sz w:val="20"/>
        </w:rPr>
      </w:pPr>
      <w:r>
        <w:rPr>
          <w:rFonts w:ascii="Verdana" w:hAnsi="Verdana" w:cs="Times New Roman"/>
          <w:color w:val="000000"/>
          <w:sz w:val="20"/>
        </w:rPr>
        <w:t>Autoveicoli &gt; 3,5 ton (20 minuti)</w:t>
      </w:r>
    </w:p>
    <w:p w:rsidR="00951770" w:rsidRPr="00256E6E" w:rsidRDefault="00951770" w:rsidP="00E56AF9">
      <w:pPr>
        <w:numPr>
          <w:ilvl w:val="0"/>
          <w:numId w:val="50"/>
        </w:numPr>
        <w:jc w:val="left"/>
      </w:pPr>
      <w:r w:rsidRPr="00DB7FC4">
        <w:rPr>
          <w:rFonts w:ascii="Verdana" w:hAnsi="Verdana" w:cs="Times New Roman"/>
          <w:color w:val="000000"/>
          <w:sz w:val="20"/>
        </w:rPr>
        <w:t>Rimorchi</w:t>
      </w:r>
      <w:r>
        <w:rPr>
          <w:rFonts w:ascii="Verdana" w:hAnsi="Verdana" w:cs="Times New Roman"/>
          <w:color w:val="000000"/>
          <w:sz w:val="20"/>
        </w:rPr>
        <w:t>, Semirimorchi</w:t>
      </w:r>
      <w:r w:rsidRPr="00DB7FC4">
        <w:rPr>
          <w:rFonts w:ascii="Verdana" w:hAnsi="Verdana" w:cs="Times New Roman"/>
          <w:color w:val="000000"/>
          <w:sz w:val="20"/>
        </w:rPr>
        <w:t xml:space="preserve"> &gt; 3,5 ton (1</w:t>
      </w:r>
      <w:r>
        <w:rPr>
          <w:rFonts w:ascii="Verdana" w:hAnsi="Verdana" w:cs="Times New Roman"/>
          <w:color w:val="000000"/>
          <w:sz w:val="20"/>
        </w:rPr>
        <w:t>5</w:t>
      </w:r>
      <w:r w:rsidRPr="00DB7FC4">
        <w:rPr>
          <w:rFonts w:ascii="Verdana" w:hAnsi="Verdana" w:cs="Times New Roman"/>
          <w:color w:val="000000"/>
          <w:sz w:val="20"/>
        </w:rPr>
        <w:t xml:space="preserve"> minuti)</w:t>
      </w:r>
    </w:p>
    <w:p w:rsidR="00951770" w:rsidRPr="00256E6E" w:rsidRDefault="00951770" w:rsidP="00E56AF9">
      <w:pPr>
        <w:numPr>
          <w:ilvl w:val="0"/>
          <w:numId w:val="50"/>
        </w:numPr>
        <w:jc w:val="left"/>
      </w:pPr>
      <w:r>
        <w:rPr>
          <w:rFonts w:ascii="Verdana" w:hAnsi="Verdana" w:cs="Times New Roman"/>
          <w:color w:val="000000"/>
          <w:sz w:val="20"/>
        </w:rPr>
        <w:t>Autoveicoli &gt; 3,5 ton + ADR (30 minuti)</w:t>
      </w:r>
    </w:p>
    <w:p w:rsidR="00CA66CF" w:rsidRDefault="00951770" w:rsidP="00E56AF9">
      <w:pPr>
        <w:numPr>
          <w:ilvl w:val="0"/>
          <w:numId w:val="50"/>
        </w:numPr>
        <w:jc w:val="left"/>
      </w:pPr>
      <w:r w:rsidRPr="00DB7FC4">
        <w:rPr>
          <w:rFonts w:ascii="Verdana" w:hAnsi="Verdana" w:cs="Times New Roman"/>
          <w:color w:val="000000"/>
          <w:sz w:val="20"/>
        </w:rPr>
        <w:t>Rimorchi</w:t>
      </w:r>
      <w:r>
        <w:rPr>
          <w:rFonts w:ascii="Verdana" w:hAnsi="Verdana" w:cs="Times New Roman"/>
          <w:color w:val="000000"/>
          <w:sz w:val="20"/>
        </w:rPr>
        <w:t>, Semirimorchi</w:t>
      </w:r>
      <w:r w:rsidRPr="00DB7FC4">
        <w:rPr>
          <w:rFonts w:ascii="Verdana" w:hAnsi="Verdana" w:cs="Times New Roman"/>
          <w:color w:val="000000"/>
          <w:sz w:val="20"/>
        </w:rPr>
        <w:t xml:space="preserve"> &gt; 3,5 ton</w:t>
      </w:r>
      <w:r>
        <w:rPr>
          <w:rFonts w:ascii="Verdana" w:hAnsi="Verdana" w:cs="Times New Roman"/>
          <w:color w:val="000000"/>
          <w:sz w:val="20"/>
        </w:rPr>
        <w:t xml:space="preserve"> + ADR </w:t>
      </w:r>
      <w:r w:rsidRPr="00DB7FC4">
        <w:rPr>
          <w:rFonts w:ascii="Verdana" w:hAnsi="Verdana" w:cs="Times New Roman"/>
          <w:color w:val="000000"/>
          <w:sz w:val="20"/>
        </w:rPr>
        <w:t>(</w:t>
      </w:r>
      <w:r>
        <w:rPr>
          <w:rFonts w:ascii="Verdana" w:hAnsi="Verdana" w:cs="Times New Roman"/>
          <w:color w:val="000000"/>
          <w:sz w:val="20"/>
        </w:rPr>
        <w:t>20</w:t>
      </w:r>
      <w:r w:rsidRPr="00DB7FC4">
        <w:rPr>
          <w:rFonts w:ascii="Verdana" w:hAnsi="Verdana" w:cs="Times New Roman"/>
          <w:color w:val="000000"/>
          <w:sz w:val="20"/>
        </w:rPr>
        <w:t xml:space="preserve"> minuti)</w:t>
      </w:r>
    </w:p>
    <w:p w:rsidR="00CA66CF" w:rsidRDefault="00CA66CF" w:rsidP="00CA66CF">
      <w:pPr>
        <w:pStyle w:val="BodyLevel2"/>
      </w:pPr>
      <w:r w:rsidRPr="001300D1">
        <w:lastRenderedPageBreak/>
        <w:t>le regole sono uguali per tutti gli uffici su tutto il territorio, invece per le altre tipologie di veicoli  la durata dell’operazione viene definita dall’UMC in fase di configurazione della sede</w:t>
      </w:r>
      <w:r>
        <w:t xml:space="preserve"> OTFS</w:t>
      </w:r>
      <w:r w:rsidRPr="001300D1">
        <w:t>.</w:t>
      </w:r>
    </w:p>
    <w:p w:rsidR="001D3D15" w:rsidRDefault="0043565E" w:rsidP="00CA66CF">
      <w:pPr>
        <w:pStyle w:val="BodyLevel2"/>
      </w:pPr>
      <w:r>
        <w:t>G</w:t>
      </w:r>
      <w:r w:rsidR="001D3D15">
        <w:t xml:space="preserve">li UMC possono configurare anche la durata di una revisione per le macchine agricole ed operatrici. </w:t>
      </w:r>
    </w:p>
    <w:p w:rsidR="00951770" w:rsidRDefault="00951770" w:rsidP="00CA66CF">
      <w:pPr>
        <w:pStyle w:val="BodyLevel2"/>
      </w:pPr>
      <w:r>
        <w:t>Da questo rilascio anche le prenotazioni di revisioni con Rilascio/Rinnovo ADR dovranno essere inserite negli slot di Revisioni, in quanto verrà conteggiata la durata dell’operazione.</w:t>
      </w:r>
    </w:p>
    <w:p w:rsidR="00CA66CF" w:rsidRDefault="00CA66CF" w:rsidP="00CA66CF">
      <w:pPr>
        <w:pStyle w:val="BodyLevel2"/>
      </w:pPr>
      <w:r>
        <w:t xml:space="preserve">L’utente, dopo aver selezionato uno slot, tramite il tasto “Numero Prenotazioni inserite” </w:t>
      </w:r>
      <w:r w:rsidRPr="00C85E71">
        <w:t>può</w:t>
      </w:r>
      <w:r>
        <w:t xml:space="preserve"> verificare quanti veicoli ha inserito ed i minuti  ancora disponibili, in modo da regolarsi se </w:t>
      </w:r>
      <w:r w:rsidRPr="00C85E71">
        <w:t>può</w:t>
      </w:r>
      <w:r>
        <w:t xml:space="preserve"> ancora inserire prenotazioni:</w:t>
      </w:r>
    </w:p>
    <w:p w:rsidR="00CA66CF" w:rsidRDefault="00CA66CF" w:rsidP="00CA66CF">
      <w:pPr>
        <w:pStyle w:val="BodyLevel2"/>
      </w:pPr>
    </w:p>
    <w:p w:rsidR="006772FC" w:rsidRDefault="00951770" w:rsidP="00CA66CF">
      <w:pPr>
        <w:jc w:val="center"/>
      </w:pPr>
      <w:r>
        <w:rPr>
          <w:noProof/>
          <w:lang w:eastAsia="it-IT"/>
        </w:rPr>
        <w:drawing>
          <wp:inline distT="0" distB="0" distL="0" distR="0" wp14:anchorId="7826BF3B" wp14:editId="2128588C">
            <wp:extent cx="4930140" cy="1994841"/>
            <wp:effectExtent l="0" t="0" r="3810" b="57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35141" cy="1996864"/>
                    </a:xfrm>
                    <a:prstGeom prst="rect">
                      <a:avLst/>
                    </a:prstGeom>
                  </pic:spPr>
                </pic:pic>
              </a:graphicData>
            </a:graphic>
          </wp:inline>
        </w:drawing>
      </w:r>
    </w:p>
    <w:p w:rsidR="00CA66CF" w:rsidRDefault="00CA66CF" w:rsidP="00CA66CF">
      <w:pPr>
        <w:pStyle w:val="BodyLevel2"/>
      </w:pPr>
    </w:p>
    <w:p w:rsidR="00951770" w:rsidRDefault="00951770" w:rsidP="00CA66CF">
      <w:pPr>
        <w:pStyle w:val="BodyLevel2"/>
      </w:pPr>
    </w:p>
    <w:p w:rsidR="00951770" w:rsidRDefault="00951770" w:rsidP="00951770">
      <w:pPr>
        <w:pStyle w:val="BodyLevel2"/>
      </w:pPr>
      <w:r>
        <w:t xml:space="preserve">Da questo rilascio, per una prenotazione revisione, </w:t>
      </w:r>
      <w:r w:rsidRPr="00AD3997">
        <w:t>l’utente</w:t>
      </w:r>
      <w:r>
        <w:t xml:space="preserve"> sulla pagina d</w:t>
      </w:r>
      <w:r w:rsidRPr="00AD3997">
        <w:t xml:space="preserve">eve </w:t>
      </w:r>
      <w:r>
        <w:t xml:space="preserve">indicare </w:t>
      </w:r>
      <w:r w:rsidRPr="00AD3997">
        <w:t>lo slot d’interesse</w:t>
      </w:r>
      <w:r>
        <w:t xml:space="preserve"> e nel menu a tendina affianco selezionare cosa  vuole inserire fra:</w:t>
      </w:r>
    </w:p>
    <w:p w:rsidR="00951770" w:rsidRDefault="00951770" w:rsidP="00E56AF9">
      <w:pPr>
        <w:pStyle w:val="BodyLevel2"/>
        <w:numPr>
          <w:ilvl w:val="0"/>
          <w:numId w:val="54"/>
        </w:numPr>
      </w:pPr>
      <w:r>
        <w:t>Solo revisione</w:t>
      </w:r>
    </w:p>
    <w:p w:rsidR="00951770" w:rsidRDefault="00951770" w:rsidP="00E56AF9">
      <w:pPr>
        <w:pStyle w:val="BodyLevel2"/>
        <w:numPr>
          <w:ilvl w:val="0"/>
          <w:numId w:val="54"/>
        </w:numPr>
      </w:pPr>
      <w:r>
        <w:t>Con Rilascio ADR</w:t>
      </w:r>
    </w:p>
    <w:p w:rsidR="00951770" w:rsidRDefault="00951770" w:rsidP="00E56AF9">
      <w:pPr>
        <w:pStyle w:val="BodyLevel2"/>
        <w:numPr>
          <w:ilvl w:val="0"/>
          <w:numId w:val="54"/>
        </w:numPr>
      </w:pPr>
      <w:r>
        <w:t>Con Rinnovo ADR</w:t>
      </w:r>
    </w:p>
    <w:p w:rsidR="00951770" w:rsidRDefault="00951770" w:rsidP="00951770">
      <w:pPr>
        <w:pStyle w:val="BodyLevel2"/>
      </w:pPr>
      <w:r>
        <w:t>Quindi premere</w:t>
      </w:r>
      <w:r w:rsidRPr="00AD3997">
        <w:t xml:space="preserve"> sul tasto “Continua”</w:t>
      </w:r>
      <w:r>
        <w:t>.</w:t>
      </w:r>
    </w:p>
    <w:p w:rsidR="00CA66CF" w:rsidRDefault="00CA66CF" w:rsidP="00CA66CF">
      <w:pPr>
        <w:autoSpaceDE w:val="0"/>
        <w:autoSpaceDN w:val="0"/>
        <w:adjustRightInd w:val="0"/>
      </w:pPr>
    </w:p>
    <w:p w:rsidR="00CA66CF" w:rsidRDefault="00CA66CF" w:rsidP="00CA66CF">
      <w:pPr>
        <w:pStyle w:val="BodyLevel2"/>
      </w:pPr>
      <w:r w:rsidRPr="007523DB">
        <w:t>Sulla pagina di inserimento di una prenotazione revisione:</w:t>
      </w:r>
    </w:p>
    <w:p w:rsidR="009B74A7" w:rsidRDefault="009B74A7" w:rsidP="00CA66CF">
      <w:pPr>
        <w:pStyle w:val="BodyLevel2"/>
      </w:pPr>
    </w:p>
    <w:p w:rsidR="009B74A7" w:rsidRDefault="009B74A7" w:rsidP="00CA66CF">
      <w:pPr>
        <w:pStyle w:val="BodyLevel2"/>
      </w:pPr>
    </w:p>
    <w:p w:rsidR="009B74A7" w:rsidRDefault="009B74A7" w:rsidP="00CA66CF">
      <w:pPr>
        <w:pStyle w:val="BodyLevel2"/>
      </w:pPr>
    </w:p>
    <w:p w:rsidR="009B74A7" w:rsidRDefault="009B74A7" w:rsidP="00CA66CF">
      <w:pPr>
        <w:pStyle w:val="BodyLevel2"/>
      </w:pPr>
    </w:p>
    <w:p w:rsidR="009B74A7" w:rsidRDefault="009B74A7" w:rsidP="00CA66CF">
      <w:pPr>
        <w:pStyle w:val="BodyLevel2"/>
      </w:pPr>
    </w:p>
    <w:p w:rsidR="00CA66CF" w:rsidRDefault="00CA66CF" w:rsidP="00CA66CF">
      <w:pPr>
        <w:autoSpaceDE w:val="0"/>
        <w:autoSpaceDN w:val="0"/>
        <w:adjustRightInd w:val="0"/>
        <w:rPr>
          <w:noProof/>
        </w:rPr>
      </w:pPr>
    </w:p>
    <w:p w:rsidR="009B74A7" w:rsidRPr="005112B4" w:rsidRDefault="00CA66CF" w:rsidP="00CA66CF">
      <w:pPr>
        <w:autoSpaceDE w:val="0"/>
        <w:autoSpaceDN w:val="0"/>
        <w:adjustRightInd w:val="0"/>
        <w:rPr>
          <w:noProof/>
        </w:rPr>
      </w:pPr>
      <w:r w:rsidRPr="003879D5">
        <w:rPr>
          <w:noProof/>
          <w:lang w:eastAsia="it-IT"/>
        </w:rPr>
        <w:lastRenderedPageBreak/>
        <w:drawing>
          <wp:inline distT="0" distB="0" distL="0" distR="0">
            <wp:extent cx="4875643" cy="2796540"/>
            <wp:effectExtent l="0" t="0" r="127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5853" cy="2796660"/>
                    </a:xfrm>
                    <a:prstGeom prst="rect">
                      <a:avLst/>
                    </a:prstGeom>
                    <a:noFill/>
                    <a:ln>
                      <a:noFill/>
                    </a:ln>
                  </pic:spPr>
                </pic:pic>
              </a:graphicData>
            </a:graphic>
          </wp:inline>
        </w:drawing>
      </w:r>
      <w:r w:rsidR="009B74A7">
        <w:rPr>
          <w:noProof/>
          <w:lang w:eastAsia="it-IT"/>
        </w:rPr>
        <w:drawing>
          <wp:inline distT="0" distB="0" distL="0" distR="0" wp14:anchorId="1106B198" wp14:editId="4D2AD1BA">
            <wp:extent cx="4831080" cy="2112908"/>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39420" cy="2116555"/>
                    </a:xfrm>
                    <a:prstGeom prst="rect">
                      <a:avLst/>
                    </a:prstGeom>
                  </pic:spPr>
                </pic:pic>
              </a:graphicData>
            </a:graphic>
          </wp:inline>
        </w:drawing>
      </w:r>
    </w:p>
    <w:p w:rsidR="00CA66CF" w:rsidRDefault="00CA66CF" w:rsidP="00CA66CF">
      <w:pPr>
        <w:pStyle w:val="BodyLevel2"/>
        <w:rPr>
          <w:noProof/>
        </w:rPr>
      </w:pPr>
    </w:p>
    <w:p w:rsidR="009B74A7" w:rsidRDefault="009B74A7" w:rsidP="00CA66CF">
      <w:pPr>
        <w:pStyle w:val="BodyLevel2"/>
        <w:rPr>
          <w:noProof/>
        </w:rPr>
      </w:pPr>
    </w:p>
    <w:p w:rsidR="009B74A7" w:rsidRPr="00721B25" w:rsidRDefault="009B74A7" w:rsidP="00CA66CF">
      <w:pPr>
        <w:pStyle w:val="BodyLevel2"/>
        <w:rPr>
          <w:noProof/>
        </w:rPr>
      </w:pPr>
    </w:p>
    <w:p w:rsidR="00CA66CF" w:rsidRPr="00F72CA6" w:rsidRDefault="00CA66CF" w:rsidP="00CA66CF">
      <w:pPr>
        <w:pStyle w:val="BodyLevel2"/>
      </w:pPr>
      <w:r w:rsidRPr="00F72CA6">
        <w:t>l’utente deve indicare i seguenti dati:</w:t>
      </w:r>
    </w:p>
    <w:p w:rsidR="00CA66CF" w:rsidRPr="00F72CA6" w:rsidRDefault="00CA66CF" w:rsidP="00CA66CF">
      <w:pPr>
        <w:pStyle w:val="BodyLevel2"/>
      </w:pPr>
    </w:p>
    <w:p w:rsidR="00CA66CF" w:rsidRPr="00F72CA6" w:rsidRDefault="00CA66CF" w:rsidP="00857354">
      <w:pPr>
        <w:pStyle w:val="BodyLevel2"/>
        <w:numPr>
          <w:ilvl w:val="0"/>
          <w:numId w:val="40"/>
        </w:numPr>
      </w:pPr>
      <w:r w:rsidRPr="00F72CA6">
        <w:t>Tipo Veicolo</w:t>
      </w:r>
    </w:p>
    <w:p w:rsidR="00CA66CF" w:rsidRPr="00F72CA6" w:rsidRDefault="00CA66CF" w:rsidP="00857354">
      <w:pPr>
        <w:pStyle w:val="BodyLevel2"/>
        <w:numPr>
          <w:ilvl w:val="0"/>
          <w:numId w:val="40"/>
        </w:numPr>
      </w:pPr>
      <w:r w:rsidRPr="00F72CA6">
        <w:t>Targa/CIC</w:t>
      </w:r>
    </w:p>
    <w:p w:rsidR="00CA66CF" w:rsidRPr="00F72CA6" w:rsidRDefault="00CA66CF" w:rsidP="00857354">
      <w:pPr>
        <w:pStyle w:val="BodyLevel2"/>
        <w:numPr>
          <w:ilvl w:val="0"/>
          <w:numId w:val="40"/>
        </w:numPr>
      </w:pPr>
      <w:r w:rsidRPr="00F72CA6">
        <w:t>Telaio</w:t>
      </w:r>
    </w:p>
    <w:p w:rsidR="00CA66CF" w:rsidRDefault="00CA66CF" w:rsidP="00CA66CF">
      <w:pPr>
        <w:pStyle w:val="BodyLevel2"/>
        <w:rPr>
          <w:rFonts w:cs="Arial"/>
        </w:rPr>
      </w:pPr>
      <w:r w:rsidRPr="00F72CA6">
        <w:t>e scegliere la modalità di pagamento.</w:t>
      </w:r>
    </w:p>
    <w:p w:rsidR="00CA66CF" w:rsidRDefault="00CA66CF" w:rsidP="00CA66CF">
      <w:pPr>
        <w:pStyle w:val="BodyText"/>
        <w:jc w:val="both"/>
        <w:rPr>
          <w:rFonts w:ascii="Verdana" w:hAnsi="Verdana" w:cs="Arial"/>
          <w:sz w:val="20"/>
        </w:rPr>
      </w:pPr>
    </w:p>
    <w:p w:rsidR="00CA66CF" w:rsidRPr="00F72CA6" w:rsidRDefault="00CA66CF" w:rsidP="00CA66CF">
      <w:pPr>
        <w:pStyle w:val="BodyLevel2"/>
      </w:pPr>
      <w:r w:rsidRPr="00F72CA6">
        <w:t xml:space="preserve">Per le prenotazioni revisioni veicoli è obbligatorio indicare targa e telaio. </w:t>
      </w:r>
    </w:p>
    <w:p w:rsidR="00CA66CF" w:rsidRDefault="00CA66CF" w:rsidP="00CA66CF">
      <w:pPr>
        <w:pStyle w:val="BodyLevel2"/>
        <w:rPr>
          <w:rFonts w:cs="Arial"/>
        </w:rPr>
      </w:pPr>
      <w:r w:rsidRPr="00F72CA6">
        <w:t>Per le prenotazioni revisioni ciclomotori è obbligatorio indicare CIC e telaio.</w:t>
      </w:r>
      <w:r>
        <w:rPr>
          <w:rFonts w:cs="Arial"/>
        </w:rPr>
        <w:t xml:space="preserve">  </w:t>
      </w:r>
    </w:p>
    <w:p w:rsidR="00CA66CF" w:rsidRDefault="00CA66CF" w:rsidP="00CA66CF">
      <w:pPr>
        <w:pStyle w:val="BodyLevel2"/>
      </w:pPr>
    </w:p>
    <w:p w:rsidR="00CA66CF" w:rsidRPr="00F72CA6" w:rsidRDefault="00CA66CF" w:rsidP="00CA66CF">
      <w:pPr>
        <w:pStyle w:val="BodyLevel2"/>
      </w:pPr>
      <w:r w:rsidRPr="00F72CA6">
        <w:t xml:space="preserve">Con il tasto “Aggiungi” l’utente inserisce una lista di veicoli da prenotare, prima di effettuare il pagamento. </w:t>
      </w:r>
    </w:p>
    <w:p w:rsidR="00CA66CF" w:rsidRDefault="00CA66CF" w:rsidP="00CA66CF">
      <w:pPr>
        <w:pStyle w:val="BodyLevel2"/>
        <w:rPr>
          <w:rFonts w:cs="Arial"/>
        </w:rPr>
      </w:pPr>
      <w:r w:rsidRPr="00F72CA6">
        <w:lastRenderedPageBreak/>
        <w:t>Con il tasto “Elimina” l’utente può eliminare un veicolo dalla lista, sempre prima di effettuare il pagamento.</w:t>
      </w:r>
      <w:r>
        <w:rPr>
          <w:rFonts w:cs="Arial"/>
        </w:rPr>
        <w:t xml:space="preserve"> </w:t>
      </w:r>
    </w:p>
    <w:p w:rsidR="00CA66CF" w:rsidRDefault="00CA66CF" w:rsidP="00CA66CF">
      <w:pPr>
        <w:pStyle w:val="BodyLevel2"/>
      </w:pPr>
      <w:r w:rsidRPr="00EF5EDC">
        <w:t xml:space="preserve">Se i dati sono stati immessi correttamente, </w:t>
      </w:r>
      <w:r>
        <w:t>la prenotazione viene inserita in archivio.</w:t>
      </w:r>
    </w:p>
    <w:p w:rsidR="00CA66CF" w:rsidRDefault="00CA66CF" w:rsidP="00CA66CF">
      <w:pPr>
        <w:pStyle w:val="BodyLevel2"/>
        <w:rPr>
          <w:rFonts w:cs="Arial"/>
        </w:rPr>
      </w:pPr>
    </w:p>
    <w:p w:rsidR="00CA66CF" w:rsidRPr="00785C7A" w:rsidRDefault="00CA66CF" w:rsidP="00CA66CF">
      <w:pPr>
        <w:pStyle w:val="BodyLevel2"/>
      </w:pPr>
      <w:r w:rsidRPr="00785C7A">
        <w:t>In fase d’inserimento di un veicolo da revisionare vengono effettuati i controlli seguenti:</w:t>
      </w:r>
    </w:p>
    <w:p w:rsidR="00CA66CF" w:rsidRPr="00785C7A" w:rsidRDefault="00CA66CF" w:rsidP="00857354">
      <w:pPr>
        <w:pStyle w:val="BodyLevel2"/>
        <w:numPr>
          <w:ilvl w:val="0"/>
          <w:numId w:val="41"/>
        </w:numPr>
      </w:pPr>
      <w:r w:rsidRPr="00785C7A">
        <w:t>deve essere presente in archivio</w:t>
      </w:r>
    </w:p>
    <w:p w:rsidR="00CA66CF" w:rsidRPr="00785C7A" w:rsidRDefault="00CA66CF" w:rsidP="00857354">
      <w:pPr>
        <w:pStyle w:val="BodyLevel2"/>
        <w:numPr>
          <w:ilvl w:val="0"/>
          <w:numId w:val="41"/>
        </w:numPr>
      </w:pPr>
      <w:r w:rsidRPr="00785C7A">
        <w:t>non deve risultare cessato</w:t>
      </w:r>
    </w:p>
    <w:p w:rsidR="00CA66CF" w:rsidRPr="00785C7A" w:rsidRDefault="00CA66CF" w:rsidP="00857354">
      <w:pPr>
        <w:pStyle w:val="BodyLevel2"/>
        <w:numPr>
          <w:ilvl w:val="0"/>
          <w:numId w:val="41"/>
        </w:numPr>
      </w:pPr>
      <w:r w:rsidRPr="00785C7A">
        <w:t>non deve risultare radiato</w:t>
      </w:r>
    </w:p>
    <w:p w:rsidR="00CA66CF" w:rsidRPr="00785C7A" w:rsidRDefault="00CA66CF" w:rsidP="00857354">
      <w:pPr>
        <w:pStyle w:val="BodyLevel2"/>
        <w:numPr>
          <w:ilvl w:val="0"/>
          <w:numId w:val="41"/>
        </w:numPr>
      </w:pPr>
      <w:r w:rsidRPr="00785C7A">
        <w:t>il numero telaio carta deve essere uguale al telaio archivio (quindi il telaio deve essere presente in archivio e non deve essere difforme)</w:t>
      </w:r>
    </w:p>
    <w:p w:rsidR="00CA66CF" w:rsidRPr="00C15431" w:rsidRDefault="00CA66CF" w:rsidP="00857354">
      <w:pPr>
        <w:pStyle w:val="BodyLevel2"/>
        <w:numPr>
          <w:ilvl w:val="0"/>
          <w:numId w:val="41"/>
        </w:numPr>
        <w:rPr>
          <w:rFonts w:cs="Arial"/>
        </w:rPr>
      </w:pPr>
      <w:r>
        <w:t>non deve risultare accantonato</w:t>
      </w:r>
    </w:p>
    <w:p w:rsidR="00CA66CF" w:rsidRDefault="00CA66CF" w:rsidP="00CA66CF">
      <w:pPr>
        <w:pStyle w:val="BodyLevel2"/>
      </w:pPr>
    </w:p>
    <w:p w:rsidR="00CA66CF" w:rsidRDefault="00951770" w:rsidP="00CA66CF">
      <w:pPr>
        <w:pStyle w:val="BodyLevel2"/>
      </w:pPr>
      <w:r w:rsidRPr="00E04170">
        <w:rPr>
          <w:lang w:eastAsia="x-none"/>
        </w:rPr>
        <w:t>Un autobus deve poter effettuare la revisione presso una delle province dell</w:t>
      </w:r>
      <w:r>
        <w:rPr>
          <w:lang w:eastAsia="x-none"/>
        </w:rPr>
        <w:t xml:space="preserve">’ufficio dirigenziale </w:t>
      </w:r>
      <w:r w:rsidRPr="00E04170">
        <w:rPr>
          <w:lang w:eastAsia="x-none"/>
        </w:rPr>
        <w:t xml:space="preserve"> che </w:t>
      </w:r>
      <w:r>
        <w:rPr>
          <w:lang w:eastAsia="x-none"/>
        </w:rPr>
        <w:t>ha competenza sul</w:t>
      </w:r>
      <w:r w:rsidRPr="00E04170">
        <w:rPr>
          <w:lang w:eastAsia="x-none"/>
        </w:rPr>
        <w:t>le sedi</w:t>
      </w:r>
      <w:r>
        <w:rPr>
          <w:lang w:eastAsia="x-none"/>
        </w:rPr>
        <w:t xml:space="preserve"> operative dell’intestatario.</w:t>
      </w:r>
    </w:p>
    <w:p w:rsidR="00601C68" w:rsidRDefault="00601C68" w:rsidP="00CA66CF">
      <w:pPr>
        <w:pStyle w:val="BodyLevel2"/>
        <w:rPr>
          <w:rFonts w:cs="Arial"/>
        </w:rPr>
      </w:pPr>
      <w:r>
        <w:t>Se l’</w:t>
      </w:r>
      <w:proofErr w:type="spellStart"/>
      <w:r>
        <w:t>intestario</w:t>
      </w:r>
      <w:proofErr w:type="spellEnd"/>
      <w:r>
        <w:t xml:space="preserve"> dell’autobus </w:t>
      </w:r>
      <w:proofErr w:type="spellStart"/>
      <w:r>
        <w:t>e’</w:t>
      </w:r>
      <w:proofErr w:type="spellEnd"/>
      <w:r>
        <w:t xml:space="preserve"> una </w:t>
      </w:r>
      <w:proofErr w:type="spellStart"/>
      <w:r>
        <w:t>societa’</w:t>
      </w:r>
      <w:proofErr w:type="spellEnd"/>
      <w:r>
        <w:t xml:space="preserve"> di leasing, deve essere consentito effettuare la prenotazione sia presso la sede del Locatario che presso la sede del Locatore.</w:t>
      </w:r>
    </w:p>
    <w:p w:rsidR="00CA66CF" w:rsidRDefault="00CA66CF" w:rsidP="00CA66CF">
      <w:pPr>
        <w:pStyle w:val="BodyText"/>
        <w:jc w:val="both"/>
        <w:rPr>
          <w:rFonts w:ascii="Verdana" w:hAnsi="Verdana" w:cs="Arial"/>
          <w:sz w:val="20"/>
        </w:rPr>
      </w:pPr>
    </w:p>
    <w:p w:rsidR="00CA66CF" w:rsidRDefault="00CA66CF" w:rsidP="00CA66CF">
      <w:pPr>
        <w:pStyle w:val="BodyLevel2"/>
        <w:rPr>
          <w:rFonts w:cs="Arial"/>
        </w:rPr>
      </w:pPr>
      <w:r w:rsidRPr="00785C7A">
        <w:t>In fase d’inserimento di un ciclomotore immatricolato (identificato dal CIC) da revisionare i controlli sono:</w:t>
      </w:r>
    </w:p>
    <w:p w:rsidR="00CA66CF" w:rsidRPr="00785C7A" w:rsidRDefault="00CA66CF" w:rsidP="00857354">
      <w:pPr>
        <w:pStyle w:val="BodyLevel2"/>
        <w:numPr>
          <w:ilvl w:val="0"/>
          <w:numId w:val="41"/>
        </w:numPr>
      </w:pPr>
      <w:r w:rsidRPr="00785C7A">
        <w:t>deve essere presente in archivio</w:t>
      </w:r>
    </w:p>
    <w:p w:rsidR="00CA66CF" w:rsidRPr="00785C7A" w:rsidRDefault="00CA66CF" w:rsidP="00857354">
      <w:pPr>
        <w:pStyle w:val="BodyLevel2"/>
        <w:numPr>
          <w:ilvl w:val="0"/>
          <w:numId w:val="41"/>
        </w:numPr>
      </w:pPr>
      <w:r w:rsidRPr="00785C7A">
        <w:t>deve risultare corretta l’associazione CIC-telaio</w:t>
      </w:r>
    </w:p>
    <w:p w:rsidR="00CA66CF" w:rsidRDefault="00CA66CF" w:rsidP="00857354">
      <w:pPr>
        <w:pStyle w:val="BodyLevel2"/>
        <w:numPr>
          <w:ilvl w:val="0"/>
          <w:numId w:val="41"/>
        </w:numPr>
        <w:rPr>
          <w:rFonts w:cs="Arial"/>
        </w:rPr>
      </w:pPr>
      <w:r w:rsidRPr="00785C7A">
        <w:t>non deve risultare radiato</w:t>
      </w:r>
    </w:p>
    <w:p w:rsidR="00CA66CF" w:rsidRDefault="00CA66CF" w:rsidP="00CA66CF">
      <w:pPr>
        <w:pStyle w:val="BodyText"/>
        <w:jc w:val="both"/>
        <w:rPr>
          <w:rFonts w:ascii="Verdana" w:hAnsi="Verdana" w:cs="Arial"/>
          <w:sz w:val="20"/>
        </w:rPr>
      </w:pPr>
    </w:p>
    <w:p w:rsidR="00CA66CF" w:rsidRPr="008F2B8D" w:rsidRDefault="00CA66CF" w:rsidP="00CA66CF">
      <w:pPr>
        <w:pStyle w:val="BodyLevel2"/>
        <w:rPr>
          <w:rFonts w:cs="Arial"/>
        </w:rPr>
      </w:pPr>
      <w:r w:rsidRPr="00785C7A">
        <w:t xml:space="preserve"> </w:t>
      </w:r>
      <w:r w:rsidRPr="00650D07">
        <w:t>Il pagamento della prenotazione è obbligatorio.</w:t>
      </w:r>
    </w:p>
    <w:p w:rsidR="00CA66CF" w:rsidRPr="008349CF" w:rsidRDefault="00CA66CF" w:rsidP="00CA66CF">
      <w:pPr>
        <w:autoSpaceDE w:val="0"/>
        <w:autoSpaceDN w:val="0"/>
        <w:adjustRightInd w:val="0"/>
        <w:rPr>
          <w:rFonts w:ascii="Verdana" w:hAnsi="Verdana"/>
        </w:rPr>
      </w:pPr>
    </w:p>
    <w:p w:rsidR="00CA66CF" w:rsidRPr="008349CF" w:rsidRDefault="00CA66CF" w:rsidP="00CA66CF">
      <w:pPr>
        <w:pStyle w:val="BodyLevel2"/>
      </w:pPr>
      <w:r w:rsidRPr="008349CF">
        <w:t xml:space="preserve">E’ possibile scegliere fra </w:t>
      </w:r>
      <w:r>
        <w:t>tre</w:t>
      </w:r>
      <w:r w:rsidRPr="008349CF">
        <w:t xml:space="preserve"> modalità di pagamento</w:t>
      </w:r>
      <w:r w:rsidR="00E311E4">
        <w:t xml:space="preserve"> selezionate da un menu a tendina</w:t>
      </w:r>
      <w:r w:rsidRPr="008349CF">
        <w:t>:</w:t>
      </w:r>
    </w:p>
    <w:p w:rsidR="00CA66CF" w:rsidRDefault="00CA66CF" w:rsidP="00857354">
      <w:pPr>
        <w:pStyle w:val="BodyLevel2"/>
        <w:numPr>
          <w:ilvl w:val="0"/>
          <w:numId w:val="42"/>
        </w:numPr>
      </w:pPr>
      <w:r w:rsidRPr="00650D07">
        <w:t xml:space="preserve">online tramite carrello </w:t>
      </w:r>
    </w:p>
    <w:p w:rsidR="00CA66CF" w:rsidRDefault="00CA66CF" w:rsidP="00857354">
      <w:pPr>
        <w:pStyle w:val="BodyLevel2"/>
        <w:numPr>
          <w:ilvl w:val="0"/>
          <w:numId w:val="42"/>
        </w:numPr>
      </w:pPr>
      <w:r w:rsidRPr="00650D07">
        <w:t>autocertificazione, indicando gli estremi del bollettino</w:t>
      </w:r>
    </w:p>
    <w:p w:rsidR="00CA66CF" w:rsidRDefault="00CA66CF" w:rsidP="00857354">
      <w:pPr>
        <w:pStyle w:val="BodyLevel2"/>
        <w:numPr>
          <w:ilvl w:val="0"/>
          <w:numId w:val="42"/>
        </w:numPr>
      </w:pPr>
      <w:r>
        <w:t>credito prepagato</w:t>
      </w:r>
      <w:r w:rsidRPr="00650D07">
        <w:t>.</w:t>
      </w:r>
    </w:p>
    <w:p w:rsidR="00CA66CF" w:rsidRDefault="00CA66CF" w:rsidP="00CA66CF">
      <w:pPr>
        <w:pStyle w:val="BodyLevel2"/>
      </w:pPr>
    </w:p>
    <w:p w:rsidR="00CA66CF" w:rsidRDefault="00E311E4" w:rsidP="00CA66CF">
      <w:pPr>
        <w:pStyle w:val="BodyLevel2"/>
      </w:pPr>
      <w:r>
        <w:t>Per il</w:t>
      </w:r>
      <w:r w:rsidR="00CA66CF">
        <w:t xml:space="preserve"> pagamento con decurtazione credito</w:t>
      </w:r>
      <w:r>
        <w:t xml:space="preserve"> l</w:t>
      </w:r>
      <w:r w:rsidR="00CA66CF">
        <w:t>’utente avrà a sua disposizione un credito di pratiche prepagate dal quale potrà decurtare via via i pagamenti delle prenotazioni inserite.</w:t>
      </w:r>
    </w:p>
    <w:p w:rsidR="00AB01A4" w:rsidRDefault="00AB01A4" w:rsidP="00CA66CF">
      <w:pPr>
        <w:pStyle w:val="BodyLevel2"/>
      </w:pPr>
    </w:p>
    <w:p w:rsidR="00AB01A4" w:rsidRDefault="00AB01A4" w:rsidP="00AB01A4">
      <w:pPr>
        <w:pStyle w:val="BodyLevel2"/>
      </w:pPr>
      <w:r w:rsidRPr="002A183C">
        <w:lastRenderedPageBreak/>
        <w:t>Per il pagamento con autocertificazione,</w:t>
      </w:r>
      <w:r>
        <w:t xml:space="preserve"> è stata introdotta </w:t>
      </w:r>
      <w:r w:rsidRPr="0099287A">
        <w:t>la chiamata ad un nuovo servizio per la procedura di verifica pagamento</w:t>
      </w:r>
      <w:r>
        <w:t>.</w:t>
      </w:r>
    </w:p>
    <w:p w:rsidR="00AB01A4" w:rsidRPr="00650D07" w:rsidRDefault="00AB01A4" w:rsidP="00AB01A4">
      <w:pPr>
        <w:pStyle w:val="BodyLevel2"/>
      </w:pPr>
      <w:r>
        <w:t>T</w:t>
      </w:r>
      <w:r w:rsidRPr="0099287A">
        <w:t xml:space="preserve">ale servizio, opzionalmente, richiederà </w:t>
      </w:r>
      <w:r>
        <w:t>i dati del</w:t>
      </w:r>
      <w:r w:rsidRPr="0099287A">
        <w:t xml:space="preserve"> Timbro che sarà acquisibile dal sistema dalla pagina dei bollettini.</w:t>
      </w:r>
    </w:p>
    <w:p w:rsidR="00CA66CF" w:rsidRPr="008349CF" w:rsidRDefault="00CA66CF" w:rsidP="00CA66CF">
      <w:pPr>
        <w:autoSpaceDE w:val="0"/>
        <w:autoSpaceDN w:val="0"/>
        <w:adjustRightInd w:val="0"/>
        <w:rPr>
          <w:rFonts w:ascii="Verdana" w:hAnsi="Verdana"/>
        </w:rPr>
      </w:pPr>
    </w:p>
    <w:p w:rsidR="00CA66CF" w:rsidRPr="001C57C7" w:rsidRDefault="00CA66CF" w:rsidP="00CA66CF">
      <w:pPr>
        <w:pStyle w:val="BodyLevel2"/>
      </w:pPr>
      <w:r w:rsidRPr="001C57C7">
        <w:t xml:space="preserve">Controlli effettuati sul pagamento dei veicoli: </w:t>
      </w:r>
    </w:p>
    <w:p w:rsidR="00CA66CF" w:rsidRPr="001C57C7" w:rsidRDefault="00CA66CF" w:rsidP="00857354">
      <w:pPr>
        <w:pStyle w:val="BodyLevel2"/>
        <w:numPr>
          <w:ilvl w:val="0"/>
          <w:numId w:val="46"/>
        </w:numPr>
      </w:pPr>
      <w:r w:rsidRPr="001C57C7">
        <w:t>Un solo veicolo intestato ad una persona (fisica o giuridica) pagando con carrello</w:t>
      </w:r>
      <w:r>
        <w:t xml:space="preserve">, </w:t>
      </w:r>
      <w:r w:rsidRPr="001C57C7">
        <w:t>bollettino</w:t>
      </w:r>
      <w:r>
        <w:t xml:space="preserve"> o credito prepagato</w:t>
      </w:r>
      <w:r w:rsidRPr="001C57C7">
        <w:t>. Il sistema preleva i dati dell’intestatario dall’archivio.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 xml:space="preserve">Più veicoli intestati a persone fisiche pagando con il carrello. Il sistema preleva i dati degli intestatari dei veicoli dall’archivio ed aggrega in automatico i veicoli intestati alla stessa persona. Se nell’elenco sono presenti veicoli intestati a persone giuridiche </w:t>
      </w:r>
      <w:r>
        <w:t>viene emesso un</w:t>
      </w:r>
      <w:r w:rsidRPr="001C57C7">
        <w:t xml:space="preserve"> msg di errore: “Per veicoli intestati ad una persona giuridica deve essere indicato il titolare del pagamento”.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per una stessa persona giuridica pagando con il carrello</w:t>
      </w:r>
      <w:r>
        <w:t xml:space="preserve"> o credito prepagato</w:t>
      </w:r>
      <w:r w:rsidRPr="001C57C7">
        <w:t>. In questo caso però è responsabilità dell’Agenzia</w:t>
      </w:r>
      <w:r>
        <w:t xml:space="preserve"> </w:t>
      </w:r>
      <w:r w:rsidRPr="001C57C7">
        <w:t xml:space="preserve">indicare la partita IVA del titolare del pagamento. </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intestati alla stessa persona fisica pagando con il bollettino</w:t>
      </w:r>
      <w:r>
        <w:t xml:space="preserve"> o con il credito prepagato</w:t>
      </w:r>
      <w:r w:rsidRPr="001C57C7">
        <w:t>. Il sistema preleva i dati dell’intestatario dei veicoli dall’archivio. Se nell’elenco sono presenti veicoli intestati a persone fisiche diverse, viene emesso un messaggio di errore che blocca il pagamento.</w:t>
      </w:r>
    </w:p>
    <w:p w:rsidR="00CA66CF" w:rsidRPr="001C57C7" w:rsidRDefault="00CA66CF" w:rsidP="00CA66CF">
      <w:pPr>
        <w:pStyle w:val="BodyLevel2"/>
      </w:pPr>
    </w:p>
    <w:p w:rsidR="00CA66CF" w:rsidRPr="008349CF" w:rsidRDefault="00CA66CF" w:rsidP="00857354">
      <w:pPr>
        <w:pStyle w:val="BodyLevel2"/>
        <w:numPr>
          <w:ilvl w:val="0"/>
          <w:numId w:val="46"/>
        </w:numPr>
      </w:pPr>
      <w:r w:rsidRPr="001C57C7">
        <w:t>Più veicoli per una stessa persona giuridica pagando con il bollettino</w:t>
      </w:r>
      <w:r>
        <w:t xml:space="preserve"> o con il credito prepagato</w:t>
      </w:r>
      <w:r w:rsidRPr="001C57C7">
        <w:t>.</w:t>
      </w:r>
      <w:r>
        <w:t xml:space="preserve"> </w:t>
      </w:r>
      <w:r w:rsidRPr="001C57C7">
        <w:t>In questo caso però è responsabilità dell’Agenzia</w:t>
      </w:r>
      <w:r>
        <w:t xml:space="preserve"> </w:t>
      </w:r>
      <w:r w:rsidRPr="001C57C7">
        <w:t>indicare la partita IVA del titolare del pagamento.</w:t>
      </w:r>
    </w:p>
    <w:p w:rsidR="00CA66CF" w:rsidRPr="008349CF" w:rsidRDefault="00CA66CF" w:rsidP="00CA66CF">
      <w:pPr>
        <w:pStyle w:val="BodyLevel2"/>
      </w:pPr>
    </w:p>
    <w:p w:rsidR="00CA66CF" w:rsidRDefault="00CA66CF" w:rsidP="00CA66CF">
      <w:pPr>
        <w:pStyle w:val="BodyLevel2"/>
      </w:pPr>
      <w:r w:rsidRPr="00650D07">
        <w:t>Cliccando sul tasto “Paga con carrello”, si accede al sistema di pagamenti di Poste e si procede quindi al pagamento.</w:t>
      </w:r>
    </w:p>
    <w:p w:rsidR="00AB01A4" w:rsidRDefault="00AB01A4" w:rsidP="00CA66CF">
      <w:pPr>
        <w:pStyle w:val="BodyLevel2"/>
      </w:pPr>
    </w:p>
    <w:p w:rsidR="00AB01A4" w:rsidRPr="008349CF" w:rsidRDefault="00AB01A4" w:rsidP="00AB01A4">
      <w:pPr>
        <w:pStyle w:val="BodyLevel2"/>
      </w:pPr>
      <w:r w:rsidRPr="008349CF">
        <w:t>Se si vuole effettuare il pagamento tramite autocertificazione, è necessario indicare gli estremi dei bollettini pagati in precedenza.</w:t>
      </w:r>
    </w:p>
    <w:p w:rsidR="00AB01A4" w:rsidRDefault="00AB01A4" w:rsidP="00AB01A4">
      <w:pPr>
        <w:pStyle w:val="BodyLevel2"/>
      </w:pPr>
      <w:r>
        <w:t>Per le Revisioni il bollettino è uno solo su conto corrente 9001.</w:t>
      </w:r>
    </w:p>
    <w:p w:rsidR="00AB01A4" w:rsidRDefault="00AB01A4" w:rsidP="00AB01A4">
      <w:pPr>
        <w:pStyle w:val="BodyLevel2"/>
      </w:pPr>
    </w:p>
    <w:p w:rsidR="00AB01A4" w:rsidRPr="008349CF" w:rsidRDefault="00AB01A4" w:rsidP="00AB01A4">
      <w:pPr>
        <w:pStyle w:val="BodyLevel2"/>
      </w:pPr>
      <w:r w:rsidRPr="008349CF">
        <w:t xml:space="preserve">L’utente deve fornire in input i seguenti dati obbligatori: </w:t>
      </w:r>
    </w:p>
    <w:p w:rsidR="00AB01A4" w:rsidRPr="008349CF" w:rsidRDefault="00AB01A4" w:rsidP="00AB01A4">
      <w:pPr>
        <w:pStyle w:val="BodyLevel2"/>
        <w:numPr>
          <w:ilvl w:val="0"/>
          <w:numId w:val="42"/>
        </w:numPr>
      </w:pPr>
      <w:r w:rsidRPr="008349CF">
        <w:t>Codice di controllo (di lunghezza 12 caratteri)</w:t>
      </w:r>
    </w:p>
    <w:p w:rsidR="00AB01A4" w:rsidRDefault="00AB01A4" w:rsidP="00AB01A4">
      <w:pPr>
        <w:pStyle w:val="BodyLevel2"/>
        <w:numPr>
          <w:ilvl w:val="0"/>
          <w:numId w:val="42"/>
        </w:numPr>
      </w:pPr>
      <w:r w:rsidRPr="00785C7A">
        <w:t>IV campo (lungo 18 caratteri)</w:t>
      </w:r>
    </w:p>
    <w:p w:rsidR="00AB01A4" w:rsidRDefault="00AB01A4" w:rsidP="00AB01A4">
      <w:pPr>
        <w:rPr>
          <w:rFonts w:ascii="Verdana" w:hAnsi="Verdana"/>
        </w:rPr>
      </w:pPr>
    </w:p>
    <w:p w:rsidR="00AB01A4" w:rsidRDefault="00AB01A4" w:rsidP="00AB01A4">
      <w:pPr>
        <w:pStyle w:val="BodyLevel2"/>
      </w:pPr>
      <w:r w:rsidRPr="008349CF">
        <w:t>e cliccare sul tasto “Paga con bollettino”.</w:t>
      </w:r>
    </w:p>
    <w:p w:rsidR="00AB01A4" w:rsidRDefault="00AB01A4" w:rsidP="00AB01A4">
      <w:pPr>
        <w:pStyle w:val="BodyLevel2"/>
      </w:pPr>
      <w:r>
        <w:t>La pagina dei bollettini ora presenta in più  un campo Timbro ed un help online su come reperirlo leggendo il bollettino cartaceo.</w:t>
      </w:r>
    </w:p>
    <w:p w:rsidR="00AB01A4" w:rsidRDefault="00AB01A4" w:rsidP="00AB01A4">
      <w:pPr>
        <w:pStyle w:val="BodyLevel2"/>
      </w:pPr>
      <w:r>
        <w:t>Cliccando sull’help online viene visualizzato il timbro e come indicarlo:</w:t>
      </w:r>
    </w:p>
    <w:p w:rsidR="00AB01A4" w:rsidRDefault="00AB01A4" w:rsidP="00AB01A4">
      <w:pPr>
        <w:pStyle w:val="BodyLevel2"/>
      </w:pPr>
    </w:p>
    <w:p w:rsidR="00AB01A4" w:rsidRDefault="00AB01A4" w:rsidP="00AB01A4">
      <w:pPr>
        <w:autoSpaceDE w:val="0"/>
        <w:autoSpaceDN w:val="0"/>
        <w:adjustRightInd w:val="0"/>
        <w:jc w:val="center"/>
      </w:pPr>
      <w:r>
        <w:rPr>
          <w:noProof/>
          <w:lang w:eastAsia="it-IT"/>
        </w:rPr>
        <w:drawing>
          <wp:inline distT="0" distB="0" distL="0" distR="0" wp14:anchorId="13A34E73" wp14:editId="7B053E35">
            <wp:extent cx="5276215" cy="538861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5388610"/>
                    </a:xfrm>
                    <a:prstGeom prst="rect">
                      <a:avLst/>
                    </a:prstGeom>
                  </pic:spPr>
                </pic:pic>
              </a:graphicData>
            </a:graphic>
          </wp:inline>
        </w:drawing>
      </w:r>
    </w:p>
    <w:p w:rsidR="00AB01A4" w:rsidRDefault="00AB01A4" w:rsidP="00AB01A4">
      <w:pPr>
        <w:pStyle w:val="BodyLevel2"/>
      </w:pPr>
      <w:r>
        <w:rPr>
          <w:noProof/>
          <w:lang w:eastAsia="it-IT"/>
        </w:rPr>
        <w:drawing>
          <wp:inline distT="0" distB="0" distL="0" distR="0" wp14:anchorId="13306C72" wp14:editId="43BD0830">
            <wp:extent cx="4700470" cy="4800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070" cy="4802234"/>
                    </a:xfrm>
                    <a:prstGeom prst="rect">
                      <a:avLst/>
                    </a:prstGeom>
                  </pic:spPr>
                </pic:pic>
              </a:graphicData>
            </a:graphic>
          </wp:inline>
        </w:drawing>
      </w:r>
    </w:p>
    <w:p w:rsidR="00AB01A4" w:rsidRDefault="00AB01A4" w:rsidP="00AB01A4">
      <w:pPr>
        <w:pStyle w:val="BodyLevel2"/>
      </w:pPr>
      <w:r>
        <w:t>Come in precedenza, viene fatto un controllo sulla</w:t>
      </w:r>
      <w:r w:rsidRPr="008349CF">
        <w:t xml:space="preserve"> validità del Codice di controllo e del IV campo indicati dall’utente.</w:t>
      </w:r>
    </w:p>
    <w:p w:rsidR="00AB01A4" w:rsidRDefault="00AB01A4" w:rsidP="00AB01A4">
      <w:pPr>
        <w:pStyle w:val="BodyLevel2"/>
      </w:pPr>
      <w:r>
        <w:t xml:space="preserve">Infatti, il servizio effettua in prima istanza, per ogni bollettino, i controlli sui sistemi di contabilizzazione dei pagamenti e se ci sono delle incongruenze, </w:t>
      </w:r>
      <w:proofErr w:type="spellStart"/>
      <w:r>
        <w:t>richede</w:t>
      </w:r>
      <w:proofErr w:type="spellEnd"/>
      <w:r>
        <w:t xml:space="preserve"> la digitazione del timbro: </w:t>
      </w:r>
    </w:p>
    <w:p w:rsidR="00AB01A4" w:rsidRDefault="00AB01A4" w:rsidP="00AB01A4">
      <w:pPr>
        <w:pStyle w:val="BodyLevel2"/>
      </w:pPr>
    </w:p>
    <w:p w:rsidR="00AB01A4" w:rsidRDefault="009B74A7" w:rsidP="00AB01A4">
      <w:pPr>
        <w:rPr>
          <w:rFonts w:ascii="Verdana" w:hAnsi="Verdana"/>
        </w:rPr>
      </w:pPr>
      <w:r>
        <w:rPr>
          <w:noProof/>
          <w:lang w:eastAsia="it-IT"/>
        </w:rPr>
        <w:lastRenderedPageBreak/>
        <w:drawing>
          <wp:inline distT="0" distB="0" distL="0" distR="0" wp14:anchorId="2CAA19CF" wp14:editId="5B906E8A">
            <wp:extent cx="5276215" cy="5410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6215" cy="541020"/>
                    </a:xfrm>
                    <a:prstGeom prst="rect">
                      <a:avLst/>
                    </a:prstGeom>
                  </pic:spPr>
                </pic:pic>
              </a:graphicData>
            </a:graphic>
          </wp:inline>
        </w:drawing>
      </w:r>
    </w:p>
    <w:p w:rsidR="009B74A7" w:rsidRPr="008349CF" w:rsidRDefault="009B74A7" w:rsidP="00AB01A4">
      <w:pPr>
        <w:rPr>
          <w:rFonts w:ascii="Verdana" w:hAnsi="Verdana"/>
        </w:rPr>
      </w:pPr>
    </w:p>
    <w:p w:rsidR="00AB01A4" w:rsidRDefault="00AB01A4" w:rsidP="00AB01A4">
      <w:pPr>
        <w:pStyle w:val="BodyLevel2"/>
        <w:rPr>
          <w:b/>
        </w:rPr>
      </w:pPr>
      <w:r w:rsidRPr="008349CF">
        <w:t xml:space="preserve">L’ operazione di pagamento è consentita previo controllo della validità </w:t>
      </w:r>
      <w:r>
        <w:t>del timbro.</w:t>
      </w:r>
    </w:p>
    <w:p w:rsidR="00AB01A4" w:rsidRPr="008349CF" w:rsidRDefault="00AB01A4" w:rsidP="00AB01A4">
      <w:pPr>
        <w:pStyle w:val="BodyLevel2"/>
      </w:pPr>
      <w:r>
        <w:t>I</w:t>
      </w:r>
      <w:r w:rsidRPr="00EF5EDC">
        <w:t>l bollettino utilizzato per il pagamento di una prenotazione revisione non può essere riutilizzato.</w:t>
      </w:r>
    </w:p>
    <w:p w:rsidR="00AB01A4" w:rsidRDefault="00AB01A4" w:rsidP="00CA66CF">
      <w:pPr>
        <w:pStyle w:val="BodyLevel2"/>
      </w:pPr>
    </w:p>
    <w:p w:rsidR="00CA66CF" w:rsidRDefault="00CA66CF" w:rsidP="00CA66CF">
      <w:pPr>
        <w:pStyle w:val="BodyLevel2"/>
      </w:pPr>
      <w:r>
        <w:t>In caso di pagamento cumulativo, bisogna prima inserire tutta la lista di veicoli tramite il tasto “Aggiungi” e poi pagare con bollettino, decurtazione credito o carrello.</w:t>
      </w:r>
    </w:p>
    <w:p w:rsidR="00CA66CF" w:rsidRDefault="00CA66CF" w:rsidP="00CA66CF">
      <w:pPr>
        <w:pStyle w:val="BodyLevel2"/>
      </w:pPr>
    </w:p>
    <w:p w:rsidR="00CA66CF" w:rsidRPr="00066155" w:rsidRDefault="00CA66CF" w:rsidP="00CA66CF">
      <w:pPr>
        <w:pStyle w:val="BodyLevel2"/>
        <w:rPr>
          <w:b/>
        </w:rPr>
      </w:pPr>
      <w:r w:rsidRPr="008349CF">
        <w:t>Se si vuole effettuare il pagamento</w:t>
      </w:r>
      <w:r>
        <w:t xml:space="preserve"> con credito prepagato, l’utente deve selezionare il </w:t>
      </w:r>
      <w:proofErr w:type="spellStart"/>
      <w:r>
        <w:t>check</w:t>
      </w:r>
      <w:proofErr w:type="spellEnd"/>
      <w:r>
        <w:t xml:space="preserve"> ‘Credito prepagato’ ed il tasto ‘Paga’.  </w:t>
      </w:r>
    </w:p>
    <w:p w:rsidR="00CA66CF" w:rsidRDefault="00CA66CF" w:rsidP="00CA66CF">
      <w:pPr>
        <w:pStyle w:val="BodyLevel2"/>
      </w:pPr>
      <w:r>
        <w:t>L’utente avrà a sua disposizione un credito di pratiche prepagate dal quale potrà decurtare via via i pagamenti delle prenotazioni inserite.</w:t>
      </w:r>
    </w:p>
    <w:p w:rsidR="00AB01A4" w:rsidRDefault="00AB01A4" w:rsidP="00CA66CF">
      <w:pPr>
        <w:pStyle w:val="BodyLevel2"/>
      </w:pPr>
    </w:p>
    <w:p w:rsidR="00AB01A4" w:rsidRPr="00EE1663" w:rsidRDefault="00AB01A4" w:rsidP="00AB01A4">
      <w:pPr>
        <w:pStyle w:val="BodyLevel2"/>
        <w:rPr>
          <w:b/>
        </w:rPr>
      </w:pPr>
      <w:r w:rsidRPr="00EE1663">
        <w:rPr>
          <w:b/>
        </w:rPr>
        <w:t>N.B.</w:t>
      </w:r>
    </w:p>
    <w:p w:rsidR="00AB01A4" w:rsidRDefault="00AB01A4" w:rsidP="00AB01A4">
      <w:pPr>
        <w:pStyle w:val="BodyLevel2"/>
        <w:rPr>
          <w:b/>
        </w:rPr>
      </w:pPr>
      <w:r w:rsidRPr="00EE1663">
        <w:rPr>
          <w:b/>
        </w:rPr>
        <w:t>I crediti per le Revisioni da caricare sul Portale hanno  codice prati</w:t>
      </w:r>
      <w:r>
        <w:rPr>
          <w:b/>
        </w:rPr>
        <w:t>c</w:t>
      </w:r>
      <w:r w:rsidRPr="00EE1663">
        <w:rPr>
          <w:b/>
        </w:rPr>
        <w:t>a=30 per tutti i tipi di veicolo.</w:t>
      </w:r>
    </w:p>
    <w:p w:rsidR="00AB01A4" w:rsidRDefault="00AB01A4" w:rsidP="00AB01A4">
      <w:pPr>
        <w:pStyle w:val="BodyLevel2"/>
      </w:pPr>
    </w:p>
    <w:p w:rsidR="00CA66CF" w:rsidRDefault="00CA66CF" w:rsidP="00CA66CF">
      <w:pPr>
        <w:pStyle w:val="BodyLevel2"/>
      </w:pPr>
      <w:r>
        <w:t xml:space="preserve">Per verificare il credito a sua disposizione, tramite il tasto ‘Saldo crediti’ </w:t>
      </w:r>
      <w:proofErr w:type="spellStart"/>
      <w:r>
        <w:t>potra’</w:t>
      </w:r>
      <w:proofErr w:type="spellEnd"/>
      <w:r>
        <w:t xml:space="preserve"> visualizzare i crediti con le relative pratiche associate.</w:t>
      </w:r>
    </w:p>
    <w:p w:rsidR="0038745F" w:rsidRDefault="0038745F" w:rsidP="00CA66CF">
      <w:pPr>
        <w:pStyle w:val="BodyLevel2"/>
      </w:pPr>
    </w:p>
    <w:p w:rsidR="00D07EB9" w:rsidRPr="00D07EB9" w:rsidRDefault="00D07EB9" w:rsidP="00CA66CF">
      <w:pPr>
        <w:pStyle w:val="BodyLevel2"/>
        <w:rPr>
          <w:b/>
        </w:rPr>
      </w:pPr>
      <w:r w:rsidRPr="00D07EB9">
        <w:rPr>
          <w:b/>
        </w:rPr>
        <w:t>N.B.</w:t>
      </w:r>
    </w:p>
    <w:p w:rsidR="00CA66CF" w:rsidRPr="00D07EB9" w:rsidRDefault="00CA66CF" w:rsidP="00CA66CF">
      <w:pPr>
        <w:pStyle w:val="BodyLevel2"/>
        <w:rPr>
          <w:b/>
        </w:rPr>
      </w:pPr>
      <w:r w:rsidRPr="00D07EB9">
        <w:rPr>
          <w:b/>
        </w:rPr>
        <w:t xml:space="preserve">Il sistema non consente la prenotazione di un veicolo se esiste già un’altra prenotazione nello stato di “Accettata” o con pagamento “In corso” per lo stesso veicolo, </w:t>
      </w:r>
      <w:r w:rsidR="0038745F" w:rsidRPr="00D07EB9">
        <w:rPr>
          <w:b/>
        </w:rPr>
        <w:t xml:space="preserve">alla stessa data </w:t>
      </w:r>
      <w:r w:rsidRPr="00D07EB9">
        <w:rPr>
          <w:b/>
        </w:rPr>
        <w:t xml:space="preserve">e per </w:t>
      </w:r>
      <w:r w:rsidR="0038745F" w:rsidRPr="00D07EB9">
        <w:rPr>
          <w:b/>
        </w:rPr>
        <w:t xml:space="preserve">lo stesso </w:t>
      </w:r>
      <w:r w:rsidRPr="00D07EB9">
        <w:rPr>
          <w:b/>
        </w:rPr>
        <w:t>UMC.</w:t>
      </w:r>
    </w:p>
    <w:p w:rsidR="00CA66CF" w:rsidRDefault="00CA66CF" w:rsidP="00CA66CF">
      <w:pPr>
        <w:pStyle w:val="BodyLevel2"/>
      </w:pPr>
    </w:p>
    <w:p w:rsidR="00CA66CF" w:rsidRDefault="00CA66CF" w:rsidP="00CA66CF">
      <w:pPr>
        <w:pStyle w:val="BodyLevel2"/>
      </w:pPr>
      <w:r w:rsidRPr="00494058">
        <w:t>Se i dati sono stati immessi correttamente, viene presentata la pagina di dettaglio della prenotazione</w:t>
      </w:r>
      <w:r>
        <w:t>:</w:t>
      </w:r>
    </w:p>
    <w:p w:rsidR="00CA66CF" w:rsidRDefault="00CA66CF" w:rsidP="00CA66CF">
      <w:pPr>
        <w:pStyle w:val="BodyLevel2"/>
      </w:pPr>
    </w:p>
    <w:p w:rsidR="00CA66CF" w:rsidRDefault="00CA66CF" w:rsidP="00CA66CF">
      <w:pPr>
        <w:pStyle w:val="BodyLevel2"/>
      </w:pPr>
    </w:p>
    <w:p w:rsidR="00CA66CF" w:rsidRDefault="00CA66CF" w:rsidP="00CA66CF">
      <w:pPr>
        <w:jc w:val="center"/>
        <w:rPr>
          <w:noProof/>
        </w:rPr>
      </w:pPr>
    </w:p>
    <w:p w:rsidR="00CA66CF" w:rsidRDefault="00CA66CF" w:rsidP="00CA66CF">
      <w:pPr>
        <w:jc w:val="center"/>
        <w:rPr>
          <w:noProof/>
        </w:rPr>
      </w:pPr>
    </w:p>
    <w:p w:rsidR="00CA66CF" w:rsidRDefault="00CA66CF" w:rsidP="00CA66CF">
      <w:pPr>
        <w:jc w:val="center"/>
        <w:rPr>
          <w:noProof/>
        </w:rPr>
      </w:pPr>
    </w:p>
    <w:p w:rsidR="00CA66CF" w:rsidRDefault="00CA66CF" w:rsidP="00CA66CF">
      <w:pPr>
        <w:jc w:val="center"/>
      </w:pPr>
      <w:r w:rsidRPr="003879D5">
        <w:rPr>
          <w:noProof/>
          <w:lang w:eastAsia="it-IT"/>
        </w:rPr>
        <w:lastRenderedPageBreak/>
        <w:drawing>
          <wp:inline distT="0" distB="0" distL="0" distR="0">
            <wp:extent cx="4975860" cy="30403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75860" cy="304038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t xml:space="preserve">E tramite il tasto di Stampa </w:t>
      </w:r>
      <w:r w:rsidRPr="008349CF">
        <w:t>è</w:t>
      </w:r>
      <w:r>
        <w:t xml:space="preserve"> possibile effettuare la stampa della prenotazione:</w:t>
      </w:r>
    </w:p>
    <w:p w:rsidR="00CA66CF" w:rsidRDefault="00CA66CF" w:rsidP="00CA66CF">
      <w:pPr>
        <w:pStyle w:val="BodyLevel2"/>
      </w:pPr>
    </w:p>
    <w:p w:rsidR="00CA66CF" w:rsidRDefault="00CA66CF" w:rsidP="00CA66CF">
      <w:pPr>
        <w:pStyle w:val="BodyLevel2"/>
      </w:pPr>
    </w:p>
    <w:p w:rsidR="00CA66CF" w:rsidRDefault="00CA66CF" w:rsidP="00CA66CF">
      <w:pPr>
        <w:jc w:val="center"/>
        <w:rPr>
          <w:noProof/>
          <w:bdr w:val="single" w:sz="4" w:space="0" w:color="auto"/>
        </w:rPr>
      </w:pPr>
    </w:p>
    <w:p w:rsidR="00CA66CF" w:rsidRDefault="00CA66CF" w:rsidP="00CA66CF">
      <w:pPr>
        <w:jc w:val="center"/>
        <w:rPr>
          <w:noProof/>
          <w:bdr w:val="single" w:sz="4" w:space="0" w:color="auto"/>
        </w:rPr>
      </w:pPr>
    </w:p>
    <w:p w:rsidR="00CA66CF" w:rsidRDefault="00951770" w:rsidP="00CA66CF">
      <w:pPr>
        <w:jc w:val="center"/>
        <w:rPr>
          <w:bdr w:val="single" w:sz="4" w:space="0" w:color="auto"/>
        </w:rPr>
      </w:pPr>
      <w:r>
        <w:rPr>
          <w:noProof/>
          <w:lang w:eastAsia="it-IT"/>
        </w:rPr>
        <w:lastRenderedPageBreak/>
        <w:drawing>
          <wp:inline distT="0" distB="0" distL="0" distR="0" wp14:anchorId="2A5B36A8" wp14:editId="662A4836">
            <wp:extent cx="5276215" cy="7066915"/>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6215" cy="7066915"/>
                    </a:xfrm>
                    <a:prstGeom prst="rect">
                      <a:avLst/>
                    </a:prstGeom>
                  </pic:spPr>
                </pic:pic>
              </a:graphicData>
            </a:graphic>
          </wp:inline>
        </w:drawing>
      </w: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951770" w:rsidRDefault="00951770" w:rsidP="00CA66CF">
      <w:pPr>
        <w:jc w:val="center"/>
        <w:rPr>
          <w:bdr w:val="single" w:sz="4" w:space="0" w:color="auto"/>
        </w:rPr>
      </w:pPr>
    </w:p>
    <w:p w:rsidR="00CA66CF" w:rsidRDefault="00CA66CF" w:rsidP="00CA66CF">
      <w:pPr>
        <w:pStyle w:val="BodyLevel2"/>
      </w:pPr>
      <w:r>
        <w:lastRenderedPageBreak/>
        <w:t>Per le Agenzie appartenenti a province speciali come Bolzano, per le quali viene disabilitato il pagamento online, la pagina di inserimento di una prenotazione fuori sede si presenta come la seguente:</w:t>
      </w:r>
    </w:p>
    <w:p w:rsidR="00CA66CF" w:rsidRDefault="00CA66CF" w:rsidP="00CA66CF">
      <w:pPr>
        <w:pStyle w:val="BodyLevel2"/>
      </w:pPr>
    </w:p>
    <w:p w:rsidR="00CA66CF" w:rsidRDefault="00CA66CF" w:rsidP="00CA66CF">
      <w:pPr>
        <w:jc w:val="center"/>
        <w:rPr>
          <w:noProof/>
        </w:rPr>
      </w:pPr>
      <w:r w:rsidRPr="00596908">
        <w:rPr>
          <w:noProof/>
          <w:lang w:eastAsia="it-IT"/>
        </w:rPr>
        <w:drawing>
          <wp:inline distT="0" distB="0" distL="0" distR="0">
            <wp:extent cx="4991100" cy="1333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91100" cy="1333500"/>
                    </a:xfrm>
                    <a:prstGeom prst="rect">
                      <a:avLst/>
                    </a:prstGeom>
                    <a:noFill/>
                    <a:ln>
                      <a:noFill/>
                    </a:ln>
                  </pic:spPr>
                </pic:pic>
              </a:graphicData>
            </a:graphic>
          </wp:inline>
        </w:drawing>
      </w:r>
      <w:r w:rsidRPr="00596908">
        <w:rPr>
          <w:noProof/>
          <w:lang w:eastAsia="it-IT"/>
        </w:rPr>
        <w:drawing>
          <wp:inline distT="0" distB="0" distL="0" distR="0">
            <wp:extent cx="5036820" cy="23012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6820" cy="2301240"/>
                    </a:xfrm>
                    <a:prstGeom prst="rect">
                      <a:avLst/>
                    </a:prstGeom>
                    <a:noFill/>
                    <a:ln>
                      <a:noFill/>
                    </a:ln>
                  </pic:spPr>
                </pic:pic>
              </a:graphicData>
            </a:graphic>
          </wp:inline>
        </w:drawing>
      </w:r>
    </w:p>
    <w:p w:rsidR="00CA66CF" w:rsidRDefault="00CA66CF" w:rsidP="00CA66CF">
      <w:pPr>
        <w:jc w:val="center"/>
        <w:rPr>
          <w:noProof/>
        </w:rPr>
      </w:pPr>
    </w:p>
    <w:p w:rsidR="00CA66CF" w:rsidRDefault="00CA66CF" w:rsidP="00CA66CF">
      <w:pPr>
        <w:jc w:val="center"/>
        <w:rPr>
          <w:noProof/>
        </w:rPr>
      </w:pPr>
    </w:p>
    <w:p w:rsidR="00CA66CF" w:rsidRDefault="002A6D3E" w:rsidP="00CA66CF">
      <w:pPr>
        <w:pStyle w:val="BodyLevel2"/>
      </w:pPr>
      <w:r w:rsidRPr="00BD2A5E">
        <w:t>Le prenotazioni revisioni presso l’UMC di Bolzano</w:t>
      </w:r>
      <w:r>
        <w:t xml:space="preserve"> avranno la stampa bilingue.</w:t>
      </w: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CA66CF" w:rsidRPr="00317B13" w:rsidRDefault="00CA66CF" w:rsidP="00CA66CF">
      <w:pPr>
        <w:pStyle w:val="Titolo3"/>
        <w:rPr>
          <w:rFonts w:ascii="Verdana" w:hAnsi="Verdana"/>
          <w:sz w:val="20"/>
          <w:szCs w:val="20"/>
          <w:lang w:val="it-IT"/>
        </w:rPr>
      </w:pPr>
      <w:bookmarkStart w:id="48" w:name="_Toc415563713"/>
      <w:bookmarkStart w:id="49" w:name="_Toc19872823"/>
      <w:r w:rsidRPr="00317B13">
        <w:rPr>
          <w:rFonts w:ascii="Verdana" w:hAnsi="Verdana"/>
          <w:sz w:val="20"/>
          <w:szCs w:val="20"/>
          <w:lang w:val="it-IT"/>
        </w:rPr>
        <w:lastRenderedPageBreak/>
        <w:t>Nuova Prenotazione Collaudo fuori sede</w:t>
      </w:r>
      <w:bookmarkEnd w:id="48"/>
      <w:bookmarkEnd w:id="49"/>
    </w:p>
    <w:p w:rsidR="00CA66CF" w:rsidRDefault="00CA66CF" w:rsidP="00CA66CF"/>
    <w:p w:rsidR="00CA66CF" w:rsidRDefault="00CA66CF" w:rsidP="00CA66CF">
      <w:pPr>
        <w:pStyle w:val="BodyLevel2"/>
      </w:pPr>
      <w:r w:rsidRPr="008349CF">
        <w:t>Con questa funzione,</w:t>
      </w:r>
      <w:r>
        <w:t xml:space="preserve"> </w:t>
      </w:r>
      <w:r w:rsidRPr="008349CF">
        <w:t xml:space="preserve">un’agenzia, per una domanda approvata, può inserire le prenotazioni </w:t>
      </w:r>
      <w:r>
        <w:t xml:space="preserve">Collaudi </w:t>
      </w:r>
      <w:r w:rsidRPr="008349CF">
        <w:t>di veicoli</w:t>
      </w:r>
      <w:r>
        <w:t xml:space="preserve"> e ciclomotori</w:t>
      </w:r>
      <w:r w:rsidRPr="008349CF">
        <w:t>.</w:t>
      </w:r>
    </w:p>
    <w:p w:rsidR="00FD7363" w:rsidRPr="00690A19" w:rsidRDefault="00FD7363" w:rsidP="00FD7363">
      <w:pPr>
        <w:pStyle w:val="BodyLevel2"/>
      </w:pPr>
      <w:r>
        <w:t>Da questo rilascio o</w:t>
      </w:r>
      <w:r w:rsidRPr="00690A19">
        <w:t xml:space="preserve">gni UMC deve poter configurare la durata di un collaudo </w:t>
      </w:r>
      <w:r>
        <w:t xml:space="preserve">fuori sede </w:t>
      </w:r>
      <w:r w:rsidRPr="00690A19">
        <w:t>in base al tipo</w:t>
      </w:r>
      <w:r>
        <w:t>,</w:t>
      </w:r>
      <w:r w:rsidRPr="00690A19">
        <w:t xml:space="preserve"> in modo discrezionale.</w:t>
      </w:r>
    </w:p>
    <w:p w:rsidR="00FD7363" w:rsidRPr="008349CF" w:rsidRDefault="00FD7363" w:rsidP="00FD7363">
      <w:pPr>
        <w:pStyle w:val="BodyLevel2"/>
      </w:pPr>
      <w:r>
        <w:t>Quindi la procedura di prenotazione dei collaudi deve tener conto della durata del singolo collaudo per calcolare il numero dei collaudi prenotabili in una sessione.</w:t>
      </w:r>
    </w:p>
    <w:p w:rsidR="00CA66CF" w:rsidRPr="008349CF" w:rsidRDefault="00CA66CF" w:rsidP="00CA66CF">
      <w:pPr>
        <w:autoSpaceDE w:val="0"/>
        <w:autoSpaceDN w:val="0"/>
        <w:adjustRightInd w:val="0"/>
        <w:rPr>
          <w:rFonts w:ascii="Verdana" w:hAnsi="Verdana"/>
        </w:rPr>
      </w:pPr>
    </w:p>
    <w:p w:rsidR="00CA66CF" w:rsidRPr="006126BA" w:rsidRDefault="00CA66CF" w:rsidP="00CA66CF">
      <w:pPr>
        <w:pStyle w:val="BodyLevel2"/>
      </w:pPr>
      <w:r w:rsidRPr="008349CF">
        <w:t>L’utente, dal menu principale, seleziona la voce “Prenotazione OTFS”. Il sistema presenta una pagina dove è possibile ricercare una prenotazione o inserirne una nuova</w:t>
      </w:r>
      <w:r>
        <w:t>.</w:t>
      </w:r>
    </w:p>
    <w:p w:rsidR="00CA66CF" w:rsidRDefault="00CA66CF" w:rsidP="00CA66CF">
      <w:pPr>
        <w:autoSpaceDE w:val="0"/>
        <w:autoSpaceDN w:val="0"/>
        <w:adjustRightInd w:val="0"/>
        <w:rPr>
          <w:rFonts w:ascii="Verdana" w:eastAsia="Batang" w:hAnsi="Verdana" w:cs="Verdana"/>
          <w:b/>
          <w:bCs/>
          <w:lang w:eastAsia="zh-CN"/>
        </w:rPr>
      </w:pPr>
    </w:p>
    <w:p w:rsidR="00CA66CF" w:rsidRDefault="002A6D3E" w:rsidP="00CA66CF">
      <w:pPr>
        <w:autoSpaceDE w:val="0"/>
        <w:autoSpaceDN w:val="0"/>
        <w:adjustRightInd w:val="0"/>
        <w:rPr>
          <w:rFonts w:ascii="Verdana" w:eastAsia="Batang" w:hAnsi="Verdana" w:cs="Verdana"/>
          <w:b/>
          <w:bCs/>
          <w:lang w:eastAsia="zh-CN"/>
        </w:rPr>
      </w:pPr>
      <w:r>
        <w:rPr>
          <w:noProof/>
          <w:lang w:eastAsia="it-IT"/>
        </w:rPr>
        <w:drawing>
          <wp:inline distT="0" distB="0" distL="0" distR="0" wp14:anchorId="000FB026" wp14:editId="0CC45FC3">
            <wp:extent cx="5151120" cy="1551101"/>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154940" cy="1552251"/>
                    </a:xfrm>
                    <a:prstGeom prst="rect">
                      <a:avLst/>
                    </a:prstGeom>
                  </pic:spPr>
                </pic:pic>
              </a:graphicData>
            </a:graphic>
          </wp:inline>
        </w:drawing>
      </w:r>
    </w:p>
    <w:p w:rsidR="00CA66CF" w:rsidRDefault="00CA66CF" w:rsidP="00CA66CF">
      <w:pPr>
        <w:pStyle w:val="BodyLevel2"/>
      </w:pPr>
      <w:r w:rsidRPr="00276A3C">
        <w:t xml:space="preserve">Per inserire una nuova prenotazione, l'utente deve innanzitutto ricercare le date sedute nelle quali inserire le prenotazioni dei veicoli. </w:t>
      </w:r>
      <w:r w:rsidRPr="000A7581">
        <w:t xml:space="preserve"> </w:t>
      </w:r>
    </w:p>
    <w:p w:rsidR="00CA66CF" w:rsidRPr="000A7581" w:rsidRDefault="00CA66CF" w:rsidP="00CA66CF">
      <w:pPr>
        <w:pStyle w:val="BodyLevel2"/>
      </w:pPr>
    </w:p>
    <w:p w:rsidR="00CA66CF" w:rsidRDefault="00CA66CF" w:rsidP="00CA66CF">
      <w:pPr>
        <w:pStyle w:val="BodyLevel2"/>
      </w:pPr>
      <w:r w:rsidRPr="000A7581">
        <w:t xml:space="preserve">Le Agenzie nella provincia di Roma, che ha più di un Ufficio, </w:t>
      </w:r>
      <w:r>
        <w:t xml:space="preserve">devono obbligatoriamente indicare l’UMC di competenza </w:t>
      </w:r>
      <w:proofErr w:type="spellStart"/>
      <w:r>
        <w:t>selezinandolo</w:t>
      </w:r>
      <w:proofErr w:type="spellEnd"/>
      <w:r>
        <w:t xml:space="preserve"> </w:t>
      </w:r>
      <w:r w:rsidRPr="000A7581">
        <w:t>da un menu a tendina che visualizza solo gli UMC di Roma.</w:t>
      </w:r>
    </w:p>
    <w:p w:rsidR="00CA66CF" w:rsidRDefault="00CA66CF" w:rsidP="00CA66CF">
      <w:pPr>
        <w:pStyle w:val="BodyLevel2"/>
      </w:pPr>
      <w:r>
        <w:t>Per le altre Agenzie l’UMC viene visualizzato protetto.</w:t>
      </w:r>
    </w:p>
    <w:p w:rsidR="00CA66CF" w:rsidRDefault="00CA66CF" w:rsidP="00CA66CF">
      <w:pPr>
        <w:pStyle w:val="BodyLevel2"/>
      </w:pPr>
    </w:p>
    <w:p w:rsidR="00CA66CF" w:rsidRDefault="00CA66CF" w:rsidP="00CA66CF">
      <w:pPr>
        <w:pStyle w:val="BodyLevel2"/>
      </w:pPr>
      <w:r w:rsidRPr="000A7581">
        <w:t xml:space="preserve">Cliccando sul tasto “Nuova prenotazione”, il sistema presenta la lista di date sedute esistenti in base ai parametri di ricerca inseriti e con data </w:t>
      </w:r>
      <w:r>
        <w:t>operazione</w:t>
      </w:r>
      <w:r w:rsidRPr="000A7581">
        <w:t xml:space="preserve"> maggiore </w:t>
      </w:r>
      <w:r>
        <w:t>della</w:t>
      </w:r>
      <w:r w:rsidRPr="000A7581">
        <w:t xml:space="preserve"> data odierna</w:t>
      </w:r>
      <w:r w:rsidR="0038745F">
        <w:t>.</w:t>
      </w:r>
      <w:r>
        <w:t xml:space="preserve"> </w:t>
      </w: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pPr>
    </w:p>
    <w:p w:rsidR="002A6D3E" w:rsidRDefault="002A6D3E" w:rsidP="00CA66CF">
      <w:pPr>
        <w:pStyle w:val="BodyLevel2"/>
        <w:rPr>
          <w:rFonts w:cs="Arial"/>
        </w:rPr>
      </w:pPr>
    </w:p>
    <w:p w:rsidR="00CA66CF" w:rsidRDefault="00CA66CF" w:rsidP="00CA66CF">
      <w:pPr>
        <w:autoSpaceDE w:val="0"/>
        <w:autoSpaceDN w:val="0"/>
        <w:adjustRightInd w:val="0"/>
        <w:rPr>
          <w:noProof/>
        </w:rPr>
      </w:pPr>
    </w:p>
    <w:p w:rsidR="002A6D3E" w:rsidRDefault="002A6D3E" w:rsidP="00CA66CF">
      <w:pPr>
        <w:autoSpaceDE w:val="0"/>
        <w:autoSpaceDN w:val="0"/>
        <w:adjustRightInd w:val="0"/>
        <w:rPr>
          <w:noProof/>
        </w:rPr>
      </w:pPr>
      <w:r>
        <w:rPr>
          <w:noProof/>
          <w:lang w:eastAsia="it-IT"/>
        </w:rPr>
        <w:lastRenderedPageBreak/>
        <w:drawing>
          <wp:inline distT="0" distB="0" distL="0" distR="0" wp14:anchorId="3731930F" wp14:editId="52FD7CD3">
            <wp:extent cx="4891911" cy="1463040"/>
            <wp:effectExtent l="0" t="0" r="4445"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92750" cy="1463291"/>
                    </a:xfrm>
                    <a:prstGeom prst="rect">
                      <a:avLst/>
                    </a:prstGeom>
                  </pic:spPr>
                </pic:pic>
              </a:graphicData>
            </a:graphic>
          </wp:inline>
        </w:drawing>
      </w:r>
      <w:r>
        <w:rPr>
          <w:noProof/>
          <w:lang w:eastAsia="it-IT"/>
        </w:rPr>
        <w:drawing>
          <wp:inline distT="0" distB="0" distL="0" distR="0" wp14:anchorId="4339DE64" wp14:editId="3487421A">
            <wp:extent cx="4853940" cy="1780576"/>
            <wp:effectExtent l="0" t="0" r="381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59591" cy="1782649"/>
                    </a:xfrm>
                    <a:prstGeom prst="rect">
                      <a:avLst/>
                    </a:prstGeom>
                  </pic:spPr>
                </pic:pic>
              </a:graphicData>
            </a:graphic>
          </wp:inline>
        </w:drawing>
      </w:r>
    </w:p>
    <w:p w:rsidR="002A6D3E" w:rsidRDefault="002A6D3E" w:rsidP="00CA66CF">
      <w:pPr>
        <w:autoSpaceDE w:val="0"/>
        <w:autoSpaceDN w:val="0"/>
        <w:adjustRightInd w:val="0"/>
        <w:rPr>
          <w:noProof/>
        </w:rPr>
      </w:pPr>
    </w:p>
    <w:p w:rsidR="00CA66CF" w:rsidRDefault="00CA66CF" w:rsidP="00CA66CF">
      <w:pPr>
        <w:pStyle w:val="BodyText"/>
        <w:jc w:val="both"/>
        <w:rPr>
          <w:noProof/>
        </w:rPr>
      </w:pPr>
    </w:p>
    <w:p w:rsidR="00CA66CF" w:rsidRDefault="00CA66CF" w:rsidP="00CA66CF">
      <w:pPr>
        <w:pStyle w:val="BodyLevel2"/>
      </w:pPr>
      <w:r>
        <w:t>Per uno slot relativo ai collaudi, un menu a tendina mostra i tipi collaudo contenuti nel gruppo associato allo slot.</w:t>
      </w:r>
    </w:p>
    <w:p w:rsidR="00CA66CF" w:rsidRDefault="00CA66CF" w:rsidP="00CA66CF">
      <w:pPr>
        <w:pStyle w:val="BodyLevel2"/>
      </w:pPr>
      <w:r>
        <w:t>Per una prenotazione collaudo, s</w:t>
      </w:r>
      <w:r w:rsidRPr="00AD3997">
        <w:t>u questa pagina</w:t>
      </w:r>
      <w:r>
        <w:t xml:space="preserve"> </w:t>
      </w:r>
      <w:r w:rsidRPr="00AD3997">
        <w:t xml:space="preserve">l’utente deve </w:t>
      </w:r>
      <w:r>
        <w:t>indicare</w:t>
      </w:r>
      <w:r w:rsidRPr="00AD3997">
        <w:t xml:space="preserve"> </w:t>
      </w:r>
      <w:r>
        <w:t xml:space="preserve">la data seduta </w:t>
      </w:r>
      <w:r w:rsidRPr="00AD3997">
        <w:t>d’interesse</w:t>
      </w:r>
      <w:r>
        <w:t xml:space="preserve"> ed al suo interno selezionare il tipo collaudo d’interesse, quindi premere</w:t>
      </w:r>
      <w:r w:rsidRPr="00AD3997">
        <w:t xml:space="preserve"> sul tasto “Continua”</w:t>
      </w:r>
      <w:r>
        <w:t>:</w:t>
      </w:r>
    </w:p>
    <w:p w:rsidR="00CA66CF" w:rsidRDefault="00CA66CF" w:rsidP="00CA66CF">
      <w:pPr>
        <w:pStyle w:val="BodyLevel2"/>
      </w:pPr>
    </w:p>
    <w:p w:rsidR="008451E0" w:rsidRDefault="00CA66CF" w:rsidP="008451E0">
      <w:pPr>
        <w:autoSpaceDE w:val="0"/>
        <w:autoSpaceDN w:val="0"/>
        <w:adjustRightInd w:val="0"/>
        <w:jc w:val="center"/>
      </w:pPr>
      <w:r w:rsidRPr="003879D5">
        <w:rPr>
          <w:noProof/>
          <w:lang w:eastAsia="it-IT"/>
        </w:rPr>
        <w:lastRenderedPageBreak/>
        <w:drawing>
          <wp:inline distT="0" distB="0" distL="0" distR="0" wp14:anchorId="53EA2197" wp14:editId="581782DC">
            <wp:extent cx="4274820" cy="23926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74820" cy="2392680"/>
                    </a:xfrm>
                    <a:prstGeom prst="rect">
                      <a:avLst/>
                    </a:prstGeom>
                    <a:noFill/>
                    <a:ln>
                      <a:noFill/>
                    </a:ln>
                  </pic:spPr>
                </pic:pic>
              </a:graphicData>
            </a:graphic>
          </wp:inline>
        </w:drawing>
      </w:r>
      <w:r w:rsidR="008451E0">
        <w:rPr>
          <w:noProof/>
          <w:lang w:eastAsia="it-IT"/>
        </w:rPr>
        <w:drawing>
          <wp:inline distT="0" distB="0" distL="0" distR="0" wp14:anchorId="1F203B9A" wp14:editId="6D68C9BC">
            <wp:extent cx="4267200" cy="2373177"/>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72667" cy="2376217"/>
                    </a:xfrm>
                    <a:prstGeom prst="rect">
                      <a:avLst/>
                    </a:prstGeom>
                  </pic:spPr>
                </pic:pic>
              </a:graphicData>
            </a:graphic>
          </wp:inline>
        </w:drawing>
      </w:r>
      <w:r w:rsidR="008451E0">
        <w:rPr>
          <w:noProof/>
          <w:lang w:eastAsia="it-IT"/>
        </w:rPr>
        <w:drawing>
          <wp:inline distT="0" distB="0" distL="0" distR="0" wp14:anchorId="0BB9906F" wp14:editId="35F20ED6">
            <wp:extent cx="4261995" cy="1424940"/>
            <wp:effectExtent l="0" t="0" r="571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72884" cy="1428581"/>
                    </a:xfrm>
                    <a:prstGeom prst="rect">
                      <a:avLst/>
                    </a:prstGeom>
                  </pic:spPr>
                </pic:pic>
              </a:graphicData>
            </a:graphic>
          </wp:inline>
        </w:drawing>
      </w:r>
    </w:p>
    <w:p w:rsidR="002F12BE" w:rsidRDefault="002F12BE" w:rsidP="00CA66CF">
      <w:pPr>
        <w:pStyle w:val="BodyLevel2"/>
        <w:rPr>
          <w:rFonts w:cs="Arial"/>
        </w:rPr>
      </w:pPr>
    </w:p>
    <w:p w:rsidR="00CA66CF" w:rsidRPr="00F72CA6" w:rsidRDefault="00CA66CF" w:rsidP="00CA66CF">
      <w:pPr>
        <w:pStyle w:val="BodyLevel2"/>
      </w:pPr>
      <w:r w:rsidRPr="00F72CA6">
        <w:t>Su questa pagina l’utente deve indicare i seguenti dati:</w:t>
      </w:r>
    </w:p>
    <w:p w:rsidR="00CA66CF" w:rsidRPr="00F72CA6" w:rsidRDefault="00CA66CF" w:rsidP="00CA66CF">
      <w:pPr>
        <w:pStyle w:val="BodyLevel2"/>
      </w:pPr>
    </w:p>
    <w:p w:rsidR="00CA66CF" w:rsidRPr="00F72CA6" w:rsidRDefault="00CA66CF" w:rsidP="00857354">
      <w:pPr>
        <w:pStyle w:val="BodyLevel2"/>
        <w:numPr>
          <w:ilvl w:val="0"/>
          <w:numId w:val="40"/>
        </w:numPr>
      </w:pPr>
      <w:r w:rsidRPr="00F72CA6">
        <w:t>Tipo Veicolo</w:t>
      </w:r>
    </w:p>
    <w:p w:rsidR="00CA66CF" w:rsidRPr="00F72CA6" w:rsidRDefault="00CA66CF" w:rsidP="00857354">
      <w:pPr>
        <w:pStyle w:val="BodyLevel2"/>
        <w:numPr>
          <w:ilvl w:val="0"/>
          <w:numId w:val="40"/>
        </w:numPr>
      </w:pPr>
      <w:r w:rsidRPr="00F72CA6">
        <w:t>Targa/CIC</w:t>
      </w:r>
    </w:p>
    <w:p w:rsidR="00CA66CF" w:rsidRPr="00F72CA6" w:rsidRDefault="00CA66CF" w:rsidP="00857354">
      <w:pPr>
        <w:pStyle w:val="BodyLevel2"/>
        <w:numPr>
          <w:ilvl w:val="0"/>
          <w:numId w:val="40"/>
        </w:numPr>
      </w:pPr>
      <w:r w:rsidRPr="00F72CA6">
        <w:t>Telaio</w:t>
      </w:r>
    </w:p>
    <w:p w:rsidR="00CA66CF" w:rsidRDefault="00CA66CF" w:rsidP="00CA66CF">
      <w:pPr>
        <w:pStyle w:val="BodyLevel2"/>
        <w:rPr>
          <w:rFonts w:cs="Arial"/>
        </w:rPr>
      </w:pPr>
      <w:r w:rsidRPr="00F72CA6">
        <w:t>e scegliere la modalità di pagamento.</w:t>
      </w:r>
    </w:p>
    <w:p w:rsidR="00CA66CF" w:rsidRDefault="00CA66CF" w:rsidP="00CA66CF">
      <w:pPr>
        <w:pStyle w:val="BodyText"/>
        <w:jc w:val="both"/>
        <w:rPr>
          <w:rFonts w:ascii="Verdana" w:hAnsi="Verdana" w:cs="Arial"/>
          <w:sz w:val="20"/>
        </w:rPr>
      </w:pPr>
    </w:p>
    <w:p w:rsidR="00CA66CF" w:rsidRDefault="00CA66CF" w:rsidP="00CA66CF">
      <w:pPr>
        <w:pStyle w:val="BodyText"/>
        <w:jc w:val="both"/>
        <w:rPr>
          <w:rFonts w:ascii="Verdana" w:hAnsi="Verdana" w:cs="Arial"/>
          <w:sz w:val="20"/>
        </w:rPr>
      </w:pPr>
    </w:p>
    <w:p w:rsidR="00CA66CF" w:rsidRPr="00F72CA6" w:rsidRDefault="00CA66CF" w:rsidP="00CA66CF">
      <w:pPr>
        <w:pStyle w:val="BodyLevel2"/>
      </w:pPr>
      <w:r w:rsidRPr="00F72CA6">
        <w:t xml:space="preserve">Con il tasto “Aggiungi” l’utente inserisce una lista di veicoli da prenotare, prima di effettuare il pagamento. </w:t>
      </w:r>
    </w:p>
    <w:p w:rsidR="00CA66CF" w:rsidRDefault="00CA66CF" w:rsidP="00CA66CF">
      <w:pPr>
        <w:pStyle w:val="BodyLevel2"/>
        <w:rPr>
          <w:rFonts w:cs="Arial"/>
        </w:rPr>
      </w:pPr>
      <w:r w:rsidRPr="00F72CA6">
        <w:lastRenderedPageBreak/>
        <w:t>Con il tasto “Elimina” l’utente può eliminare un veicolo dalla lista, sempre prima di effettuare il pagamento.</w:t>
      </w:r>
    </w:p>
    <w:p w:rsidR="00CA66CF" w:rsidRDefault="00CA66CF" w:rsidP="00CA66CF">
      <w:pPr>
        <w:pStyle w:val="BodyLevel2"/>
      </w:pPr>
    </w:p>
    <w:p w:rsidR="00CA66CF" w:rsidRDefault="00CA66CF" w:rsidP="00CA66CF">
      <w:pPr>
        <w:pStyle w:val="BodyLevel2"/>
      </w:pPr>
      <w:r>
        <w:t xml:space="preserve">L’Agenzia </w:t>
      </w:r>
      <w:r w:rsidRPr="00EB1A6C">
        <w:t xml:space="preserve">può </w:t>
      </w:r>
      <w:r>
        <w:t>inserire prenotazioni per le seguenti tipologie di collaudo:</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GPL</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METANO</w:t>
      </w:r>
    </w:p>
    <w:p w:rsidR="00CA66CF" w:rsidRPr="00E635F9" w:rsidRDefault="00CA66CF" w:rsidP="00857354">
      <w:pPr>
        <w:pStyle w:val="BodyLevel2"/>
        <w:numPr>
          <w:ilvl w:val="0"/>
          <w:numId w:val="28"/>
        </w:numPr>
      </w:pPr>
      <w:proofErr w:type="spellStart"/>
      <w:r w:rsidRPr="00E635F9">
        <w:t>Agg</w:t>
      </w:r>
      <w:proofErr w:type="spellEnd"/>
      <w:r w:rsidRPr="00E635F9">
        <w:t>. C.C. installazione Impianto FAP</w:t>
      </w:r>
    </w:p>
    <w:p w:rsidR="00CA66CF" w:rsidRPr="00E635F9" w:rsidRDefault="00CA66CF" w:rsidP="00857354">
      <w:pPr>
        <w:pStyle w:val="BodyLevel2"/>
        <w:numPr>
          <w:ilvl w:val="0"/>
          <w:numId w:val="28"/>
        </w:numPr>
      </w:pPr>
      <w:proofErr w:type="spellStart"/>
      <w:r w:rsidRPr="00E635F9">
        <w:t>Agg</w:t>
      </w:r>
      <w:proofErr w:type="spellEnd"/>
      <w:r w:rsidRPr="00E635F9">
        <w:t>. C.C. installazione Gancio Traino</w:t>
      </w:r>
    </w:p>
    <w:p w:rsidR="00CA66CF" w:rsidRPr="00E635F9" w:rsidRDefault="00CA66CF" w:rsidP="00857354">
      <w:pPr>
        <w:pStyle w:val="BodyLevel2"/>
        <w:numPr>
          <w:ilvl w:val="0"/>
          <w:numId w:val="28"/>
        </w:numPr>
      </w:pPr>
      <w:proofErr w:type="spellStart"/>
      <w:r w:rsidRPr="00E635F9">
        <w:t>Agg</w:t>
      </w:r>
      <w:proofErr w:type="spellEnd"/>
      <w:r w:rsidRPr="00E635F9">
        <w:t>. C.C. installazione Specchi</w:t>
      </w:r>
    </w:p>
    <w:p w:rsidR="00CA66CF" w:rsidRPr="00E635F9" w:rsidRDefault="00CA66CF" w:rsidP="00857354">
      <w:pPr>
        <w:pStyle w:val="BodyLevel2"/>
        <w:numPr>
          <w:ilvl w:val="0"/>
          <w:numId w:val="28"/>
        </w:numPr>
      </w:pPr>
      <w:proofErr w:type="spellStart"/>
      <w:r w:rsidRPr="00E635F9">
        <w:t>Agg</w:t>
      </w:r>
      <w:proofErr w:type="spellEnd"/>
      <w:r w:rsidRPr="00E635F9">
        <w:t>. C.C. sostituzione bombole veicoli a metano</w:t>
      </w:r>
    </w:p>
    <w:p w:rsidR="00CA66CF" w:rsidRPr="00E635F9" w:rsidRDefault="00CA66CF" w:rsidP="00857354">
      <w:pPr>
        <w:pStyle w:val="BodyLevel2"/>
        <w:numPr>
          <w:ilvl w:val="0"/>
          <w:numId w:val="28"/>
        </w:numPr>
      </w:pPr>
      <w:proofErr w:type="spellStart"/>
      <w:r w:rsidRPr="00E635F9">
        <w:t>Agg</w:t>
      </w:r>
      <w:proofErr w:type="spellEnd"/>
      <w:r w:rsidRPr="00E635F9">
        <w:t xml:space="preserve">. C.C. sostituzione serbatoio veicoli a </w:t>
      </w:r>
      <w:proofErr w:type="spellStart"/>
      <w:r w:rsidRPr="00E635F9">
        <w:t>gpl</w:t>
      </w:r>
      <w:proofErr w:type="spellEnd"/>
    </w:p>
    <w:p w:rsidR="00CA66CF" w:rsidRPr="00E635F9" w:rsidRDefault="00CA66CF" w:rsidP="00857354">
      <w:pPr>
        <w:pStyle w:val="BodyLevel2"/>
        <w:numPr>
          <w:ilvl w:val="0"/>
          <w:numId w:val="28"/>
        </w:numPr>
      </w:pPr>
      <w:proofErr w:type="spellStart"/>
      <w:r w:rsidRPr="00E635F9">
        <w:t>Agg</w:t>
      </w:r>
      <w:proofErr w:type="spellEnd"/>
      <w:r w:rsidRPr="00E635F9">
        <w:t>. C.C. integrazione righe descrittive</w:t>
      </w:r>
    </w:p>
    <w:p w:rsidR="00CA66CF" w:rsidRDefault="00CA66CF" w:rsidP="00857354">
      <w:pPr>
        <w:pStyle w:val="BodyLevel2"/>
        <w:numPr>
          <w:ilvl w:val="0"/>
          <w:numId w:val="28"/>
        </w:numPr>
      </w:pPr>
      <w:proofErr w:type="spellStart"/>
      <w:r w:rsidRPr="00E635F9">
        <w:t>Agg</w:t>
      </w:r>
      <w:proofErr w:type="spellEnd"/>
      <w:r w:rsidRPr="00E635F9">
        <w:t>. C.C. integrazione pneumatici</w:t>
      </w:r>
    </w:p>
    <w:p w:rsidR="00CA66CF" w:rsidRDefault="00CA66CF" w:rsidP="00857354">
      <w:pPr>
        <w:pStyle w:val="BodyLevel2"/>
        <w:numPr>
          <w:ilvl w:val="0"/>
          <w:numId w:val="28"/>
        </w:numPr>
      </w:pPr>
      <w:proofErr w:type="spellStart"/>
      <w:r>
        <w:t>Agg</w:t>
      </w:r>
      <w:proofErr w:type="spellEnd"/>
      <w:r>
        <w:t>. C.C. installazione Impianto GPL con prova idraulica</w:t>
      </w:r>
    </w:p>
    <w:p w:rsidR="00CA66CF" w:rsidRPr="00BC5373" w:rsidRDefault="00CA66CF" w:rsidP="00857354">
      <w:pPr>
        <w:pStyle w:val="BodyLevel2"/>
        <w:numPr>
          <w:ilvl w:val="0"/>
          <w:numId w:val="28"/>
        </w:numPr>
      </w:pPr>
      <w:proofErr w:type="spellStart"/>
      <w:r>
        <w:t>Agg</w:t>
      </w:r>
      <w:proofErr w:type="spellEnd"/>
      <w:r>
        <w:t>. C.C. installazione Impianto METANO con prova idraulica</w:t>
      </w:r>
    </w:p>
    <w:p w:rsidR="00CA66CF" w:rsidRDefault="00CA66CF" w:rsidP="00857354">
      <w:pPr>
        <w:pStyle w:val="BodyLevel2"/>
        <w:numPr>
          <w:ilvl w:val="0"/>
          <w:numId w:val="31"/>
        </w:numPr>
      </w:pPr>
      <w:r>
        <w:t xml:space="preserve">Rinnovo </w:t>
      </w:r>
      <w:proofErr w:type="spellStart"/>
      <w:r>
        <w:t>adr</w:t>
      </w:r>
      <w:proofErr w:type="spellEnd"/>
    </w:p>
    <w:p w:rsidR="00CA66CF" w:rsidRDefault="00CA66CF" w:rsidP="00857354">
      <w:pPr>
        <w:pStyle w:val="BodyLevel2"/>
        <w:numPr>
          <w:ilvl w:val="0"/>
          <w:numId w:val="31"/>
        </w:numPr>
      </w:pPr>
      <w:r>
        <w:t xml:space="preserve">Rilascio </w:t>
      </w:r>
      <w:proofErr w:type="spellStart"/>
      <w:r>
        <w:t>adr</w:t>
      </w:r>
      <w:proofErr w:type="spellEnd"/>
    </w:p>
    <w:p w:rsidR="00CA66CF" w:rsidRDefault="00CA66CF" w:rsidP="00857354">
      <w:pPr>
        <w:pStyle w:val="BodyLevel2"/>
        <w:numPr>
          <w:ilvl w:val="0"/>
          <w:numId w:val="31"/>
        </w:numPr>
      </w:pPr>
      <w:r>
        <w:t xml:space="preserve">Collaudi Ciclomotori </w:t>
      </w:r>
    </w:p>
    <w:p w:rsidR="00CA66CF" w:rsidRDefault="00CA66CF" w:rsidP="00857354">
      <w:pPr>
        <w:pStyle w:val="BodyLevel2"/>
        <w:numPr>
          <w:ilvl w:val="0"/>
          <w:numId w:val="28"/>
        </w:numPr>
      </w:pPr>
      <w:r w:rsidRPr="00E006DA">
        <w:t>Ispezione periodica/intermedia cisterna fissa (esclusa classe 2)</w:t>
      </w:r>
    </w:p>
    <w:p w:rsidR="00CA66CF" w:rsidRPr="002F6DFF" w:rsidRDefault="00CA66CF" w:rsidP="00857354">
      <w:pPr>
        <w:pStyle w:val="BodyLevel2"/>
        <w:numPr>
          <w:ilvl w:val="0"/>
          <w:numId w:val="28"/>
        </w:numPr>
      </w:pPr>
      <w:r w:rsidRPr="00E006DA">
        <w:t>Ispezione intermedia cisterna fissa (classe 2</w:t>
      </w:r>
      <w:r w:rsidRPr="00E006DA">
        <w:rPr>
          <w:color w:val="auto"/>
          <w:sz w:val="24"/>
          <w:szCs w:val="24"/>
        </w:rPr>
        <w:t>)</w:t>
      </w:r>
      <w:r w:rsidRPr="002F6DFF">
        <w:t xml:space="preserve">  </w:t>
      </w:r>
    </w:p>
    <w:p w:rsidR="00CA66CF" w:rsidRDefault="00CA66CF" w:rsidP="00857354">
      <w:pPr>
        <w:pStyle w:val="BodyLevel2"/>
        <w:numPr>
          <w:ilvl w:val="0"/>
          <w:numId w:val="28"/>
        </w:numPr>
      </w:pPr>
      <w:r w:rsidRPr="002F6DFF">
        <w:t>Rilascio ADR per veicoli nuovi non immatricolati</w:t>
      </w:r>
    </w:p>
    <w:p w:rsidR="00CA66CF" w:rsidRPr="00E006DA" w:rsidRDefault="00CA66CF" w:rsidP="00857354">
      <w:pPr>
        <w:pStyle w:val="BodyLevel2"/>
        <w:numPr>
          <w:ilvl w:val="0"/>
          <w:numId w:val="28"/>
        </w:numPr>
      </w:pPr>
      <w:r w:rsidRPr="00E006DA">
        <w:t>Ispezione periodica cisterna fissa (classe 2)</w:t>
      </w:r>
    </w:p>
    <w:p w:rsidR="00CA66CF" w:rsidRDefault="00CA66CF" w:rsidP="00857354">
      <w:pPr>
        <w:pStyle w:val="BodyLevel2"/>
        <w:numPr>
          <w:ilvl w:val="0"/>
          <w:numId w:val="28"/>
        </w:numPr>
      </w:pPr>
      <w:r w:rsidRPr="009B0FBF">
        <w:t>Ispezione periodica cisterna fissa per gas liquefatti, refrigerati (classe 2)</w:t>
      </w:r>
    </w:p>
    <w:p w:rsidR="00CA66CF" w:rsidRDefault="00CA66CF" w:rsidP="00857354">
      <w:pPr>
        <w:pStyle w:val="BodyLevel2"/>
        <w:numPr>
          <w:ilvl w:val="0"/>
          <w:numId w:val="28"/>
        </w:numPr>
      </w:pPr>
      <w:r>
        <w:t>Riqualificazione periodica bombole metano senza prova idraulica (solo OTFS)</w:t>
      </w:r>
    </w:p>
    <w:p w:rsidR="004849EA" w:rsidRDefault="006772FC" w:rsidP="004849EA">
      <w:pPr>
        <w:pStyle w:val="BodyLevel2"/>
        <w:numPr>
          <w:ilvl w:val="0"/>
          <w:numId w:val="28"/>
        </w:numPr>
      </w:pPr>
      <w:proofErr w:type="spellStart"/>
      <w:r>
        <w:t>Agg</w:t>
      </w:r>
      <w:proofErr w:type="spellEnd"/>
      <w:r>
        <w:t>. C.C. Sistemi ruote</w:t>
      </w:r>
      <w:r w:rsidR="004849EA" w:rsidRPr="004849EA">
        <w:t xml:space="preserve"> </w:t>
      </w:r>
    </w:p>
    <w:p w:rsidR="004849EA" w:rsidRDefault="004849EA" w:rsidP="004849EA">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4849EA" w:rsidRDefault="004849EA" w:rsidP="004849EA">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4849EA" w:rsidRDefault="004849EA" w:rsidP="004849EA">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4849EA" w:rsidRDefault="004849EA" w:rsidP="004849EA">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FD7363" w:rsidRDefault="00FD7363" w:rsidP="004849EA">
      <w:pPr>
        <w:pStyle w:val="BodyLevel2"/>
        <w:numPr>
          <w:ilvl w:val="0"/>
          <w:numId w:val="28"/>
        </w:numPr>
      </w:pPr>
      <w:r>
        <w:t>Collaudo</w:t>
      </w:r>
      <w:r w:rsidRPr="008D61F0">
        <w:t xml:space="preserve"> </w:t>
      </w:r>
      <w:r>
        <w:t>art</w:t>
      </w:r>
      <w:r w:rsidRPr="008D61F0">
        <w:t>.</w:t>
      </w:r>
      <w:r w:rsidRPr="0042773F">
        <w:t xml:space="preserve"> 75 </w:t>
      </w:r>
      <w:r w:rsidRPr="001F5E80">
        <w:t xml:space="preserve"> (</w:t>
      </w:r>
      <w:r>
        <w:t>tariffa</w:t>
      </w:r>
      <w:r w:rsidRPr="001F5E80">
        <w:t xml:space="preserve"> 4.1) </w:t>
      </w:r>
      <w:r>
        <w:t>con creazione EU</w:t>
      </w:r>
    </w:p>
    <w:p w:rsidR="004849EA" w:rsidRDefault="004849EA" w:rsidP="004849EA">
      <w:pPr>
        <w:pStyle w:val="BodyLevel2"/>
      </w:pPr>
    </w:p>
    <w:p w:rsidR="00CA66CF" w:rsidRDefault="00CA66CF" w:rsidP="00CA66CF">
      <w:pPr>
        <w:pStyle w:val="BodyLevel2"/>
      </w:pPr>
      <w:r>
        <w:t>Per le tipologie di collaudo:</w:t>
      </w:r>
    </w:p>
    <w:p w:rsidR="00CA66CF" w:rsidRDefault="00CA66CF" w:rsidP="00857354">
      <w:pPr>
        <w:pStyle w:val="BodyLevel2"/>
        <w:numPr>
          <w:ilvl w:val="0"/>
          <w:numId w:val="31"/>
        </w:numPr>
      </w:pPr>
      <w:r>
        <w:t xml:space="preserve">Collaudi Ciclomotori </w:t>
      </w:r>
    </w:p>
    <w:p w:rsidR="00CA66CF" w:rsidRDefault="00CA66CF" w:rsidP="00857354">
      <w:pPr>
        <w:pStyle w:val="BodyLevel2"/>
        <w:numPr>
          <w:ilvl w:val="0"/>
          <w:numId w:val="28"/>
        </w:numPr>
      </w:pPr>
      <w:r w:rsidRPr="00E006DA">
        <w:t>Ispezione periodica/intermedia cisterna fissa (esclusa classe 2)</w:t>
      </w:r>
    </w:p>
    <w:p w:rsidR="00CA66CF" w:rsidRPr="002F6DFF" w:rsidRDefault="00CA66CF" w:rsidP="00857354">
      <w:pPr>
        <w:pStyle w:val="BodyLevel2"/>
        <w:numPr>
          <w:ilvl w:val="0"/>
          <w:numId w:val="28"/>
        </w:numPr>
      </w:pPr>
      <w:r w:rsidRPr="00E006DA">
        <w:t>Ispezione intermedia cisterna fissa (classe 2</w:t>
      </w:r>
      <w:r w:rsidRPr="00E006DA">
        <w:rPr>
          <w:color w:val="auto"/>
          <w:sz w:val="24"/>
          <w:szCs w:val="24"/>
        </w:rPr>
        <w:t>)</w:t>
      </w:r>
      <w:r w:rsidRPr="002F6DFF">
        <w:t xml:space="preserve">  </w:t>
      </w:r>
    </w:p>
    <w:p w:rsidR="00CA66CF" w:rsidRPr="00E006DA" w:rsidRDefault="00CA66CF" w:rsidP="00857354">
      <w:pPr>
        <w:pStyle w:val="BodyLevel2"/>
        <w:numPr>
          <w:ilvl w:val="0"/>
          <w:numId w:val="28"/>
        </w:numPr>
      </w:pPr>
      <w:r w:rsidRPr="00E006DA">
        <w:lastRenderedPageBreak/>
        <w:t>Ispezione periodica cisterna fissa (classe 2)</w:t>
      </w:r>
    </w:p>
    <w:p w:rsidR="00CA66CF" w:rsidRDefault="00CA66CF" w:rsidP="00857354">
      <w:pPr>
        <w:pStyle w:val="BodyLevel2"/>
        <w:numPr>
          <w:ilvl w:val="0"/>
          <w:numId w:val="28"/>
        </w:numPr>
      </w:pPr>
      <w:r w:rsidRPr="009B0FBF">
        <w:t>Ispezione periodica cisterna fissa per gas liquefatti, refrigerati (classe 2)</w:t>
      </w:r>
    </w:p>
    <w:p w:rsidR="00CA66CF" w:rsidRDefault="00CA66CF" w:rsidP="00B67A13">
      <w:pPr>
        <w:pStyle w:val="BodyLevel2"/>
        <w:numPr>
          <w:ilvl w:val="0"/>
          <w:numId w:val="28"/>
        </w:numPr>
      </w:pPr>
      <w:r>
        <w:t>Riqualificazione periodica bombole metano senza prova idraulica (solo OTFS)</w:t>
      </w:r>
    </w:p>
    <w:p w:rsidR="00CA66CF" w:rsidRDefault="00CA66CF" w:rsidP="00CA66CF">
      <w:pPr>
        <w:pStyle w:val="BodyLevel2"/>
      </w:pPr>
      <w:r w:rsidRPr="00BC5373">
        <w:t>è prevista</w:t>
      </w:r>
      <w:r>
        <w:t xml:space="preserve"> solo la prenotazione. </w:t>
      </w:r>
      <w:r w:rsidRPr="00E84524">
        <w:t>La gestione dell’esito del collaudo</w:t>
      </w:r>
      <w:r>
        <w:t xml:space="preserve"> </w:t>
      </w:r>
      <w:r w:rsidRPr="00E84524">
        <w:t xml:space="preserve">è a carico </w:t>
      </w:r>
      <w:r>
        <w:t xml:space="preserve"> </w:t>
      </w:r>
      <w:r w:rsidRPr="00E84524">
        <w:t xml:space="preserve">delle funzioni attualmente </w:t>
      </w:r>
      <w:r>
        <w:t>in esercizio</w:t>
      </w:r>
      <w:r w:rsidRPr="00E84524">
        <w:t>.</w:t>
      </w:r>
    </w:p>
    <w:p w:rsidR="00CA66CF" w:rsidRDefault="00CA66CF" w:rsidP="00CA66CF">
      <w:pPr>
        <w:pStyle w:val="BodyLevel2"/>
      </w:pPr>
      <w:r>
        <w:t xml:space="preserve">L’emissione della </w:t>
      </w:r>
      <w:r w:rsidRPr="00BC5373">
        <w:t>Carta di Circolazione</w:t>
      </w:r>
      <w:r>
        <w:t xml:space="preserve">, per i tipi di collaudo che lo prevedono, </w:t>
      </w:r>
      <w:r w:rsidRPr="00BC5373">
        <w:t xml:space="preserve">continuerà ad essere gestita dalle procedure attualmente </w:t>
      </w:r>
      <w:r>
        <w:t>in esercizio</w:t>
      </w:r>
      <w:r w:rsidRPr="00BC5373">
        <w:t>.</w:t>
      </w:r>
    </w:p>
    <w:p w:rsidR="00CA66CF" w:rsidRDefault="00CA66CF" w:rsidP="00CA66CF">
      <w:pPr>
        <w:pStyle w:val="BodyLevel2"/>
      </w:pPr>
    </w:p>
    <w:p w:rsidR="00CA66CF" w:rsidRDefault="00CA66CF" w:rsidP="00CA66CF">
      <w:pPr>
        <w:pStyle w:val="BodyLevel2"/>
      </w:pPr>
      <w:r>
        <w:t>Per le tipologie di collaudo:</w:t>
      </w:r>
    </w:p>
    <w:p w:rsidR="006772FC" w:rsidRDefault="006772FC" w:rsidP="006772FC">
      <w:pPr>
        <w:pStyle w:val="BodyLevel2"/>
        <w:numPr>
          <w:ilvl w:val="0"/>
          <w:numId w:val="29"/>
        </w:numPr>
      </w:pPr>
      <w:r>
        <w:t xml:space="preserve">Rinnovo ADR </w:t>
      </w:r>
    </w:p>
    <w:p w:rsidR="006772FC" w:rsidRPr="006772FC" w:rsidRDefault="006772FC" w:rsidP="00B67A13">
      <w:pPr>
        <w:pStyle w:val="BodyLevel2"/>
        <w:numPr>
          <w:ilvl w:val="0"/>
          <w:numId w:val="29"/>
        </w:numPr>
        <w:rPr>
          <w:rFonts w:cs="Arial"/>
        </w:rPr>
      </w:pPr>
      <w:r w:rsidRPr="00E006DA">
        <w:t>Rilascio ADR</w:t>
      </w:r>
    </w:p>
    <w:p w:rsidR="006772FC" w:rsidRDefault="006772FC" w:rsidP="00857354">
      <w:pPr>
        <w:pStyle w:val="BodyLevel2"/>
        <w:numPr>
          <w:ilvl w:val="0"/>
          <w:numId w:val="29"/>
        </w:numPr>
      </w:pPr>
      <w:r w:rsidRPr="00865FDD">
        <w:t>Rilascio ADR per veicoli nuovi non immatricolati</w:t>
      </w:r>
    </w:p>
    <w:p w:rsidR="00CA66CF" w:rsidRDefault="006772FC" w:rsidP="00CA66CF">
      <w:pPr>
        <w:pStyle w:val="BodyLevel2"/>
      </w:pPr>
      <w:r>
        <w:t>l</w:t>
      </w:r>
      <w:r w:rsidR="00CA66CF" w:rsidRPr="00E84524">
        <w:t>a gestione dell’esito del collaudo</w:t>
      </w:r>
      <w:r w:rsidR="00CA66CF">
        <w:t xml:space="preserve"> </w:t>
      </w:r>
      <w:r w:rsidR="00CA66CF" w:rsidRPr="00E84524">
        <w:t xml:space="preserve">è a carico </w:t>
      </w:r>
      <w:r w:rsidR="00CA66CF">
        <w:t xml:space="preserve"> </w:t>
      </w:r>
      <w:r>
        <w:t>delle funzioni ADR presenti sempre nel Sistema Revisioni.</w:t>
      </w:r>
      <w:r w:rsidR="00CA66CF">
        <w:t xml:space="preserve"> </w:t>
      </w:r>
    </w:p>
    <w:p w:rsidR="00A34AC8" w:rsidRDefault="00A34AC8" w:rsidP="00A34AC8">
      <w:pPr>
        <w:pStyle w:val="BodyLevel2"/>
      </w:pPr>
    </w:p>
    <w:p w:rsidR="00A34AC8" w:rsidRDefault="00A34AC8" w:rsidP="00A34AC8">
      <w:pPr>
        <w:pStyle w:val="BodyLevel2"/>
      </w:pPr>
      <w:r>
        <w:t>Le tipologie di collaudo:</w:t>
      </w:r>
    </w:p>
    <w:p w:rsidR="00A34AC8" w:rsidRDefault="00A34AC8" w:rsidP="00A34AC8">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A34AC8" w:rsidRDefault="00A34AC8" w:rsidP="00A34AC8">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A34AC8" w:rsidRDefault="00A34AC8" w:rsidP="00A34AC8">
      <w:pPr>
        <w:pStyle w:val="BodyLevel2"/>
      </w:pPr>
      <w:r>
        <w:t>Consentono di inserire una prenotazione per un verbale di visita e prova.</w:t>
      </w:r>
    </w:p>
    <w:p w:rsidR="00A34AC8" w:rsidRDefault="00A34AC8" w:rsidP="00A34AC8">
      <w:pPr>
        <w:pStyle w:val="BodyLevel2"/>
      </w:pPr>
      <w:r>
        <w:t xml:space="preserve">  </w:t>
      </w:r>
    </w:p>
    <w:p w:rsidR="00A34AC8" w:rsidRDefault="00A34AC8" w:rsidP="00A34AC8">
      <w:pPr>
        <w:pStyle w:val="BodyLevel2"/>
      </w:pPr>
      <w:r>
        <w:t>Le tipologie di collaudo:</w:t>
      </w:r>
    </w:p>
    <w:p w:rsidR="00A34AC8" w:rsidRDefault="00A34AC8" w:rsidP="00A34AC8">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A34AC8" w:rsidRDefault="00A34AC8" w:rsidP="00A34AC8">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A34AC8" w:rsidRDefault="00A34AC8" w:rsidP="00A34AC8">
      <w:pPr>
        <w:pStyle w:val="BodyLevel2"/>
      </w:pPr>
      <w:r>
        <w:t>Consentono di inserire una prenotazione per un certificato di approvazione.</w:t>
      </w:r>
    </w:p>
    <w:p w:rsidR="009A17AE" w:rsidRDefault="009A17AE" w:rsidP="00A34AC8">
      <w:pPr>
        <w:pStyle w:val="BodyLevel2"/>
      </w:pPr>
    </w:p>
    <w:p w:rsidR="00CA66CF" w:rsidRPr="00785C7A" w:rsidRDefault="00CA66CF" w:rsidP="00CA66CF">
      <w:pPr>
        <w:pStyle w:val="BodyLevel2"/>
      </w:pPr>
      <w:r w:rsidRPr="00785C7A">
        <w:t xml:space="preserve">In fase d’inserimento di un veicolo </w:t>
      </w:r>
      <w:r>
        <w:t>immatricolato</w:t>
      </w:r>
      <w:r w:rsidRPr="00785C7A">
        <w:t xml:space="preserve"> vengono effettuati i controlli seguenti:</w:t>
      </w:r>
    </w:p>
    <w:p w:rsidR="00CA66CF" w:rsidRPr="00785C7A" w:rsidRDefault="00CA66CF" w:rsidP="00857354">
      <w:pPr>
        <w:pStyle w:val="BodyLevel2"/>
        <w:numPr>
          <w:ilvl w:val="0"/>
          <w:numId w:val="41"/>
        </w:numPr>
      </w:pPr>
      <w:r w:rsidRPr="00785C7A">
        <w:t>deve essere presente in archivio</w:t>
      </w:r>
    </w:p>
    <w:p w:rsidR="00CA66CF" w:rsidRDefault="00CA66CF" w:rsidP="00857354">
      <w:pPr>
        <w:pStyle w:val="BodyLevel2"/>
        <w:numPr>
          <w:ilvl w:val="0"/>
          <w:numId w:val="41"/>
        </w:numPr>
      </w:pPr>
      <w:r w:rsidRPr="00785C7A">
        <w:t>il numero telaio carta deve essere uguale al telaio archivio (quindi il telaio deve essere presente in archivio e non deve essere difforme)</w:t>
      </w:r>
    </w:p>
    <w:p w:rsidR="00CA66CF" w:rsidRDefault="00CA66CF" w:rsidP="00CA66CF">
      <w:pPr>
        <w:pStyle w:val="BodyText"/>
        <w:jc w:val="both"/>
        <w:rPr>
          <w:rFonts w:ascii="Verdana" w:hAnsi="Verdana" w:cs="Arial"/>
          <w:sz w:val="20"/>
        </w:rPr>
      </w:pPr>
    </w:p>
    <w:p w:rsidR="00CA66CF" w:rsidRDefault="00CA66CF" w:rsidP="00CA66CF">
      <w:pPr>
        <w:pStyle w:val="BodyLevel2"/>
        <w:rPr>
          <w:rFonts w:cs="Arial"/>
        </w:rPr>
      </w:pPr>
      <w:r w:rsidRPr="00785C7A">
        <w:t>In fase d’inserimento di un ciclomotore immatricolato (identificato dal CIC) da revisionare i controlli sono:</w:t>
      </w:r>
    </w:p>
    <w:p w:rsidR="00CA66CF" w:rsidRPr="00785C7A" w:rsidRDefault="00CA66CF" w:rsidP="00857354">
      <w:pPr>
        <w:pStyle w:val="BodyLevel2"/>
        <w:numPr>
          <w:ilvl w:val="0"/>
          <w:numId w:val="41"/>
        </w:numPr>
      </w:pPr>
      <w:r w:rsidRPr="00785C7A">
        <w:t>deve essere presente in archivio</w:t>
      </w:r>
    </w:p>
    <w:p w:rsidR="00CA66CF" w:rsidRPr="00785C7A" w:rsidRDefault="00CA66CF" w:rsidP="00857354">
      <w:pPr>
        <w:pStyle w:val="BodyLevel2"/>
        <w:numPr>
          <w:ilvl w:val="0"/>
          <w:numId w:val="41"/>
        </w:numPr>
      </w:pPr>
      <w:r w:rsidRPr="00785C7A">
        <w:t>deve risultare corretta l’associazione CIC-telaio</w:t>
      </w:r>
    </w:p>
    <w:p w:rsidR="00402BA2" w:rsidRDefault="00402BA2" w:rsidP="00402BA2">
      <w:pPr>
        <w:pStyle w:val="BodyLevel2"/>
      </w:pPr>
    </w:p>
    <w:p w:rsidR="00402BA2" w:rsidRDefault="00402BA2" w:rsidP="00402BA2">
      <w:pPr>
        <w:pStyle w:val="BodyLevel2"/>
      </w:pPr>
      <w:r w:rsidRPr="00EF5EDC">
        <w:t>Per un ciclomotore non immatricolato</w:t>
      </w:r>
      <w:r>
        <w:t xml:space="preserve"> </w:t>
      </w:r>
      <w:r w:rsidRPr="00EF5EDC">
        <w:t>è</w:t>
      </w:r>
      <w:r>
        <w:t xml:space="preserve"> possibile prenotare il tipo di collaudo ‘Collaudo Ciclomotori’.</w:t>
      </w:r>
    </w:p>
    <w:p w:rsidR="00402BA2" w:rsidRPr="00865FDD" w:rsidRDefault="00402BA2" w:rsidP="00402BA2">
      <w:pPr>
        <w:pStyle w:val="BodyLevel2"/>
        <w:rPr>
          <w:rFonts w:cs="Arial"/>
        </w:rPr>
      </w:pPr>
      <w:r>
        <w:t>Infatti per il tipo collaudo ‘</w:t>
      </w:r>
      <w:r w:rsidRPr="005A1A3F">
        <w:t>Collaud</w:t>
      </w:r>
      <w:r>
        <w:t xml:space="preserve">o Ciclomotori’ </w:t>
      </w:r>
      <w:r w:rsidRPr="00EF5EDC">
        <w:t>è</w:t>
      </w:r>
      <w:r>
        <w:t xml:space="preserve"> possibile inserire prenotazioni sia per ciclomotori immatricolati che per ciclomotori non immatricolati.</w:t>
      </w:r>
    </w:p>
    <w:p w:rsidR="00CA66CF" w:rsidRDefault="00CA66CF" w:rsidP="00CA66CF">
      <w:pPr>
        <w:pStyle w:val="BodyLevel2"/>
        <w:rPr>
          <w:rFonts w:cs="Arial"/>
        </w:rPr>
      </w:pPr>
    </w:p>
    <w:p w:rsidR="00967396" w:rsidRDefault="00967396" w:rsidP="00CA66CF">
      <w:pPr>
        <w:pStyle w:val="BodyLevel2"/>
      </w:pPr>
      <w:r w:rsidRPr="007D1DBF">
        <w:t xml:space="preserve">In fase di Inserimento di una </w:t>
      </w:r>
      <w:r w:rsidRPr="007D1DBF">
        <w:rPr>
          <w:b/>
        </w:rPr>
        <w:t xml:space="preserve">prenotazione rinnovo </w:t>
      </w:r>
      <w:proofErr w:type="spellStart"/>
      <w:r w:rsidRPr="007D1DBF">
        <w:rPr>
          <w:b/>
        </w:rPr>
        <w:t>adr</w:t>
      </w:r>
      <w:proofErr w:type="spellEnd"/>
      <w:r w:rsidRPr="007D1DBF">
        <w:rPr>
          <w:b/>
        </w:rPr>
        <w:t xml:space="preserve"> con o senza revisione,</w:t>
      </w:r>
      <w:r w:rsidRPr="007D1DBF">
        <w:t xml:space="preserve"> se la data operazione non ricade nell’intervallo compreso tra </w:t>
      </w:r>
      <w:r w:rsidR="009A17AE">
        <w:t>sei</w:t>
      </w:r>
      <w:r w:rsidRPr="007D1DBF">
        <w:t xml:space="preserve"> mesi prima e un mese dopo la data scadenza, </w:t>
      </w:r>
      <w:r>
        <w:t>viene bloccato</w:t>
      </w:r>
      <w:r w:rsidRPr="007D1DBF">
        <w:t xml:space="preserve"> l’inserimento della prenotazione.</w:t>
      </w:r>
    </w:p>
    <w:p w:rsidR="00967396" w:rsidRDefault="00967396" w:rsidP="00CA66CF">
      <w:pPr>
        <w:pStyle w:val="BodyLevel2"/>
        <w:rPr>
          <w:rFonts w:cs="Arial"/>
        </w:rPr>
      </w:pPr>
    </w:p>
    <w:p w:rsidR="00CA66CF" w:rsidRDefault="00CA66CF" w:rsidP="00CA66CF">
      <w:pPr>
        <w:pStyle w:val="BodyLevel2"/>
      </w:pPr>
      <w:r w:rsidRPr="000A4A65">
        <w:t xml:space="preserve">Non è possibile inserire  per lo stesso veicolo, alla stessa data,  prenotazioni per </w:t>
      </w:r>
      <w:r>
        <w:t xml:space="preserve">lo stesso tipo di </w:t>
      </w:r>
      <w:r w:rsidRPr="000A4A65">
        <w:t>collaudo.</w:t>
      </w:r>
    </w:p>
    <w:p w:rsidR="00CA66CF" w:rsidRDefault="00CA66CF" w:rsidP="00CA66CF">
      <w:pPr>
        <w:pStyle w:val="BodyLevel2"/>
      </w:pPr>
    </w:p>
    <w:p w:rsidR="00CA66CF" w:rsidRDefault="00CA66CF" w:rsidP="00CA66CF">
      <w:pPr>
        <w:pStyle w:val="BodyLevel2"/>
      </w:pPr>
      <w:r>
        <w:t>P</w:t>
      </w:r>
      <w:r w:rsidRPr="006432E7">
        <w:t xml:space="preserve">er lo stesso veicolo è </w:t>
      </w:r>
      <w:r>
        <w:t xml:space="preserve">possibile effettuare, nella stessa data, la prenotazione di una revisione  e di </w:t>
      </w:r>
      <w:r w:rsidRPr="00E13620">
        <w:t>più</w:t>
      </w:r>
      <w:r>
        <w:t xml:space="preserve"> tipi di collaudo, </w:t>
      </w:r>
      <w:r w:rsidRPr="00E13620">
        <w:t>ad eccezione dei tagliandi aggiornamento  C.C. per i quali non è possibile prenotarne più di uno alla stessa data e per lo stesso veicolo</w:t>
      </w:r>
      <w:r>
        <w:t>.</w:t>
      </w:r>
    </w:p>
    <w:p w:rsidR="00FD7363" w:rsidRDefault="00FD7363" w:rsidP="00CA66CF">
      <w:pPr>
        <w:pStyle w:val="BodyLevel2"/>
      </w:pPr>
    </w:p>
    <w:p w:rsidR="00FD7363" w:rsidRDefault="00FD7363" w:rsidP="00FD7363">
      <w:pPr>
        <w:pStyle w:val="BodyLevel2"/>
      </w:pPr>
      <w:r>
        <w:t>In fase di inserimento di una prenotazione collaudo il sistema controlla, in base al tipo di collaudo ed all’UMC di competenza, la durata dell’operazione e verifica se nello slot sono disponibili i minuti sufficienti.</w:t>
      </w:r>
    </w:p>
    <w:p w:rsidR="00CA66CF" w:rsidRDefault="00FD7363" w:rsidP="00CA66CF">
      <w:pPr>
        <w:pStyle w:val="BodyLevel2"/>
      </w:pPr>
      <w:r>
        <w:t>Invece, per avere l’informazione sul tempo residuo, dopo aver selezionato uno slot, tramite il tasto “Numero Prenotazioni inserite” è possibile verificare se ci sono minuti ancora disponibili per inserire prenotazioni.</w:t>
      </w:r>
    </w:p>
    <w:p w:rsidR="00CA66CF" w:rsidRDefault="00CA66CF" w:rsidP="00CA66CF">
      <w:pPr>
        <w:pStyle w:val="BodyText"/>
        <w:jc w:val="both"/>
        <w:rPr>
          <w:rFonts w:ascii="Verdana" w:hAnsi="Verdana" w:cs="Arial"/>
          <w:sz w:val="20"/>
        </w:rPr>
      </w:pPr>
    </w:p>
    <w:p w:rsidR="00CA66CF" w:rsidRPr="008349CF" w:rsidRDefault="00CA66CF" w:rsidP="00CA66CF">
      <w:pPr>
        <w:pStyle w:val="BodyLevel2"/>
      </w:pPr>
      <w:r w:rsidRPr="008349CF">
        <w:t xml:space="preserve">E’ possibile scegliere fra </w:t>
      </w:r>
      <w:r>
        <w:t>tre</w:t>
      </w:r>
      <w:r w:rsidRPr="008349CF">
        <w:t xml:space="preserve"> modalità di pagamento:</w:t>
      </w:r>
    </w:p>
    <w:p w:rsidR="00CA66CF" w:rsidRPr="008349CF" w:rsidRDefault="00CA66CF" w:rsidP="00857354">
      <w:pPr>
        <w:pStyle w:val="BodyLevel2"/>
        <w:numPr>
          <w:ilvl w:val="0"/>
          <w:numId w:val="42"/>
        </w:numPr>
      </w:pPr>
      <w:r w:rsidRPr="008349CF">
        <w:t>online tramite carrello</w:t>
      </w:r>
      <w:r>
        <w:t>;</w:t>
      </w:r>
      <w:r w:rsidRPr="008349CF">
        <w:t xml:space="preserve"> </w:t>
      </w:r>
    </w:p>
    <w:p w:rsidR="00CA66CF" w:rsidRDefault="00CA66CF" w:rsidP="00857354">
      <w:pPr>
        <w:pStyle w:val="BodyLevel2"/>
        <w:numPr>
          <w:ilvl w:val="0"/>
          <w:numId w:val="42"/>
        </w:numPr>
      </w:pPr>
      <w:r w:rsidRPr="008349CF">
        <w:t>autocertificazione, indicando gli estremi del bollettino</w:t>
      </w:r>
    </w:p>
    <w:p w:rsidR="00CA66CF" w:rsidRDefault="00CA66CF" w:rsidP="00857354">
      <w:pPr>
        <w:pStyle w:val="BodyLevel2"/>
        <w:numPr>
          <w:ilvl w:val="0"/>
          <w:numId w:val="42"/>
        </w:numPr>
      </w:pPr>
      <w:r>
        <w:t>credito prepagato</w:t>
      </w:r>
      <w:r w:rsidRPr="008349CF">
        <w:t>.</w:t>
      </w:r>
    </w:p>
    <w:p w:rsidR="00464AE3" w:rsidRDefault="00464AE3" w:rsidP="00464AE3">
      <w:pPr>
        <w:pStyle w:val="BodyLevel2"/>
      </w:pPr>
    </w:p>
    <w:p w:rsidR="00464AE3" w:rsidRDefault="00464AE3" w:rsidP="00464AE3">
      <w:pPr>
        <w:pStyle w:val="BodyLevel2"/>
        <w:rPr>
          <w:lang w:eastAsia="x-none"/>
        </w:rPr>
      </w:pPr>
      <w:r w:rsidRPr="002A183C">
        <w:t>Per il pagamento con autocertificazione</w:t>
      </w:r>
      <w:r w:rsidR="009A17AE">
        <w:t xml:space="preserve"> </w:t>
      </w:r>
      <w:r>
        <w:t xml:space="preserve">è stata introdotta </w:t>
      </w:r>
      <w:r w:rsidRPr="0099287A">
        <w:t>la chiamata ad un nuovo servizio per la procedura di verifica pagamento</w:t>
      </w:r>
      <w:r>
        <w:t>.</w:t>
      </w:r>
    </w:p>
    <w:p w:rsidR="00464AE3" w:rsidRPr="008349CF" w:rsidRDefault="00464AE3" w:rsidP="00464AE3">
      <w:pPr>
        <w:pStyle w:val="BodyLevel2"/>
      </w:pPr>
      <w:r>
        <w:rPr>
          <w:lang w:eastAsia="x-none"/>
        </w:rPr>
        <w:t>T</w:t>
      </w:r>
      <w:r w:rsidRPr="0099287A">
        <w:rPr>
          <w:lang w:eastAsia="x-none"/>
        </w:rPr>
        <w:t xml:space="preserve">ale servizio, opzionalmente, richiederà </w:t>
      </w:r>
      <w:r>
        <w:rPr>
          <w:lang w:eastAsia="x-none"/>
        </w:rPr>
        <w:t>i dati del</w:t>
      </w:r>
      <w:r w:rsidRPr="0099287A">
        <w:rPr>
          <w:lang w:eastAsia="x-none"/>
        </w:rPr>
        <w:t xml:space="preserve"> Timbro che sarà acquisibile dal sistema dalla pagina dei bollettini.</w:t>
      </w:r>
    </w:p>
    <w:p w:rsidR="00CA66CF" w:rsidRPr="008349CF" w:rsidRDefault="00CA66CF" w:rsidP="00CA66CF">
      <w:pPr>
        <w:autoSpaceDE w:val="0"/>
        <w:autoSpaceDN w:val="0"/>
        <w:adjustRightInd w:val="0"/>
        <w:rPr>
          <w:rFonts w:ascii="Verdana" w:hAnsi="Verdana"/>
        </w:rPr>
      </w:pPr>
    </w:p>
    <w:p w:rsidR="00CA66CF" w:rsidRPr="001C57C7" w:rsidRDefault="00CA66CF" w:rsidP="00CA66CF">
      <w:pPr>
        <w:pStyle w:val="BodyLevel2"/>
      </w:pPr>
      <w:r w:rsidRPr="001C57C7">
        <w:t xml:space="preserve">Controlli effettuati sul pagamento dei veicoli: </w:t>
      </w:r>
    </w:p>
    <w:p w:rsidR="00CA66CF" w:rsidRPr="001C57C7" w:rsidRDefault="00CA66CF" w:rsidP="00857354">
      <w:pPr>
        <w:pStyle w:val="BodyLevel2"/>
        <w:numPr>
          <w:ilvl w:val="0"/>
          <w:numId w:val="46"/>
        </w:numPr>
      </w:pPr>
      <w:r w:rsidRPr="001C57C7">
        <w:t>Un solo veicolo intestato ad una persona (fisica o giuridica) pagando con carrello</w:t>
      </w:r>
      <w:r>
        <w:t xml:space="preserve">, </w:t>
      </w:r>
      <w:r w:rsidRPr="001C57C7">
        <w:t>bollettino</w:t>
      </w:r>
      <w:r>
        <w:t xml:space="preserve"> o credito prepagato</w:t>
      </w:r>
      <w:r w:rsidRPr="001C57C7">
        <w:t>. Il sistema preleva i dati dell’intestatario dall’archivio.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 xml:space="preserve">Più veicoli intestati a persone fisiche pagando con il carrello. Il sistema preleva i dati degli intestatari dei veicoli dall’archivio ed aggrega in automatico i veicoli intestati alla stessa persona. Se nell’elenco sono presenti veicoli intestati a persone giuridiche </w:t>
      </w:r>
      <w:r>
        <w:t xml:space="preserve">viene emesso un </w:t>
      </w:r>
      <w:r w:rsidRPr="001C57C7">
        <w:t>msg di errore: “Per veicoli intestati ad una persona giuridica deve essere indicato il titolare del pagamento”.</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per una stessa persona giuridica pagando con il carrello. In questo caso però è responsabilità dell’Agenzia</w:t>
      </w:r>
      <w:r>
        <w:t xml:space="preserve"> </w:t>
      </w:r>
      <w:r w:rsidRPr="001C57C7">
        <w:t xml:space="preserve">indicare la partita IVA del titolare del pagamento. </w:t>
      </w:r>
    </w:p>
    <w:p w:rsidR="00CA66CF" w:rsidRPr="001C57C7" w:rsidRDefault="00CA66CF" w:rsidP="00CA66CF">
      <w:pPr>
        <w:pStyle w:val="BodyLevel2"/>
      </w:pPr>
    </w:p>
    <w:p w:rsidR="00CA66CF" w:rsidRPr="001C57C7" w:rsidRDefault="00CA66CF" w:rsidP="00857354">
      <w:pPr>
        <w:pStyle w:val="BodyLevel2"/>
        <w:numPr>
          <w:ilvl w:val="0"/>
          <w:numId w:val="46"/>
        </w:numPr>
      </w:pPr>
      <w:r w:rsidRPr="001C57C7">
        <w:t>Più veicoli intestati alla stessa persona fisica pagando con il bollettino</w:t>
      </w:r>
      <w:r>
        <w:t xml:space="preserve"> o con il credito prepagato</w:t>
      </w:r>
      <w:r w:rsidRPr="001C57C7">
        <w:t>. Il sistema preleva i dati dell’intestatario dei veicoli dall’archivio. Se nell’elenco sono presenti veicoli intestati a persone fisiche diverse, viene emesso un messaggio di errore che blocca il pagamento.</w:t>
      </w:r>
    </w:p>
    <w:p w:rsidR="00CA66CF" w:rsidRPr="001C57C7" w:rsidRDefault="00CA66CF" w:rsidP="00CA66CF">
      <w:pPr>
        <w:pStyle w:val="BodyLevel2"/>
      </w:pPr>
    </w:p>
    <w:p w:rsidR="00CA66CF" w:rsidRPr="008349CF" w:rsidRDefault="00CA66CF" w:rsidP="00857354">
      <w:pPr>
        <w:pStyle w:val="BodyLevel2"/>
        <w:numPr>
          <w:ilvl w:val="0"/>
          <w:numId w:val="46"/>
        </w:numPr>
      </w:pPr>
      <w:r w:rsidRPr="001C57C7">
        <w:t>Più veicoli per una stessa persona giuridica pagando con il bollettino</w:t>
      </w:r>
      <w:r>
        <w:t xml:space="preserve"> o con il credito prepagato</w:t>
      </w:r>
      <w:r w:rsidRPr="001C57C7">
        <w:t>.</w:t>
      </w:r>
      <w:r>
        <w:t xml:space="preserve"> </w:t>
      </w:r>
      <w:r w:rsidRPr="001C57C7">
        <w:t>In questo caso però è responsabilità dell’Agenzia indicare la partita IVA del titolare del pagamento.</w:t>
      </w:r>
    </w:p>
    <w:p w:rsidR="00CA66CF" w:rsidRPr="008349CF" w:rsidRDefault="00CA66CF" w:rsidP="00CA66CF">
      <w:pPr>
        <w:pStyle w:val="BodyLevel2"/>
      </w:pPr>
    </w:p>
    <w:p w:rsidR="00CA66CF" w:rsidRPr="008349CF" w:rsidRDefault="00CA66CF" w:rsidP="00CA66CF">
      <w:pPr>
        <w:pStyle w:val="BodyLevel2"/>
      </w:pPr>
      <w:r w:rsidRPr="00650D07">
        <w:t>Cliccando sul tasto “Paga con carrello”, si accede al sistema di pagamenti di Poste e si procede quindi al pagamento.</w:t>
      </w:r>
    </w:p>
    <w:p w:rsidR="00CA66CF" w:rsidRPr="008349CF" w:rsidRDefault="00CA66CF" w:rsidP="00CA66CF">
      <w:pPr>
        <w:rPr>
          <w:rFonts w:ascii="Verdana" w:hAnsi="Verdana"/>
        </w:rPr>
      </w:pPr>
    </w:p>
    <w:p w:rsidR="00CA66CF" w:rsidRPr="008349CF" w:rsidRDefault="00CA66CF" w:rsidP="00CA66CF">
      <w:pPr>
        <w:pStyle w:val="BodyLevel2"/>
      </w:pPr>
      <w:r w:rsidRPr="008349CF">
        <w:t>Se invece si vuole effettuare il pagamento tramite autocertificazione, è necessario indicare gli estremi dei bollettini pagati in precedenza.</w:t>
      </w:r>
    </w:p>
    <w:p w:rsidR="00CA66CF" w:rsidRPr="008349CF" w:rsidRDefault="00CA66CF" w:rsidP="00CA66CF">
      <w:pPr>
        <w:pStyle w:val="BodyLevel2"/>
      </w:pPr>
    </w:p>
    <w:p w:rsidR="00910305" w:rsidRDefault="00910305" w:rsidP="00910305">
      <w:pPr>
        <w:pStyle w:val="BodyLevel2"/>
      </w:pPr>
      <w:r>
        <w:t>Per i Collaudi i bollettini di pagamento sono due:</w:t>
      </w:r>
    </w:p>
    <w:p w:rsidR="00910305" w:rsidRDefault="00910305" w:rsidP="00910305">
      <w:pPr>
        <w:pStyle w:val="BodyLevel2"/>
        <w:numPr>
          <w:ilvl w:val="0"/>
          <w:numId w:val="29"/>
        </w:numPr>
      </w:pPr>
      <w:r>
        <w:t>Bollettino su conto corrente 9001</w:t>
      </w:r>
    </w:p>
    <w:p w:rsidR="00910305" w:rsidRDefault="00910305" w:rsidP="00910305">
      <w:pPr>
        <w:pStyle w:val="BodyLevel2"/>
        <w:numPr>
          <w:ilvl w:val="0"/>
          <w:numId w:val="29"/>
        </w:numPr>
      </w:pPr>
      <w:r>
        <w:t>Bollettino su conto corrente 4028</w:t>
      </w:r>
    </w:p>
    <w:p w:rsidR="00910305" w:rsidRDefault="00910305" w:rsidP="00910305">
      <w:pPr>
        <w:pStyle w:val="BodyLevel2"/>
      </w:pPr>
    </w:p>
    <w:p w:rsidR="00910305" w:rsidRDefault="00910305" w:rsidP="00910305">
      <w:pPr>
        <w:pStyle w:val="BodyLevel2"/>
      </w:pPr>
      <w:r>
        <w:t>Per i tipi di collaudo:</w:t>
      </w:r>
    </w:p>
    <w:p w:rsidR="00910305" w:rsidRPr="00E006DA" w:rsidRDefault="00910305" w:rsidP="00910305">
      <w:pPr>
        <w:pStyle w:val="BodyLevel2"/>
        <w:numPr>
          <w:ilvl w:val="0"/>
          <w:numId w:val="28"/>
        </w:numPr>
      </w:pPr>
      <w:r w:rsidRPr="00E006DA">
        <w:t>Ispezione periodica cisterna fissa (classe 2)</w:t>
      </w:r>
    </w:p>
    <w:p w:rsidR="00910305" w:rsidRDefault="00910305" w:rsidP="00910305">
      <w:pPr>
        <w:pStyle w:val="BodyLevel2"/>
        <w:numPr>
          <w:ilvl w:val="0"/>
          <w:numId w:val="28"/>
        </w:numPr>
      </w:pPr>
      <w:r w:rsidRPr="009B0FBF">
        <w:t>Ispezione periodica cisterna fissa per gas liquefatti, refrigerati (classe 2)</w:t>
      </w:r>
    </w:p>
    <w:p w:rsidR="00910305" w:rsidRDefault="00910305" w:rsidP="00910305">
      <w:pPr>
        <w:pStyle w:val="BodyLevel2"/>
      </w:pPr>
      <w:r>
        <w:t>i bollettini per il pagamento sono:</w:t>
      </w:r>
    </w:p>
    <w:p w:rsidR="00910305" w:rsidRDefault="00910305" w:rsidP="00910305">
      <w:pPr>
        <w:pStyle w:val="BodyLevel2"/>
        <w:numPr>
          <w:ilvl w:val="0"/>
          <w:numId w:val="29"/>
        </w:numPr>
      </w:pPr>
      <w:r>
        <w:t xml:space="preserve">Bollettino su conto corrente </w:t>
      </w:r>
      <w:r w:rsidRPr="00373652">
        <w:t>24927006</w:t>
      </w:r>
    </w:p>
    <w:p w:rsidR="00910305" w:rsidRDefault="00910305" w:rsidP="00910305">
      <w:pPr>
        <w:pStyle w:val="BodyLevel2"/>
        <w:numPr>
          <w:ilvl w:val="0"/>
          <w:numId w:val="29"/>
        </w:numPr>
      </w:pPr>
      <w:r>
        <w:t>Bollettino su conto corrente 4028</w:t>
      </w:r>
    </w:p>
    <w:p w:rsidR="00910305" w:rsidRDefault="00910305" w:rsidP="00910305">
      <w:pPr>
        <w:pStyle w:val="BodyLevel2"/>
      </w:pPr>
    </w:p>
    <w:p w:rsidR="00910305" w:rsidRPr="008349CF" w:rsidRDefault="00910305" w:rsidP="00910305">
      <w:pPr>
        <w:pStyle w:val="BodyLevel2"/>
      </w:pPr>
      <w:r w:rsidRPr="008349CF">
        <w:lastRenderedPageBreak/>
        <w:t xml:space="preserve">L’utente deve fornire in input i seguenti dati obbligatori: </w:t>
      </w:r>
    </w:p>
    <w:p w:rsidR="00910305" w:rsidRPr="008349CF" w:rsidRDefault="00910305" w:rsidP="00910305">
      <w:pPr>
        <w:rPr>
          <w:rFonts w:ascii="Verdana" w:hAnsi="Verdana"/>
        </w:rPr>
      </w:pPr>
    </w:p>
    <w:p w:rsidR="00910305" w:rsidRPr="008349CF" w:rsidRDefault="00910305" w:rsidP="00910305">
      <w:pPr>
        <w:pStyle w:val="BodyLevel2"/>
        <w:numPr>
          <w:ilvl w:val="0"/>
          <w:numId w:val="42"/>
        </w:numPr>
      </w:pPr>
      <w:r w:rsidRPr="008349CF">
        <w:t>Codice di controllo (di lunghezza 12 caratteri)</w:t>
      </w:r>
    </w:p>
    <w:p w:rsidR="00910305" w:rsidRDefault="00910305" w:rsidP="00910305">
      <w:pPr>
        <w:pStyle w:val="BodyLevel2"/>
        <w:numPr>
          <w:ilvl w:val="0"/>
          <w:numId w:val="42"/>
        </w:numPr>
      </w:pPr>
      <w:r w:rsidRPr="00785C7A">
        <w:t>IV campo (lungo 18 caratteri)</w:t>
      </w:r>
    </w:p>
    <w:p w:rsidR="00910305" w:rsidRDefault="00910305" w:rsidP="00910305">
      <w:pPr>
        <w:rPr>
          <w:rFonts w:ascii="Verdana" w:hAnsi="Verdana"/>
        </w:rPr>
      </w:pPr>
    </w:p>
    <w:p w:rsidR="00CA66CF" w:rsidRDefault="00910305" w:rsidP="00910305">
      <w:pPr>
        <w:pStyle w:val="BodyLevel2"/>
      </w:pPr>
      <w:r w:rsidRPr="008349CF">
        <w:t>e cliccare sul tasto “Paga con bollettino”.</w:t>
      </w:r>
    </w:p>
    <w:p w:rsidR="00910305" w:rsidRDefault="00910305" w:rsidP="00910305">
      <w:pPr>
        <w:pStyle w:val="BodyLevel2"/>
      </w:pPr>
    </w:p>
    <w:p w:rsidR="00910305" w:rsidRDefault="00910305" w:rsidP="00910305">
      <w:pPr>
        <w:pStyle w:val="BodyLevel2"/>
      </w:pPr>
      <w:r>
        <w:t>La pagina dei bollettini ora presenta in più  un campo Timbro ed un help online su come reperirlo leggendo il bollettino cartaceo.</w:t>
      </w:r>
    </w:p>
    <w:p w:rsidR="00910305" w:rsidRDefault="00910305" w:rsidP="00910305">
      <w:pPr>
        <w:pStyle w:val="BodyLevel2"/>
      </w:pPr>
      <w:r>
        <w:t>Cliccando sull’help online viene visualizzato il timbro e come indicarlo:</w:t>
      </w:r>
    </w:p>
    <w:p w:rsidR="00910305" w:rsidRDefault="00910305" w:rsidP="00910305">
      <w:pPr>
        <w:pStyle w:val="BodyLevel2"/>
      </w:pPr>
    </w:p>
    <w:p w:rsidR="00910305" w:rsidRDefault="00910305" w:rsidP="00910305">
      <w:pPr>
        <w:pStyle w:val="BodyLevel2"/>
      </w:pPr>
    </w:p>
    <w:p w:rsidR="00910305" w:rsidRDefault="00910305" w:rsidP="00910305">
      <w:pPr>
        <w:pStyle w:val="BodyLevel2"/>
      </w:pPr>
    </w:p>
    <w:p w:rsidR="00910305" w:rsidRDefault="00910305" w:rsidP="00910305">
      <w:pPr>
        <w:pStyle w:val="BodyLevel2"/>
      </w:pPr>
    </w:p>
    <w:p w:rsidR="00910305" w:rsidRDefault="00910305" w:rsidP="00910305">
      <w:pPr>
        <w:pStyle w:val="BodyLevel2"/>
      </w:pPr>
    </w:p>
    <w:p w:rsidR="00910305" w:rsidRDefault="00910305" w:rsidP="00910305">
      <w:pPr>
        <w:autoSpaceDE w:val="0"/>
        <w:autoSpaceDN w:val="0"/>
        <w:adjustRightInd w:val="0"/>
        <w:jc w:val="center"/>
      </w:pPr>
      <w:r>
        <w:rPr>
          <w:noProof/>
          <w:lang w:eastAsia="it-IT"/>
        </w:rPr>
        <w:lastRenderedPageBreak/>
        <w:drawing>
          <wp:inline distT="0" distB="0" distL="0" distR="0" wp14:anchorId="7AE2B560" wp14:editId="66552C18">
            <wp:extent cx="5276215" cy="5388610"/>
            <wp:effectExtent l="0" t="0" r="63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5388610"/>
                    </a:xfrm>
                    <a:prstGeom prst="rect">
                      <a:avLst/>
                    </a:prstGeom>
                  </pic:spPr>
                </pic:pic>
              </a:graphicData>
            </a:graphic>
          </wp:inline>
        </w:drawing>
      </w:r>
    </w:p>
    <w:p w:rsidR="00910305" w:rsidRDefault="00910305" w:rsidP="00910305">
      <w:pPr>
        <w:pStyle w:val="BodyLevel2"/>
      </w:pPr>
      <w:r>
        <w:rPr>
          <w:noProof/>
          <w:lang w:eastAsia="it-IT"/>
        </w:rPr>
        <w:drawing>
          <wp:inline distT="0" distB="0" distL="0" distR="0" wp14:anchorId="6C89773F" wp14:editId="70B0A69E">
            <wp:extent cx="4700470" cy="48006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070" cy="4802234"/>
                    </a:xfrm>
                    <a:prstGeom prst="rect">
                      <a:avLst/>
                    </a:prstGeom>
                  </pic:spPr>
                </pic:pic>
              </a:graphicData>
            </a:graphic>
          </wp:inline>
        </w:drawing>
      </w:r>
    </w:p>
    <w:p w:rsidR="00910305" w:rsidRDefault="00910305" w:rsidP="00910305">
      <w:pPr>
        <w:pStyle w:val="BodyLevel2"/>
      </w:pPr>
      <w:r>
        <w:t>Come in precedenza, viene fatto un controllo sulla</w:t>
      </w:r>
      <w:r w:rsidRPr="008349CF">
        <w:t xml:space="preserve"> validità del Codice di controllo e del IV campo indicati dall’utente.</w:t>
      </w:r>
    </w:p>
    <w:p w:rsidR="00910305" w:rsidRDefault="00910305" w:rsidP="00910305">
      <w:pPr>
        <w:pStyle w:val="BodyLevel2"/>
      </w:pPr>
      <w:r>
        <w:t xml:space="preserve">Infatti, il servizio effettua in prima istanza, per ogni bollettino, i controlli sui sistemi di contabilizzazione dei pagamenti e se ci sono delle incongruenze, </w:t>
      </w:r>
      <w:proofErr w:type="spellStart"/>
      <w:r>
        <w:t>richede</w:t>
      </w:r>
      <w:proofErr w:type="spellEnd"/>
      <w:r>
        <w:t xml:space="preserve"> la digitazione del timbro: </w:t>
      </w:r>
    </w:p>
    <w:p w:rsidR="00910305" w:rsidRDefault="00910305" w:rsidP="00910305">
      <w:pPr>
        <w:pStyle w:val="BodyLevel2"/>
      </w:pPr>
    </w:p>
    <w:p w:rsidR="002F12BE" w:rsidRDefault="002F12BE" w:rsidP="002F12BE">
      <w:pPr>
        <w:rPr>
          <w:rFonts w:ascii="Verdana" w:hAnsi="Verdana"/>
        </w:rPr>
      </w:pPr>
      <w:r>
        <w:rPr>
          <w:noProof/>
          <w:lang w:eastAsia="it-IT"/>
        </w:rPr>
        <w:drawing>
          <wp:inline distT="0" distB="0" distL="0" distR="0" wp14:anchorId="2311283A" wp14:editId="6440F4C9">
            <wp:extent cx="5276215" cy="5410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6215" cy="541020"/>
                    </a:xfrm>
                    <a:prstGeom prst="rect">
                      <a:avLst/>
                    </a:prstGeom>
                  </pic:spPr>
                </pic:pic>
              </a:graphicData>
            </a:graphic>
          </wp:inline>
        </w:drawing>
      </w:r>
    </w:p>
    <w:p w:rsidR="00910305" w:rsidRPr="008349CF" w:rsidRDefault="00910305" w:rsidP="00910305">
      <w:pPr>
        <w:rPr>
          <w:rFonts w:ascii="Verdana" w:hAnsi="Verdana"/>
        </w:rPr>
      </w:pPr>
    </w:p>
    <w:p w:rsidR="00910305" w:rsidRPr="008349CF" w:rsidRDefault="00910305" w:rsidP="00910305">
      <w:pPr>
        <w:pStyle w:val="BodyLevel2"/>
      </w:pPr>
      <w:r w:rsidRPr="008349CF">
        <w:t xml:space="preserve">L’ operazione di pagamento è consentita previo controllo della validità </w:t>
      </w:r>
      <w:r>
        <w:t>del timbro.</w:t>
      </w:r>
    </w:p>
    <w:p w:rsidR="00CA66CF" w:rsidRPr="008349CF" w:rsidRDefault="00CA66CF" w:rsidP="00CA66CF">
      <w:pPr>
        <w:rPr>
          <w:rFonts w:ascii="Verdana" w:hAnsi="Verdana"/>
        </w:rPr>
      </w:pPr>
    </w:p>
    <w:p w:rsidR="00CA66CF" w:rsidRPr="008349CF" w:rsidRDefault="00CA66CF" w:rsidP="00CA66CF">
      <w:pPr>
        <w:pStyle w:val="BodyLevel2"/>
      </w:pPr>
      <w:r w:rsidRPr="008349CF">
        <w:t xml:space="preserve">Ogni pagamento ha un bollettino con codici identificativi diversi. </w:t>
      </w:r>
    </w:p>
    <w:p w:rsidR="00CA66CF" w:rsidRDefault="00CA66CF" w:rsidP="00CA66CF">
      <w:pPr>
        <w:pStyle w:val="BodyLevel2"/>
      </w:pPr>
      <w:r w:rsidRPr="008349CF">
        <w:lastRenderedPageBreak/>
        <w:t xml:space="preserve">Infatti il bollettino utilizzato per il pagamento di una prenotazione non può essere riutilizzato. </w:t>
      </w:r>
    </w:p>
    <w:p w:rsidR="00CA66CF" w:rsidRDefault="00CA66CF" w:rsidP="00CA66CF">
      <w:pPr>
        <w:pStyle w:val="BodyLevel2"/>
      </w:pPr>
    </w:p>
    <w:p w:rsidR="00CA66CF" w:rsidRDefault="00CA66CF" w:rsidP="00CA66CF">
      <w:pPr>
        <w:pStyle w:val="BodyLevel2"/>
      </w:pPr>
      <w:r w:rsidRPr="00EF5EDC">
        <w:t>Se i dati sono stati immessi correttamente, viene presentata la pagina di dettaglio della prenotazione che riporta anche l’estremo del pagamento</w:t>
      </w:r>
      <w:r>
        <w:t>.</w:t>
      </w:r>
    </w:p>
    <w:p w:rsidR="00CA66CF" w:rsidRDefault="00CA66CF" w:rsidP="00CA66CF">
      <w:pPr>
        <w:pStyle w:val="BodyLevel2"/>
      </w:pPr>
    </w:p>
    <w:p w:rsidR="00CA66CF" w:rsidRDefault="00CA66CF" w:rsidP="00CA66CF">
      <w:pPr>
        <w:autoSpaceDE w:val="0"/>
        <w:autoSpaceDN w:val="0"/>
        <w:adjustRightInd w:val="0"/>
        <w:jc w:val="center"/>
      </w:pPr>
      <w:r w:rsidRPr="003879D5">
        <w:rPr>
          <w:noProof/>
          <w:lang w:eastAsia="it-IT"/>
        </w:rPr>
        <w:drawing>
          <wp:inline distT="0" distB="0" distL="0" distR="0">
            <wp:extent cx="4503420" cy="28041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03420" cy="280416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t xml:space="preserve">E tramite il tasto di Stampa </w:t>
      </w:r>
      <w:r w:rsidRPr="008349CF">
        <w:t>è</w:t>
      </w:r>
      <w:r>
        <w:t xml:space="preserve"> possibile effettuare la stampa della prenotazione:</w:t>
      </w:r>
    </w:p>
    <w:p w:rsidR="00CA66CF" w:rsidRDefault="00CA66CF" w:rsidP="00CA66CF">
      <w:pPr>
        <w:pStyle w:val="BodyLevel2"/>
      </w:pPr>
    </w:p>
    <w:p w:rsidR="00CA66CF" w:rsidRDefault="00CA66CF" w:rsidP="00CA66CF">
      <w:pPr>
        <w:pStyle w:val="BodyLevel2"/>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bdr w:val="single" w:sz="4" w:space="0" w:color="auto"/>
        </w:rPr>
      </w:pPr>
      <w:r w:rsidRPr="00823E71">
        <w:rPr>
          <w:noProof/>
          <w:bdr w:val="single" w:sz="4" w:space="0" w:color="auto"/>
          <w:lang w:eastAsia="it-IT"/>
        </w:rPr>
        <w:lastRenderedPageBreak/>
        <w:drawing>
          <wp:inline distT="0" distB="0" distL="0" distR="0">
            <wp:extent cx="5951220" cy="37947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51220" cy="3794760"/>
                    </a:xfrm>
                    <a:prstGeom prst="rect">
                      <a:avLst/>
                    </a:prstGeom>
                    <a:noFill/>
                    <a:ln>
                      <a:noFill/>
                    </a:ln>
                  </pic:spPr>
                </pic:pic>
              </a:graphicData>
            </a:graphic>
          </wp:inline>
        </w:drawing>
      </w:r>
    </w:p>
    <w:p w:rsidR="0035450D" w:rsidRDefault="0035450D" w:rsidP="00CA66CF">
      <w:pPr>
        <w:autoSpaceDE w:val="0"/>
        <w:autoSpaceDN w:val="0"/>
        <w:adjustRightInd w:val="0"/>
        <w:rPr>
          <w:bdr w:val="single" w:sz="4" w:space="0" w:color="auto"/>
        </w:rPr>
      </w:pPr>
    </w:p>
    <w:p w:rsidR="0035450D" w:rsidRDefault="0035450D" w:rsidP="00CA66CF">
      <w:pPr>
        <w:autoSpaceDE w:val="0"/>
        <w:autoSpaceDN w:val="0"/>
        <w:adjustRightInd w:val="0"/>
        <w:rPr>
          <w:bdr w:val="single" w:sz="4" w:space="0" w:color="auto"/>
        </w:rPr>
      </w:pPr>
    </w:p>
    <w:p w:rsidR="0035450D" w:rsidRDefault="0035450D" w:rsidP="0035450D">
      <w:pPr>
        <w:pStyle w:val="BodyLevel2"/>
      </w:pPr>
      <w:r>
        <w:t>In fase di inserimento prenotazione dei seguenti tipi di collaudo:</w:t>
      </w:r>
    </w:p>
    <w:p w:rsidR="0035450D" w:rsidRDefault="0035450D" w:rsidP="0035450D">
      <w:pPr>
        <w:pStyle w:val="BodyLevel2"/>
        <w:numPr>
          <w:ilvl w:val="0"/>
          <w:numId w:val="63"/>
        </w:numPr>
      </w:pPr>
      <w:r w:rsidRPr="004D68F5">
        <w:t>AGG. C.C. SOSTITUZIONE BOMBOLE VEICOLI A METANO</w:t>
      </w:r>
    </w:p>
    <w:p w:rsidR="0035450D" w:rsidRDefault="0035450D" w:rsidP="0035450D">
      <w:pPr>
        <w:pStyle w:val="BodyLevel2"/>
        <w:numPr>
          <w:ilvl w:val="0"/>
          <w:numId w:val="63"/>
        </w:numPr>
      </w:pPr>
      <w:r w:rsidRPr="004D68F5">
        <w:t>AGG. C.C. SOSTITUZIONE SERBATOIO VEICOLI A GPL</w:t>
      </w:r>
    </w:p>
    <w:p w:rsidR="0035450D" w:rsidRPr="004D68F5" w:rsidRDefault="0035450D" w:rsidP="0035450D">
      <w:pPr>
        <w:pStyle w:val="BodyLevel2"/>
      </w:pPr>
      <w:r w:rsidRPr="004D68F5">
        <w:t xml:space="preserve">se non è presente un collaudo di installazione GPL /Bombole metano, </w:t>
      </w:r>
      <w:r>
        <w:t xml:space="preserve">viene </w:t>
      </w:r>
      <w:r w:rsidRPr="004D68F5">
        <w:t>controlla</w:t>
      </w:r>
      <w:r>
        <w:t>to</w:t>
      </w:r>
      <w:r w:rsidRPr="004D68F5">
        <w:t xml:space="preserve"> sull’omologazione il tipo di combustibile del veicolo se è fra i seguenti:</w:t>
      </w:r>
    </w:p>
    <w:p w:rsidR="0035450D" w:rsidRPr="004D68F5" w:rsidRDefault="0035450D" w:rsidP="0035450D">
      <w:pPr>
        <w:pStyle w:val="BodyLevel2"/>
        <w:numPr>
          <w:ilvl w:val="0"/>
          <w:numId w:val="64"/>
        </w:numPr>
      </w:pPr>
      <w:r w:rsidRPr="004D68F5">
        <w:t>G-M</w:t>
      </w:r>
    </w:p>
    <w:p w:rsidR="0035450D" w:rsidRPr="004D68F5" w:rsidRDefault="0035450D" w:rsidP="0035450D">
      <w:pPr>
        <w:pStyle w:val="BodyLevel2"/>
        <w:numPr>
          <w:ilvl w:val="0"/>
          <w:numId w:val="64"/>
        </w:numPr>
      </w:pPr>
      <w:r w:rsidRPr="004D68F5">
        <w:t>G-G</w:t>
      </w:r>
    </w:p>
    <w:p w:rsidR="0035450D" w:rsidRPr="004D68F5" w:rsidRDefault="0035450D" w:rsidP="0035450D">
      <w:pPr>
        <w:pStyle w:val="BodyLevel2"/>
        <w:numPr>
          <w:ilvl w:val="0"/>
          <w:numId w:val="64"/>
        </w:numPr>
      </w:pPr>
      <w:r w:rsidRPr="004D68F5">
        <w:t>GP</w:t>
      </w:r>
    </w:p>
    <w:p w:rsidR="0035450D" w:rsidRPr="004D68F5" w:rsidRDefault="0035450D" w:rsidP="0035450D">
      <w:pPr>
        <w:pStyle w:val="BodyLevel2"/>
        <w:numPr>
          <w:ilvl w:val="0"/>
          <w:numId w:val="64"/>
        </w:numPr>
      </w:pPr>
      <w:r w:rsidRPr="004D68F5">
        <w:t>GPL</w:t>
      </w:r>
    </w:p>
    <w:p w:rsidR="0035450D" w:rsidRPr="004D68F5" w:rsidRDefault="0035450D" w:rsidP="0035450D">
      <w:pPr>
        <w:pStyle w:val="BodyLevel2"/>
        <w:numPr>
          <w:ilvl w:val="0"/>
          <w:numId w:val="64"/>
        </w:numPr>
      </w:pPr>
      <w:r w:rsidRPr="004D68F5">
        <w:t xml:space="preserve">M  </w:t>
      </w:r>
    </w:p>
    <w:p w:rsidR="0035450D" w:rsidRPr="004D68F5" w:rsidRDefault="0035450D" w:rsidP="0035450D">
      <w:pPr>
        <w:pStyle w:val="BodyLevel2"/>
        <w:numPr>
          <w:ilvl w:val="0"/>
          <w:numId w:val="64"/>
        </w:numPr>
      </w:pPr>
      <w:r w:rsidRPr="004D68F5">
        <w:t>ME</w:t>
      </w:r>
    </w:p>
    <w:p w:rsidR="0035450D" w:rsidRPr="00823E71" w:rsidRDefault="0035450D" w:rsidP="0035450D">
      <w:pPr>
        <w:pStyle w:val="BodyLevel2"/>
        <w:rPr>
          <w:bdr w:val="single" w:sz="4" w:space="0" w:color="auto"/>
        </w:rPr>
      </w:pPr>
      <w:r w:rsidRPr="004D68F5">
        <w:t>In questi casi è consentita la prenotazione</w:t>
      </w:r>
      <w:r>
        <w:t>.</w:t>
      </w:r>
    </w:p>
    <w:p w:rsidR="00CA66CF" w:rsidRDefault="00CA66CF" w:rsidP="00CA66CF">
      <w:pPr>
        <w:pStyle w:val="BodyLevel2"/>
      </w:pPr>
    </w:p>
    <w:p w:rsidR="00EE2381" w:rsidRDefault="00EE2381" w:rsidP="00EE2381">
      <w:pPr>
        <w:pStyle w:val="BodyLevel2"/>
      </w:pPr>
      <w:r>
        <w:t>Se l’utente seleziona uno slot relativo a</w:t>
      </w:r>
    </w:p>
    <w:p w:rsidR="00EE2381" w:rsidRDefault="00EE2381" w:rsidP="00EE2381">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3.1)</w:t>
      </w:r>
    </w:p>
    <w:p w:rsidR="00EE2381" w:rsidRDefault="00EE2381" w:rsidP="00EE2381">
      <w:pPr>
        <w:pStyle w:val="BodyLevel2"/>
        <w:numPr>
          <w:ilvl w:val="0"/>
          <w:numId w:val="28"/>
        </w:numPr>
      </w:pPr>
      <w:r>
        <w:t>Collaudo</w:t>
      </w:r>
      <w:r w:rsidRPr="008D61F0">
        <w:t xml:space="preserve"> </w:t>
      </w:r>
      <w:r>
        <w:t>art</w:t>
      </w:r>
      <w:r w:rsidRPr="008D61F0">
        <w:t xml:space="preserve">. 78 </w:t>
      </w:r>
      <w:r>
        <w:t>con verbale visita e prova</w:t>
      </w:r>
      <w:r w:rsidRPr="008D61F0">
        <w:t xml:space="preserve"> (</w:t>
      </w:r>
      <w:r>
        <w:t>tariffa</w:t>
      </w:r>
      <w:r w:rsidRPr="008D61F0">
        <w:t xml:space="preserve"> 4.1)</w:t>
      </w:r>
    </w:p>
    <w:p w:rsidR="00EE2381" w:rsidRDefault="00EE2381" w:rsidP="00EE2381">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3.1)</w:t>
      </w:r>
    </w:p>
    <w:p w:rsidR="00EE2381" w:rsidRDefault="00EE2381" w:rsidP="00EE2381">
      <w:pPr>
        <w:pStyle w:val="BodyLevel2"/>
        <w:numPr>
          <w:ilvl w:val="0"/>
          <w:numId w:val="28"/>
        </w:numPr>
      </w:pPr>
      <w:r>
        <w:t>Collaudo</w:t>
      </w:r>
      <w:r w:rsidRPr="008D61F0">
        <w:t xml:space="preserve"> </w:t>
      </w:r>
      <w:r>
        <w:t>art</w:t>
      </w:r>
      <w:r w:rsidRPr="008D61F0">
        <w:t>.</w:t>
      </w:r>
      <w:r w:rsidRPr="0042773F">
        <w:t xml:space="preserve"> 75 </w:t>
      </w:r>
      <w:r>
        <w:t>con</w:t>
      </w:r>
      <w:r w:rsidRPr="0042773F">
        <w:t xml:space="preserve"> C.A.</w:t>
      </w:r>
      <w:r w:rsidR="00EB3984">
        <w:t>T.</w:t>
      </w:r>
      <w:r w:rsidRPr="0042773F">
        <w:t xml:space="preserve"> (</w:t>
      </w:r>
      <w:r>
        <w:t>tariffa</w:t>
      </w:r>
      <w:r w:rsidRPr="0042773F">
        <w:t xml:space="preserve"> 4.1)</w:t>
      </w:r>
    </w:p>
    <w:p w:rsidR="00CA66CF" w:rsidRDefault="00EE2381" w:rsidP="00EE2381">
      <w:pPr>
        <w:pStyle w:val="BodyLevel2"/>
      </w:pPr>
      <w:r>
        <w:lastRenderedPageBreak/>
        <w:t>v</w:t>
      </w:r>
      <w:r w:rsidRPr="004702E8">
        <w:t>iene presentata</w:t>
      </w:r>
      <w:r>
        <w:t xml:space="preserve"> una pagina dove poter inserire i dati per prenotare un Verbale di visita e prova o un Certificato d’approvazione</w:t>
      </w:r>
      <w:r w:rsidR="009A17AE">
        <w:t>.</w:t>
      </w:r>
    </w:p>
    <w:p w:rsidR="009A17AE" w:rsidRDefault="009A17AE" w:rsidP="00EE2381">
      <w:pPr>
        <w:pStyle w:val="BodyLevel2"/>
      </w:pPr>
    </w:p>
    <w:p w:rsidR="009A17AE" w:rsidRDefault="00FD7363" w:rsidP="00EE2381">
      <w:pPr>
        <w:pStyle w:val="BodyLevel2"/>
      </w:pPr>
      <w:r>
        <w:t>E’</w:t>
      </w:r>
      <w:r w:rsidR="009A17AE">
        <w:t xml:space="preserve"> consentito inserire le prenotazioni collaudi art. 78 e art. 75 con pagamento cumulativo per un numero di veicoli intestato alla stessa persona giuridica.</w:t>
      </w:r>
    </w:p>
    <w:p w:rsidR="009A17AE" w:rsidRDefault="009A17AE" w:rsidP="00EE2381">
      <w:pPr>
        <w:pStyle w:val="BodyLevel2"/>
      </w:pPr>
      <w:r>
        <w:t>La procedura è identica a quella illustrata nelle pre</w:t>
      </w:r>
      <w:r w:rsidR="00A307F3">
        <w:t>n</w:t>
      </w:r>
      <w:r>
        <w:t>otazioni in sede.</w:t>
      </w:r>
    </w:p>
    <w:p w:rsidR="00CA66CF" w:rsidRDefault="00CA66CF" w:rsidP="00CA66CF">
      <w:pPr>
        <w:pStyle w:val="BodyText"/>
        <w:jc w:val="both"/>
        <w:rPr>
          <w:rFonts w:ascii="Verdana" w:eastAsia="Batang" w:hAnsi="Verdana" w:cs="Verdana"/>
          <w:b/>
          <w:bCs/>
          <w:sz w:val="18"/>
          <w:szCs w:val="18"/>
          <w:lang w:eastAsia="zh-CN"/>
        </w:rPr>
      </w:pPr>
    </w:p>
    <w:p w:rsidR="00CA66CF" w:rsidRPr="001B17A5" w:rsidRDefault="00CA66CF" w:rsidP="00CA66CF">
      <w:pPr>
        <w:pStyle w:val="BodyLevel2"/>
      </w:pPr>
      <w:r w:rsidRPr="001B17A5">
        <w:t>L’utente deve indicare obbligatoriamente:</w:t>
      </w:r>
    </w:p>
    <w:p w:rsidR="00F618B7" w:rsidRDefault="00F618B7" w:rsidP="00F618B7">
      <w:pPr>
        <w:pStyle w:val="BodyLevel2"/>
        <w:numPr>
          <w:ilvl w:val="0"/>
          <w:numId w:val="45"/>
        </w:numPr>
      </w:pPr>
      <w:r>
        <w:t>Codice Allestitore (lungo 6 caratteri di cui i primi due contengono la sigla della provincia, per es: MI0006);</w:t>
      </w:r>
    </w:p>
    <w:p w:rsidR="00CA66CF" w:rsidRPr="001B17A5" w:rsidRDefault="00CA66CF" w:rsidP="00857354">
      <w:pPr>
        <w:pStyle w:val="BodyLevel2"/>
        <w:numPr>
          <w:ilvl w:val="0"/>
          <w:numId w:val="45"/>
        </w:numPr>
      </w:pPr>
      <w:r w:rsidRPr="001B17A5">
        <w:t>Omologazione</w:t>
      </w:r>
      <w:r w:rsidR="00910305">
        <w:t xml:space="preserve"> (tranne che per i telai con COC)</w:t>
      </w:r>
      <w:r w:rsidRPr="001B17A5">
        <w:t>;</w:t>
      </w:r>
    </w:p>
    <w:p w:rsidR="00CA66CF" w:rsidRPr="001B17A5" w:rsidRDefault="00CA66CF" w:rsidP="00857354">
      <w:pPr>
        <w:pStyle w:val="BodyLevel2"/>
        <w:numPr>
          <w:ilvl w:val="0"/>
          <w:numId w:val="45"/>
        </w:numPr>
      </w:pPr>
      <w:r w:rsidRPr="001B17A5">
        <w:t>Telaio;</w:t>
      </w:r>
    </w:p>
    <w:p w:rsidR="00CA66CF" w:rsidRDefault="00CA66CF" w:rsidP="00857354">
      <w:pPr>
        <w:pStyle w:val="BodyLevel2"/>
        <w:numPr>
          <w:ilvl w:val="0"/>
          <w:numId w:val="45"/>
        </w:numPr>
      </w:pPr>
      <w:r w:rsidRPr="001B17A5">
        <w:t xml:space="preserve">Pagamento (effettuato indicando gli estremi di un bollettino oppure utilizzando la funzione di pagamento con carrello). </w:t>
      </w:r>
    </w:p>
    <w:p w:rsidR="00CA66CF" w:rsidRDefault="009A17AE" w:rsidP="00CA66CF">
      <w:pPr>
        <w:pStyle w:val="BodyLevel2"/>
      </w:pPr>
      <w:r>
        <w:t>Il numero pratica non deve essere più indicato, ma viene calcolato in automatico e visualizzato sulla stampa prenotazione.</w:t>
      </w:r>
    </w:p>
    <w:p w:rsidR="00CA66CF" w:rsidRDefault="0038745F" w:rsidP="00CA66CF">
      <w:pPr>
        <w:pStyle w:val="BodyLevel2"/>
      </w:pPr>
      <w:r>
        <w:t>I</w:t>
      </w:r>
      <w:r w:rsidR="00CA66CF">
        <w:t xml:space="preserve">l campo relativo al codice operatore </w:t>
      </w:r>
      <w:r w:rsidR="00CA66CF" w:rsidRPr="008349CF">
        <w:t>è</w:t>
      </w:r>
      <w:r w:rsidR="00CA66CF">
        <w:t xml:space="preserve"> protetto per tutti gli utenti, dovr</w:t>
      </w:r>
      <w:r w:rsidR="00CA66CF" w:rsidRPr="00714872">
        <w:t>à</w:t>
      </w:r>
      <w:r w:rsidR="00CA66CF">
        <w:t xml:space="preserve"> essere indicato in fase di inserimento del Certificato d’Approvazione dall’UMC/DG.</w:t>
      </w:r>
    </w:p>
    <w:p w:rsidR="00CA66CF" w:rsidRDefault="00CA66CF" w:rsidP="00CA66CF">
      <w:pPr>
        <w:pStyle w:val="BodyLevel2"/>
      </w:pPr>
    </w:p>
    <w:p w:rsidR="00CA66CF" w:rsidRDefault="00CA66CF" w:rsidP="00CA66CF">
      <w:pPr>
        <w:pStyle w:val="BodyLevel2"/>
      </w:pPr>
      <w:r>
        <w:t>E’</w:t>
      </w:r>
      <w:r w:rsidRPr="004E4338">
        <w:t xml:space="preserve"> possibile stampare la prenotazione del Certificato di Approvazione</w:t>
      </w:r>
      <w:r>
        <w:t xml:space="preserve"> in modo analogo </w:t>
      </w:r>
      <w:r w:rsidRPr="007B0BE7">
        <w:t>alle stampe prenotazioni collaudi esistenti</w:t>
      </w:r>
      <w:r w:rsidRPr="004E4338">
        <w:t>.</w:t>
      </w:r>
    </w:p>
    <w:p w:rsidR="00CA66CF" w:rsidRDefault="00CA66CF" w:rsidP="00CA66CF">
      <w:pPr>
        <w:pStyle w:val="BodyLevel2"/>
      </w:pPr>
    </w:p>
    <w:p w:rsidR="00CA66CF" w:rsidRDefault="00CA66CF" w:rsidP="00CA66CF">
      <w:pPr>
        <w:pStyle w:val="BodyLevel2"/>
      </w:pPr>
      <w:r>
        <w:t>Di seguito viene riportato un esempio:</w:t>
      </w:r>
    </w:p>
    <w:p w:rsidR="00CA66CF" w:rsidRDefault="00CA66CF" w:rsidP="00CA66CF">
      <w:pPr>
        <w:pStyle w:val="BodyLevel2"/>
        <w:rPr>
          <w:noProof/>
        </w:rPr>
      </w:pPr>
    </w:p>
    <w:p w:rsidR="00CA66CF" w:rsidRDefault="00CA66CF" w:rsidP="00CA66CF">
      <w:pPr>
        <w:pStyle w:val="BodyLevel2"/>
        <w:rPr>
          <w:noProof/>
        </w:rPr>
      </w:pPr>
    </w:p>
    <w:p w:rsidR="00CA66CF" w:rsidRDefault="00CA66CF" w:rsidP="00CA66CF">
      <w:pPr>
        <w:autoSpaceDE w:val="0"/>
        <w:autoSpaceDN w:val="0"/>
        <w:adjustRightInd w:val="0"/>
        <w:rPr>
          <w:noProof/>
        </w:rPr>
      </w:pPr>
      <w:r w:rsidRPr="007B0BE7">
        <w:rPr>
          <w:noProof/>
          <w:bdr w:val="single" w:sz="4" w:space="0" w:color="auto"/>
          <w:lang w:eastAsia="it-IT"/>
        </w:rPr>
        <w:lastRenderedPageBreak/>
        <w:drawing>
          <wp:inline distT="0" distB="0" distL="0" distR="0">
            <wp:extent cx="5935980" cy="355092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5980" cy="3550920"/>
                    </a:xfrm>
                    <a:prstGeom prst="rect">
                      <a:avLst/>
                    </a:prstGeom>
                    <a:noFill/>
                    <a:ln>
                      <a:noFill/>
                    </a:ln>
                  </pic:spPr>
                </pic:pic>
              </a:graphicData>
            </a:graphic>
          </wp:inline>
        </w:drawing>
      </w:r>
    </w:p>
    <w:p w:rsidR="00CA66CF" w:rsidRPr="000335F1" w:rsidRDefault="00CA66CF" w:rsidP="00CA66CF">
      <w:pPr>
        <w:pStyle w:val="BodyLevel2"/>
        <w:rPr>
          <w:rFonts w:cs="Arial"/>
        </w:rPr>
      </w:pPr>
      <w:r w:rsidRPr="007E0D7D">
        <w:rPr>
          <w:noProof/>
          <w:lang w:eastAsia="it-IT"/>
        </w:rPr>
        <w:drawing>
          <wp:inline distT="0" distB="0" distL="0" distR="0">
            <wp:extent cx="5943600" cy="3550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rsidR="00CA66CF" w:rsidRPr="001B17A5" w:rsidRDefault="00CA66CF" w:rsidP="00CA66CF">
      <w:pPr>
        <w:pStyle w:val="BodyLevel2"/>
      </w:pPr>
      <w:r w:rsidRPr="000335F1">
        <w:rPr>
          <w:rFonts w:cs="Arial"/>
        </w:rPr>
        <w:t xml:space="preserve">Il </w:t>
      </w:r>
      <w:r w:rsidR="00F618B7">
        <w:rPr>
          <w:rFonts w:cs="Arial"/>
        </w:rPr>
        <w:t xml:space="preserve">Verbale di visita e prova e il </w:t>
      </w:r>
      <w:r w:rsidRPr="000335F1">
        <w:rPr>
          <w:rFonts w:cs="Arial"/>
        </w:rPr>
        <w:t>Certificato di Approvazione verr</w:t>
      </w:r>
      <w:r w:rsidR="00F618B7">
        <w:rPr>
          <w:rFonts w:cs="Arial"/>
        </w:rPr>
        <w:t>anno</w:t>
      </w:r>
      <w:r w:rsidRPr="000335F1">
        <w:rPr>
          <w:rFonts w:cs="Arial"/>
        </w:rPr>
        <w:t xml:space="preserve"> poi stampat</w:t>
      </w:r>
      <w:r w:rsidR="00F618B7">
        <w:rPr>
          <w:rFonts w:cs="Arial"/>
        </w:rPr>
        <w:t>i</w:t>
      </w:r>
      <w:r w:rsidRPr="000335F1">
        <w:rPr>
          <w:rFonts w:cs="Arial"/>
        </w:rPr>
        <w:t xml:space="preserve"> dall‘UMC in fase di inserimento dell’esito del collaudo.</w:t>
      </w:r>
    </w:p>
    <w:p w:rsidR="00CA66CF" w:rsidRDefault="00CA66CF" w:rsidP="00CA66CF">
      <w:pPr>
        <w:pStyle w:val="BodyLevel2"/>
      </w:pPr>
    </w:p>
    <w:p w:rsidR="00872196" w:rsidRDefault="00F23AA4" w:rsidP="00872196">
      <w:pPr>
        <w:pStyle w:val="BodyLevel2"/>
        <w:rPr>
          <w:lang w:eastAsia="x-none"/>
        </w:rPr>
      </w:pPr>
      <w:r>
        <w:t>V</w:t>
      </w:r>
      <w:r w:rsidR="00872196">
        <w:t xml:space="preserve">iene </w:t>
      </w:r>
      <w:r w:rsidR="00872196">
        <w:rPr>
          <w:lang w:eastAsia="x-none"/>
        </w:rPr>
        <w:t>gestito un nuovo collaudo per ART. 75 con creazione EU.</w:t>
      </w:r>
    </w:p>
    <w:p w:rsidR="00872196" w:rsidRDefault="00872196" w:rsidP="00872196">
      <w:pPr>
        <w:pStyle w:val="BodyLevel2"/>
      </w:pPr>
      <w:r w:rsidRPr="00C9495A">
        <w:t>Per</w:t>
      </w:r>
      <w:r>
        <w:t>tanto, per</w:t>
      </w:r>
      <w:r w:rsidRPr="00C9495A">
        <w:t xml:space="preserve"> la Nazionalizzazione di un veicolo di provenienza extra-CEE</w:t>
      </w:r>
      <w:r>
        <w:t xml:space="preserve"> e per altri casi di veicolo senza certificato di conformità/omologazione, le </w:t>
      </w:r>
      <w:r w:rsidRPr="00CC2EEE">
        <w:t>Agenzie</w:t>
      </w:r>
      <w:r>
        <w:t xml:space="preserve"> devono poter inserire una richiesta di collaudo, indicando i dati tecnici del veicolo da immatricolare per la creazione di un codice di immatricolazione EU.</w:t>
      </w:r>
    </w:p>
    <w:p w:rsidR="00872196" w:rsidRDefault="00872196" w:rsidP="00872196">
      <w:pPr>
        <w:pStyle w:val="BodyLevel2"/>
      </w:pPr>
      <w:r>
        <w:t>L’utente, dopo aver selezionato un slot di collaudi, deve indicare la tipologia di collaudo ‘</w:t>
      </w:r>
      <w:r w:rsidRPr="00C8493A">
        <w:t>COLLAUDO ART.75 (TARIFFA 4.1) CON CREAZIONE EU</w:t>
      </w:r>
      <w:r>
        <w:t>’ e cliccare sul tasto ‘Continua’:</w:t>
      </w:r>
    </w:p>
    <w:p w:rsidR="00872196" w:rsidRDefault="00872196" w:rsidP="00872196">
      <w:pPr>
        <w:pStyle w:val="BodyLevel2"/>
      </w:pPr>
    </w:p>
    <w:p w:rsidR="00FD1D04" w:rsidRDefault="00FD1D04" w:rsidP="00FD1D04">
      <w:pPr>
        <w:jc w:val="center"/>
      </w:pPr>
      <w:r>
        <w:rPr>
          <w:noProof/>
          <w:lang w:eastAsia="it-IT"/>
        </w:rPr>
        <w:lastRenderedPageBreak/>
        <w:drawing>
          <wp:inline distT="0" distB="0" distL="0" distR="0" wp14:anchorId="15B65807" wp14:editId="0F5BB5B3">
            <wp:extent cx="5276215" cy="2323465"/>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6215" cy="2323465"/>
                    </a:xfrm>
                    <a:prstGeom prst="rect">
                      <a:avLst/>
                    </a:prstGeom>
                  </pic:spPr>
                </pic:pic>
              </a:graphicData>
            </a:graphic>
          </wp:inline>
        </w:drawing>
      </w:r>
    </w:p>
    <w:p w:rsidR="00FD1D04" w:rsidRDefault="00FD1D04" w:rsidP="00872196">
      <w:pPr>
        <w:pStyle w:val="BodyLevel2"/>
      </w:pPr>
    </w:p>
    <w:p w:rsidR="00FD1D04" w:rsidRDefault="00FD1D04" w:rsidP="00FD1D04">
      <w:pPr>
        <w:jc w:val="center"/>
      </w:pPr>
      <w:r w:rsidRPr="008C1589">
        <w:rPr>
          <w:rFonts w:ascii="Verdana" w:hAnsi="Verdana" w:cs="Times New Roman"/>
          <w:color w:val="000000"/>
          <w:sz w:val="20"/>
        </w:rPr>
        <w:t>Sulla pagina visualizzata devono essere indicati i dati obbligatori seguenti:</w:t>
      </w:r>
    </w:p>
    <w:p w:rsidR="00FD1D04" w:rsidRDefault="00FD1D04" w:rsidP="00FD1D04">
      <w:pPr>
        <w:pStyle w:val="BodyLevel2"/>
      </w:pPr>
    </w:p>
    <w:p w:rsidR="00FD1D04" w:rsidRDefault="00FD1D04" w:rsidP="00FD1D04">
      <w:pPr>
        <w:pStyle w:val="BodyLevel2"/>
        <w:numPr>
          <w:ilvl w:val="0"/>
          <w:numId w:val="58"/>
        </w:numPr>
      </w:pPr>
      <w:r>
        <w:t xml:space="preserve">Telaio </w:t>
      </w:r>
    </w:p>
    <w:p w:rsidR="00FD1D04" w:rsidRDefault="00FD1D04" w:rsidP="00FD1D04">
      <w:pPr>
        <w:pStyle w:val="BodyLevel2"/>
        <w:numPr>
          <w:ilvl w:val="0"/>
          <w:numId w:val="58"/>
        </w:numPr>
      </w:pPr>
      <w:r>
        <w:t xml:space="preserve">tipo veicolo </w:t>
      </w:r>
    </w:p>
    <w:p w:rsidR="00FD1D04" w:rsidRDefault="00FD1D04" w:rsidP="00FD1D04">
      <w:pPr>
        <w:pStyle w:val="BodyLevel2"/>
        <w:numPr>
          <w:ilvl w:val="0"/>
          <w:numId w:val="58"/>
        </w:numPr>
      </w:pPr>
      <w:r>
        <w:t xml:space="preserve">tipo combustibile </w:t>
      </w:r>
    </w:p>
    <w:p w:rsidR="00FD1D04" w:rsidRDefault="00FD1D04" w:rsidP="00FD1D04">
      <w:pPr>
        <w:pStyle w:val="BodyLevel2"/>
        <w:numPr>
          <w:ilvl w:val="0"/>
          <w:numId w:val="58"/>
        </w:numPr>
      </w:pPr>
      <w:r>
        <w:t xml:space="preserve">cilindrata </w:t>
      </w:r>
    </w:p>
    <w:p w:rsidR="00FD1D04" w:rsidRDefault="00FD1D04" w:rsidP="00FD1D04">
      <w:pPr>
        <w:pStyle w:val="BodyLevel2"/>
        <w:numPr>
          <w:ilvl w:val="0"/>
          <w:numId w:val="58"/>
        </w:numPr>
      </w:pPr>
      <w:r>
        <w:t>posti totali</w:t>
      </w:r>
    </w:p>
    <w:p w:rsidR="00FD1D04" w:rsidRDefault="00FD1D04" w:rsidP="00FD1D04">
      <w:pPr>
        <w:pStyle w:val="BodyLevel2"/>
        <w:numPr>
          <w:ilvl w:val="0"/>
          <w:numId w:val="58"/>
        </w:numPr>
      </w:pPr>
      <w:r>
        <w:t>tara da</w:t>
      </w:r>
    </w:p>
    <w:p w:rsidR="00FD1D04" w:rsidRDefault="00FD1D04" w:rsidP="00FD1D04">
      <w:pPr>
        <w:pStyle w:val="BodyLevel2"/>
        <w:numPr>
          <w:ilvl w:val="0"/>
          <w:numId w:val="58"/>
        </w:numPr>
      </w:pPr>
      <w:r>
        <w:t>tara a</w:t>
      </w:r>
    </w:p>
    <w:p w:rsidR="00FD1D04" w:rsidRDefault="00FD1D04" w:rsidP="00FD1D04">
      <w:pPr>
        <w:pStyle w:val="BodyLevel2"/>
        <w:numPr>
          <w:ilvl w:val="0"/>
          <w:numId w:val="58"/>
        </w:numPr>
      </w:pPr>
      <w:r>
        <w:t>massa da</w:t>
      </w:r>
    </w:p>
    <w:p w:rsidR="00FD1D04" w:rsidRDefault="00FD1D04" w:rsidP="00FD1D04">
      <w:pPr>
        <w:pStyle w:val="BodyLevel2"/>
        <w:numPr>
          <w:ilvl w:val="0"/>
          <w:numId w:val="58"/>
        </w:numPr>
      </w:pPr>
      <w:r>
        <w:t>massa a</w:t>
      </w:r>
    </w:p>
    <w:p w:rsidR="00872196" w:rsidRDefault="00872196" w:rsidP="00872196">
      <w:pPr>
        <w:pStyle w:val="BodyLevel2"/>
      </w:pPr>
    </w:p>
    <w:p w:rsidR="00AE2C5D" w:rsidRDefault="00AE2C5D" w:rsidP="00872196">
      <w:pPr>
        <w:pStyle w:val="BodyLevel2"/>
        <w:rPr>
          <w:rFonts w:cs="Arial"/>
          <w:szCs w:val="20"/>
          <w:lang w:eastAsia="x-none"/>
        </w:rPr>
      </w:pPr>
    </w:p>
    <w:p w:rsidR="00872196" w:rsidRDefault="00BD7393" w:rsidP="00BD7393">
      <w:pPr>
        <w:jc w:val="center"/>
        <w:rPr>
          <w:szCs w:val="20"/>
          <w:lang w:eastAsia="x-none"/>
        </w:rPr>
      </w:pPr>
      <w:r>
        <w:rPr>
          <w:noProof/>
          <w:lang w:eastAsia="it-IT"/>
        </w:rPr>
        <w:drawing>
          <wp:inline distT="0" distB="0" distL="0" distR="0" wp14:anchorId="34DCA469" wp14:editId="436AB9B0">
            <wp:extent cx="5276215" cy="2255520"/>
            <wp:effectExtent l="0" t="0" r="63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76215" cy="2255520"/>
                    </a:xfrm>
                    <a:prstGeom prst="rect">
                      <a:avLst/>
                    </a:prstGeom>
                  </pic:spPr>
                </pic:pic>
              </a:graphicData>
            </a:graphic>
          </wp:inline>
        </w:drawing>
      </w:r>
    </w:p>
    <w:p w:rsidR="00BD7393" w:rsidRDefault="00BD7393" w:rsidP="00872196">
      <w:pPr>
        <w:pStyle w:val="BodyLevel2"/>
        <w:rPr>
          <w:rFonts w:cs="Arial"/>
          <w:szCs w:val="20"/>
          <w:lang w:eastAsia="x-none"/>
        </w:rPr>
      </w:pPr>
    </w:p>
    <w:p w:rsidR="00872196" w:rsidRDefault="00872196" w:rsidP="00872196">
      <w:pPr>
        <w:pStyle w:val="BodyLevel2"/>
        <w:rPr>
          <w:rFonts w:cs="Arial"/>
          <w:szCs w:val="20"/>
          <w:lang w:eastAsia="x-none"/>
        </w:rPr>
      </w:pPr>
      <w:r>
        <w:rPr>
          <w:rFonts w:cs="Arial"/>
          <w:szCs w:val="20"/>
          <w:lang w:eastAsia="x-none"/>
        </w:rPr>
        <w:lastRenderedPageBreak/>
        <w:t>L’</w:t>
      </w:r>
      <w:r w:rsidRPr="00CC2EEE">
        <w:rPr>
          <w:rFonts w:cs="Arial"/>
          <w:szCs w:val="20"/>
          <w:lang w:eastAsia="x-none"/>
        </w:rPr>
        <w:t>Agenzi</w:t>
      </w:r>
      <w:r>
        <w:rPr>
          <w:rFonts w:cs="Arial"/>
          <w:szCs w:val="20"/>
          <w:lang w:eastAsia="x-none"/>
        </w:rPr>
        <w:t>a</w:t>
      </w:r>
      <w:r w:rsidRPr="00CC2EEE">
        <w:rPr>
          <w:rFonts w:cs="Arial"/>
          <w:szCs w:val="20"/>
          <w:lang w:eastAsia="x-none"/>
        </w:rPr>
        <w:t>, con i parametri indicati nella richiesta</w:t>
      </w:r>
      <w:r>
        <w:rPr>
          <w:rFonts w:cs="Arial"/>
          <w:szCs w:val="20"/>
          <w:lang w:eastAsia="x-none"/>
        </w:rPr>
        <w:t>,</w:t>
      </w:r>
      <w:r w:rsidRPr="00CC2EEE">
        <w:rPr>
          <w:rFonts w:cs="Arial"/>
          <w:szCs w:val="20"/>
          <w:lang w:eastAsia="x-none"/>
        </w:rPr>
        <w:t xml:space="preserve"> deve poter ricercare direttamente </w:t>
      </w:r>
      <w:r w:rsidR="00BD7393">
        <w:rPr>
          <w:rFonts w:cs="Arial"/>
          <w:szCs w:val="20"/>
          <w:lang w:eastAsia="x-none"/>
        </w:rPr>
        <w:t>dei</w:t>
      </w:r>
      <w:r w:rsidRPr="00CC2EEE">
        <w:rPr>
          <w:rFonts w:cs="Arial"/>
          <w:szCs w:val="20"/>
          <w:lang w:eastAsia="x-none"/>
        </w:rPr>
        <w:t xml:space="preserve"> codic</w:t>
      </w:r>
      <w:r w:rsidR="00BD7393">
        <w:rPr>
          <w:rFonts w:cs="Arial"/>
          <w:szCs w:val="20"/>
          <w:lang w:eastAsia="x-none"/>
        </w:rPr>
        <w:t>i</w:t>
      </w:r>
      <w:r w:rsidRPr="00CC2EEE">
        <w:rPr>
          <w:rFonts w:cs="Arial"/>
          <w:szCs w:val="20"/>
          <w:lang w:eastAsia="x-none"/>
        </w:rPr>
        <w:t xml:space="preserve"> di immatricolazione o </w:t>
      </w:r>
      <w:r w:rsidR="00BD7393">
        <w:rPr>
          <w:rFonts w:cs="Arial"/>
          <w:szCs w:val="20"/>
          <w:lang w:eastAsia="x-none"/>
        </w:rPr>
        <w:t>dei</w:t>
      </w:r>
      <w:r w:rsidRPr="00CC2EEE">
        <w:rPr>
          <w:rFonts w:cs="Arial"/>
          <w:szCs w:val="20"/>
          <w:lang w:eastAsia="x-none"/>
        </w:rPr>
        <w:t xml:space="preserve"> COC tra quelli già in archivio</w:t>
      </w:r>
      <w:r>
        <w:rPr>
          <w:rFonts w:cs="Arial"/>
          <w:szCs w:val="20"/>
          <w:lang w:eastAsia="x-none"/>
        </w:rPr>
        <w:t xml:space="preserve">. </w:t>
      </w:r>
    </w:p>
    <w:p w:rsidR="00872196" w:rsidRDefault="00872196" w:rsidP="00872196">
      <w:pPr>
        <w:pStyle w:val="BodyLevel2"/>
        <w:rPr>
          <w:rFonts w:cs="Arial"/>
          <w:szCs w:val="20"/>
          <w:lang w:eastAsia="x-none"/>
        </w:rPr>
      </w:pPr>
      <w:r>
        <w:rPr>
          <w:rFonts w:cs="Arial"/>
          <w:szCs w:val="20"/>
          <w:lang w:eastAsia="x-none"/>
        </w:rPr>
        <w:t>Dopo aver cliccato sul tasto ‘Ricerca’, viene presentata la pagina seguente:</w:t>
      </w:r>
    </w:p>
    <w:p w:rsidR="00BD7393" w:rsidRDefault="00BD7393" w:rsidP="00872196">
      <w:pPr>
        <w:pStyle w:val="BodyLevel2"/>
        <w:rPr>
          <w:rFonts w:cs="Arial"/>
          <w:szCs w:val="20"/>
          <w:lang w:eastAsia="x-none"/>
        </w:rPr>
      </w:pPr>
    </w:p>
    <w:p w:rsidR="00BD7393" w:rsidRDefault="00BD7393" w:rsidP="00BD7393">
      <w:pPr>
        <w:jc w:val="center"/>
        <w:rPr>
          <w:szCs w:val="20"/>
          <w:lang w:eastAsia="x-none"/>
        </w:rPr>
      </w:pPr>
      <w:r>
        <w:rPr>
          <w:noProof/>
          <w:lang w:eastAsia="it-IT"/>
        </w:rPr>
        <w:drawing>
          <wp:inline distT="0" distB="0" distL="0" distR="0" wp14:anchorId="0FB50B61" wp14:editId="7F0CD94E">
            <wp:extent cx="5276215" cy="2702560"/>
            <wp:effectExtent l="0" t="0" r="635" b="25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6215" cy="2702560"/>
                    </a:xfrm>
                    <a:prstGeom prst="rect">
                      <a:avLst/>
                    </a:prstGeom>
                  </pic:spPr>
                </pic:pic>
              </a:graphicData>
            </a:graphic>
          </wp:inline>
        </w:drawing>
      </w:r>
      <w:r>
        <w:rPr>
          <w:noProof/>
          <w:lang w:eastAsia="it-IT"/>
        </w:rPr>
        <w:drawing>
          <wp:inline distT="0" distB="0" distL="0" distR="0" wp14:anchorId="774FB0EF" wp14:editId="12F16133">
            <wp:extent cx="5276215" cy="590550"/>
            <wp:effectExtent l="0" t="0" r="63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6215" cy="590550"/>
                    </a:xfrm>
                    <a:prstGeom prst="rect">
                      <a:avLst/>
                    </a:prstGeom>
                  </pic:spPr>
                </pic:pic>
              </a:graphicData>
            </a:graphic>
          </wp:inline>
        </w:drawing>
      </w:r>
    </w:p>
    <w:p w:rsidR="00FD1D04" w:rsidRDefault="00FD1D04" w:rsidP="00872196">
      <w:pPr>
        <w:pStyle w:val="BodyLevel2"/>
        <w:rPr>
          <w:rFonts w:cs="Arial"/>
          <w:szCs w:val="20"/>
          <w:lang w:eastAsia="x-none"/>
        </w:rPr>
      </w:pPr>
    </w:p>
    <w:p w:rsidR="00BD7393" w:rsidRPr="000860DD" w:rsidRDefault="00BD7393" w:rsidP="00BD7393">
      <w:pPr>
        <w:spacing w:before="0" w:after="0"/>
        <w:jc w:val="left"/>
        <w:rPr>
          <w:rFonts w:ascii="Verdana" w:hAnsi="Verdana"/>
          <w:color w:val="000000"/>
          <w:sz w:val="20"/>
          <w:lang w:eastAsia="x-none"/>
        </w:rPr>
      </w:pPr>
      <w:r w:rsidRPr="000860DD">
        <w:rPr>
          <w:rFonts w:ascii="Verdana" w:hAnsi="Verdana"/>
          <w:color w:val="000000"/>
          <w:sz w:val="20"/>
          <w:lang w:eastAsia="x-none"/>
        </w:rPr>
        <w:t>In questo esempio v</w:t>
      </w:r>
      <w:r>
        <w:rPr>
          <w:rFonts w:ascii="Verdana" w:hAnsi="Verdana"/>
          <w:color w:val="000000"/>
          <w:sz w:val="20"/>
          <w:lang w:eastAsia="x-none"/>
        </w:rPr>
        <w:t>iene</w:t>
      </w:r>
      <w:r w:rsidRPr="000860DD">
        <w:rPr>
          <w:rFonts w:ascii="Verdana" w:hAnsi="Verdana"/>
          <w:color w:val="000000"/>
          <w:sz w:val="20"/>
          <w:lang w:eastAsia="x-none"/>
        </w:rPr>
        <w:t xml:space="preserve"> visualizzat</w:t>
      </w:r>
      <w:r>
        <w:rPr>
          <w:rFonts w:ascii="Verdana" w:hAnsi="Verdana"/>
          <w:color w:val="000000"/>
          <w:sz w:val="20"/>
          <w:lang w:eastAsia="x-none"/>
        </w:rPr>
        <w:t>o</w:t>
      </w:r>
      <w:r w:rsidRPr="000860DD">
        <w:rPr>
          <w:rFonts w:ascii="Verdana" w:hAnsi="Verdana"/>
          <w:color w:val="000000"/>
          <w:sz w:val="20"/>
          <w:lang w:eastAsia="x-none"/>
        </w:rPr>
        <w:t xml:space="preserve"> </w:t>
      </w:r>
      <w:r>
        <w:rPr>
          <w:rFonts w:ascii="Verdana" w:hAnsi="Verdana"/>
          <w:color w:val="000000"/>
          <w:sz w:val="20"/>
          <w:lang w:eastAsia="x-none"/>
        </w:rPr>
        <w:t>un</w:t>
      </w:r>
      <w:r w:rsidRPr="000860DD">
        <w:rPr>
          <w:rFonts w:ascii="Verdana" w:hAnsi="Verdana"/>
          <w:color w:val="000000"/>
          <w:sz w:val="20"/>
          <w:lang w:eastAsia="x-none"/>
        </w:rPr>
        <w:t xml:space="preserve"> COC.</w:t>
      </w:r>
    </w:p>
    <w:p w:rsidR="00BD7393" w:rsidRDefault="00BD7393" w:rsidP="00BD7393">
      <w:pPr>
        <w:spacing w:before="0" w:after="0"/>
        <w:jc w:val="left"/>
        <w:rPr>
          <w:rFonts w:ascii="Verdana" w:hAnsi="Verdana"/>
          <w:color w:val="000000"/>
          <w:sz w:val="20"/>
          <w:lang w:eastAsia="x-none"/>
        </w:rPr>
      </w:pPr>
      <w:r w:rsidRPr="000860DD">
        <w:rPr>
          <w:rFonts w:ascii="Verdana" w:hAnsi="Verdana"/>
          <w:color w:val="000000"/>
          <w:sz w:val="20"/>
          <w:lang w:eastAsia="x-none"/>
        </w:rPr>
        <w:t>La pagina visualizzerà fino a cinque record.</w:t>
      </w:r>
    </w:p>
    <w:p w:rsidR="00BD7393" w:rsidRDefault="00BD7393" w:rsidP="00BD7393">
      <w:pPr>
        <w:spacing w:before="0" w:after="0"/>
        <w:jc w:val="left"/>
        <w:rPr>
          <w:rFonts w:ascii="Verdana" w:hAnsi="Verdana"/>
          <w:color w:val="000000"/>
          <w:sz w:val="20"/>
          <w:lang w:eastAsia="x-none"/>
        </w:rPr>
      </w:pPr>
    </w:p>
    <w:p w:rsidR="00FD1D04" w:rsidRDefault="00BD7393" w:rsidP="00BD7393">
      <w:pPr>
        <w:spacing w:before="0" w:after="0"/>
        <w:jc w:val="left"/>
        <w:rPr>
          <w:szCs w:val="20"/>
          <w:lang w:eastAsia="x-none"/>
        </w:rPr>
      </w:pPr>
      <w:r>
        <w:rPr>
          <w:rFonts w:ascii="Verdana" w:hAnsi="Verdana"/>
          <w:color w:val="000000"/>
          <w:sz w:val="20"/>
          <w:lang w:eastAsia="x-none"/>
        </w:rPr>
        <w:t>Dopo aver selezionato e cliccato sul tasto ‘Ricerca’, viene presentata la pagina seguente:</w:t>
      </w:r>
    </w:p>
    <w:p w:rsidR="00872196" w:rsidRDefault="00872196" w:rsidP="00872196">
      <w:pPr>
        <w:pStyle w:val="BodyLevel2"/>
        <w:rPr>
          <w:rFonts w:cs="Arial"/>
          <w:szCs w:val="20"/>
          <w:lang w:eastAsia="x-none"/>
        </w:rPr>
      </w:pPr>
    </w:p>
    <w:p w:rsidR="00BD7393" w:rsidRDefault="00BD7393" w:rsidP="00BD7393">
      <w:pPr>
        <w:jc w:val="center"/>
        <w:rPr>
          <w:szCs w:val="20"/>
          <w:lang w:eastAsia="x-none"/>
        </w:rPr>
      </w:pPr>
      <w:r>
        <w:rPr>
          <w:noProof/>
          <w:lang w:eastAsia="it-IT"/>
        </w:rPr>
        <w:drawing>
          <wp:inline distT="0" distB="0" distL="0" distR="0" wp14:anchorId="5A252A8D" wp14:editId="3D1EF110">
            <wp:extent cx="5276215" cy="2820035"/>
            <wp:effectExtent l="0" t="0" r="63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6215" cy="2820035"/>
                    </a:xfrm>
                    <a:prstGeom prst="rect">
                      <a:avLst/>
                    </a:prstGeom>
                  </pic:spPr>
                </pic:pic>
              </a:graphicData>
            </a:graphic>
          </wp:inline>
        </w:drawing>
      </w:r>
    </w:p>
    <w:p w:rsidR="00BD7393" w:rsidRDefault="00BD7393" w:rsidP="00BD7393">
      <w:pPr>
        <w:jc w:val="center"/>
        <w:rPr>
          <w:szCs w:val="20"/>
          <w:lang w:eastAsia="x-none"/>
        </w:rPr>
      </w:pPr>
      <w:r>
        <w:rPr>
          <w:noProof/>
          <w:lang w:eastAsia="it-IT"/>
        </w:rPr>
        <w:lastRenderedPageBreak/>
        <w:drawing>
          <wp:inline distT="0" distB="0" distL="0" distR="0" wp14:anchorId="11E42A53" wp14:editId="6D848C3D">
            <wp:extent cx="5276215" cy="2955925"/>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6215" cy="2955925"/>
                    </a:xfrm>
                    <a:prstGeom prst="rect">
                      <a:avLst/>
                    </a:prstGeom>
                  </pic:spPr>
                </pic:pic>
              </a:graphicData>
            </a:graphic>
          </wp:inline>
        </w:drawing>
      </w:r>
      <w:r>
        <w:rPr>
          <w:noProof/>
          <w:lang w:eastAsia="it-IT"/>
        </w:rPr>
        <w:drawing>
          <wp:inline distT="0" distB="0" distL="0" distR="0" wp14:anchorId="2E68D76B" wp14:editId="137DAD44">
            <wp:extent cx="5276215" cy="3113405"/>
            <wp:effectExtent l="0" t="0" r="63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76215" cy="3113405"/>
                    </a:xfrm>
                    <a:prstGeom prst="rect">
                      <a:avLst/>
                    </a:prstGeom>
                  </pic:spPr>
                </pic:pic>
              </a:graphicData>
            </a:graphic>
          </wp:inline>
        </w:drawing>
      </w:r>
      <w:r>
        <w:rPr>
          <w:noProof/>
          <w:lang w:eastAsia="it-IT"/>
        </w:rPr>
        <w:drawing>
          <wp:inline distT="0" distB="0" distL="0" distR="0" wp14:anchorId="09F2B43B" wp14:editId="09EEE87F">
            <wp:extent cx="5276215" cy="1406525"/>
            <wp:effectExtent l="0" t="0" r="63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76215" cy="1406525"/>
                    </a:xfrm>
                    <a:prstGeom prst="rect">
                      <a:avLst/>
                    </a:prstGeom>
                  </pic:spPr>
                </pic:pic>
              </a:graphicData>
            </a:graphic>
          </wp:inline>
        </w:drawing>
      </w:r>
    </w:p>
    <w:p w:rsidR="00BD7393" w:rsidRDefault="00BD7393" w:rsidP="00872196">
      <w:pPr>
        <w:jc w:val="center"/>
        <w:rPr>
          <w:noProof/>
          <w:lang w:val="en-US"/>
        </w:rPr>
      </w:pPr>
    </w:p>
    <w:p w:rsidR="00BD7393" w:rsidRDefault="00BD7393" w:rsidP="00872196">
      <w:pPr>
        <w:jc w:val="center"/>
        <w:rPr>
          <w:noProof/>
          <w:lang w:val="en-US"/>
        </w:rPr>
      </w:pPr>
    </w:p>
    <w:p w:rsidR="00BD7393" w:rsidRDefault="00BD7393" w:rsidP="00872196">
      <w:pPr>
        <w:jc w:val="center"/>
        <w:rPr>
          <w:noProof/>
          <w:lang w:val="en-US"/>
        </w:rPr>
      </w:pPr>
    </w:p>
    <w:p w:rsidR="00BD7393" w:rsidRDefault="00BD7393" w:rsidP="00872196">
      <w:pPr>
        <w:jc w:val="center"/>
        <w:rPr>
          <w:noProof/>
          <w:lang w:val="en-US"/>
        </w:rPr>
      </w:pPr>
    </w:p>
    <w:p w:rsidR="00872196" w:rsidRDefault="00872196" w:rsidP="00872196">
      <w:pPr>
        <w:pStyle w:val="BodyLevel2"/>
      </w:pPr>
    </w:p>
    <w:p w:rsidR="00872196" w:rsidRPr="00282400" w:rsidRDefault="00872196" w:rsidP="00872196">
      <w:pPr>
        <w:pStyle w:val="BodyLevel2"/>
      </w:pPr>
    </w:p>
    <w:p w:rsidR="00872196" w:rsidRDefault="00872196" w:rsidP="00872196">
      <w:pPr>
        <w:pStyle w:val="BodyLevel2"/>
      </w:pPr>
      <w:r w:rsidRPr="00B4597B">
        <w:rPr>
          <w:rFonts w:cs="Arial"/>
          <w:szCs w:val="20"/>
          <w:lang w:eastAsia="x-none"/>
        </w:rPr>
        <w:lastRenderedPageBreak/>
        <w:t>Che visualizza l’omologazione o il COC trovato e consente di inserire la prenotazione di un CAT</w:t>
      </w:r>
      <w:r>
        <w:rPr>
          <w:rFonts w:cs="Arial"/>
          <w:szCs w:val="20"/>
          <w:lang w:eastAsia="x-none"/>
        </w:rPr>
        <w:t>.</w:t>
      </w:r>
      <w:r>
        <w:t xml:space="preserve"> </w:t>
      </w:r>
    </w:p>
    <w:p w:rsidR="00872196" w:rsidRDefault="00872196" w:rsidP="00872196">
      <w:pPr>
        <w:pStyle w:val="BodyLevel2"/>
      </w:pPr>
    </w:p>
    <w:p w:rsidR="00872196" w:rsidRDefault="00872196" w:rsidP="00872196">
      <w:pPr>
        <w:pStyle w:val="BodyLevel2"/>
        <w:rPr>
          <w:rFonts w:cs="Arial"/>
          <w:szCs w:val="20"/>
          <w:lang w:eastAsia="x-none"/>
        </w:rPr>
      </w:pPr>
      <w:r w:rsidRPr="002D1E77">
        <w:rPr>
          <w:rFonts w:cs="Arial"/>
          <w:szCs w:val="20"/>
          <w:lang w:eastAsia="x-none"/>
        </w:rPr>
        <w:t xml:space="preserve">L’UMC, dopo aver visualizzato la </w:t>
      </w:r>
      <w:r>
        <w:rPr>
          <w:rFonts w:cs="Arial"/>
          <w:szCs w:val="20"/>
          <w:lang w:eastAsia="x-none"/>
        </w:rPr>
        <w:t>prenotazione del CAT,</w:t>
      </w:r>
    </w:p>
    <w:p w:rsidR="00872196" w:rsidRDefault="00872196" w:rsidP="00872196">
      <w:pPr>
        <w:pStyle w:val="BodyLevel2"/>
        <w:numPr>
          <w:ilvl w:val="0"/>
          <w:numId w:val="59"/>
        </w:numPr>
        <w:rPr>
          <w:rFonts w:cs="Arial"/>
          <w:szCs w:val="20"/>
          <w:lang w:eastAsia="x-none"/>
        </w:rPr>
      </w:pPr>
      <w:r>
        <w:rPr>
          <w:rFonts w:cs="Arial"/>
          <w:szCs w:val="20"/>
          <w:lang w:eastAsia="x-none"/>
        </w:rPr>
        <w:t xml:space="preserve">deve poter creare </w:t>
      </w:r>
      <w:r w:rsidRPr="002D1E77">
        <w:rPr>
          <w:rFonts w:cs="Arial"/>
          <w:szCs w:val="20"/>
          <w:lang w:eastAsia="x-none"/>
        </w:rPr>
        <w:t xml:space="preserve">il codice EU utilizzando i dati della </w:t>
      </w:r>
      <w:r>
        <w:rPr>
          <w:rFonts w:cs="Arial"/>
          <w:szCs w:val="20"/>
          <w:lang w:eastAsia="x-none"/>
        </w:rPr>
        <w:t>richiesta</w:t>
      </w:r>
    </w:p>
    <w:p w:rsidR="00872196" w:rsidRPr="002D1E77" w:rsidRDefault="00872196" w:rsidP="00872196">
      <w:pPr>
        <w:pStyle w:val="BodyLevel2"/>
        <w:numPr>
          <w:ilvl w:val="0"/>
          <w:numId w:val="59"/>
        </w:numPr>
        <w:rPr>
          <w:rFonts w:cs="Arial"/>
          <w:szCs w:val="20"/>
          <w:lang w:eastAsia="x-none"/>
        </w:rPr>
      </w:pPr>
      <w:r>
        <w:rPr>
          <w:rFonts w:cs="Arial"/>
          <w:szCs w:val="20"/>
          <w:lang w:eastAsia="x-none"/>
        </w:rPr>
        <w:t xml:space="preserve">deve poter rifare </w:t>
      </w:r>
      <w:r w:rsidRPr="002D1E77">
        <w:rPr>
          <w:rFonts w:cs="Arial"/>
          <w:szCs w:val="20"/>
          <w:lang w:eastAsia="x-none"/>
        </w:rPr>
        <w:t xml:space="preserve">la ricerca di un codice di immatricolazione o di un COC tra quelli già in archivio, usando i dati tecnici della </w:t>
      </w:r>
      <w:r>
        <w:rPr>
          <w:rFonts w:cs="Arial"/>
          <w:szCs w:val="20"/>
          <w:lang w:eastAsia="x-none"/>
        </w:rPr>
        <w:t>richiesta</w:t>
      </w:r>
      <w:r w:rsidRPr="002D1E77">
        <w:rPr>
          <w:rFonts w:cs="Arial"/>
          <w:szCs w:val="20"/>
          <w:lang w:eastAsia="x-none"/>
        </w:rPr>
        <w:t xml:space="preserve"> o modificandoli. Quindi può creare il codice EU.</w:t>
      </w:r>
    </w:p>
    <w:p w:rsidR="00872196" w:rsidRDefault="00872196" w:rsidP="00872196">
      <w:pPr>
        <w:pStyle w:val="BodyLevel2"/>
        <w:rPr>
          <w:rFonts w:cs="Arial"/>
          <w:szCs w:val="20"/>
          <w:lang w:eastAsia="x-none"/>
        </w:rPr>
      </w:pPr>
      <w:r w:rsidRPr="002D1E77">
        <w:rPr>
          <w:rFonts w:cs="Arial"/>
          <w:szCs w:val="20"/>
          <w:lang w:eastAsia="x-none"/>
        </w:rPr>
        <w:tab/>
      </w:r>
    </w:p>
    <w:p w:rsidR="00872196" w:rsidRDefault="00872196" w:rsidP="00872196">
      <w:pPr>
        <w:pStyle w:val="BodyLevel2"/>
      </w:pPr>
      <w:r w:rsidRPr="0018598F">
        <w:rPr>
          <w:rFonts w:cs="Arial"/>
          <w:szCs w:val="20"/>
          <w:lang w:eastAsia="x-none"/>
        </w:rPr>
        <w:t>Dopo la generazione dell’EU, l’operatore dell’UMC visualizzerà la pagina di inserimento del Certificato di approvazione che riporta tutti i dati dell’EU generato, quindi emette il Certificato di approvazione.</w:t>
      </w:r>
    </w:p>
    <w:p w:rsidR="00872196" w:rsidRDefault="00872196" w:rsidP="00872196">
      <w:pPr>
        <w:pStyle w:val="BodyLevel2"/>
      </w:pPr>
    </w:p>
    <w:p w:rsidR="009A17AE" w:rsidRDefault="009A17AE" w:rsidP="00CA66CF">
      <w:pPr>
        <w:pStyle w:val="BodyLevel2"/>
      </w:pPr>
    </w:p>
    <w:p w:rsidR="009A17AE" w:rsidRDefault="009A17AE" w:rsidP="00CA66CF">
      <w:pPr>
        <w:pStyle w:val="BodyLevel2"/>
      </w:pPr>
    </w:p>
    <w:p w:rsidR="009A17AE" w:rsidRDefault="009A17AE" w:rsidP="00CA66CF">
      <w:pPr>
        <w:pStyle w:val="BodyLevel2"/>
      </w:pPr>
    </w:p>
    <w:p w:rsidR="00CA66CF" w:rsidRDefault="00CA66CF" w:rsidP="00CA66CF">
      <w:pPr>
        <w:pStyle w:val="Titolo3"/>
        <w:rPr>
          <w:rFonts w:ascii="Verdana" w:hAnsi="Verdana"/>
          <w:sz w:val="20"/>
          <w:szCs w:val="20"/>
          <w:lang w:val="it-IT"/>
        </w:rPr>
      </w:pPr>
      <w:bookmarkStart w:id="50" w:name="_Toc289253074"/>
      <w:bookmarkStart w:id="51" w:name="_Toc415563714"/>
      <w:bookmarkStart w:id="52" w:name="_Toc19872824"/>
      <w:r w:rsidRPr="003135DB">
        <w:rPr>
          <w:rFonts w:ascii="Verdana" w:hAnsi="Verdana"/>
          <w:sz w:val="20"/>
          <w:szCs w:val="20"/>
          <w:lang w:val="it-IT"/>
        </w:rPr>
        <w:t>Ricerca Prenotazione</w:t>
      </w:r>
      <w:bookmarkEnd w:id="50"/>
      <w:r>
        <w:rPr>
          <w:rFonts w:ascii="Verdana" w:hAnsi="Verdana"/>
          <w:sz w:val="20"/>
          <w:szCs w:val="20"/>
          <w:lang w:val="it-IT"/>
        </w:rPr>
        <w:t xml:space="preserve"> Revisione/Collaudo</w:t>
      </w:r>
      <w:bookmarkEnd w:id="51"/>
      <w:bookmarkEnd w:id="52"/>
    </w:p>
    <w:p w:rsidR="00CA66CF" w:rsidRPr="003135DB" w:rsidRDefault="00CA66CF" w:rsidP="00CA66CF"/>
    <w:p w:rsidR="00CA66CF" w:rsidRDefault="00CA66CF" w:rsidP="00CA66CF">
      <w:pPr>
        <w:pStyle w:val="BodyLevel2"/>
      </w:pPr>
      <w:r w:rsidRPr="008349CF">
        <w:t>Con questa funzione</w:t>
      </w:r>
      <w:r>
        <w:t xml:space="preserve">, </w:t>
      </w:r>
      <w:r w:rsidRPr="008349CF">
        <w:t>un’agenzia</w:t>
      </w:r>
      <w:r>
        <w:t xml:space="preserve"> </w:t>
      </w:r>
      <w:r w:rsidRPr="008349CF">
        <w:t>può visualizzare una prenotazione</w:t>
      </w:r>
      <w:r>
        <w:t>,</w:t>
      </w:r>
      <w:r w:rsidRPr="008349CF">
        <w:t xml:space="preserve"> stamparla</w:t>
      </w:r>
      <w:r>
        <w:t xml:space="preserve">, modificarla o </w:t>
      </w:r>
      <w:r w:rsidRPr="008349CF">
        <w:t>spostarla</w:t>
      </w:r>
      <w:r>
        <w:t xml:space="preserve"> </w:t>
      </w:r>
      <w:r w:rsidRPr="008349CF">
        <w:t xml:space="preserve">in un’altra data seduta. </w:t>
      </w:r>
    </w:p>
    <w:p w:rsidR="00CA66CF" w:rsidRPr="008349CF" w:rsidRDefault="00CA66CF" w:rsidP="00CA66CF">
      <w:pPr>
        <w:pStyle w:val="BodyLevel2"/>
      </w:pPr>
      <w:r>
        <w:rPr>
          <w:rFonts w:cs="Arial"/>
        </w:rPr>
        <w:t>In</w:t>
      </w:r>
      <w:r w:rsidR="0038745F">
        <w:rPr>
          <w:rFonts w:cs="Arial"/>
        </w:rPr>
        <w:t xml:space="preserve">oltre </w:t>
      </w:r>
      <w:r>
        <w:rPr>
          <w:rFonts w:cs="Arial"/>
        </w:rPr>
        <w:t>viene anche data la possibilit</w:t>
      </w:r>
      <w:r w:rsidRPr="00AB659E">
        <w:rPr>
          <w:rFonts w:cs="Arial"/>
        </w:rPr>
        <w:t>à</w:t>
      </w:r>
      <w:r>
        <w:rPr>
          <w:rFonts w:cs="Arial"/>
        </w:rPr>
        <w:t xml:space="preserve"> di spostare una prenotazione fuori sede in uno slot in sede.</w:t>
      </w:r>
    </w:p>
    <w:p w:rsidR="00CA66CF" w:rsidRDefault="00CA66CF" w:rsidP="00CA66CF">
      <w:pPr>
        <w:pStyle w:val="BodyLevel2"/>
      </w:pPr>
    </w:p>
    <w:p w:rsidR="00CA66CF" w:rsidRDefault="00CA66CF" w:rsidP="00CA66CF">
      <w:pPr>
        <w:pStyle w:val="BodyLevel2"/>
      </w:pPr>
      <w:r w:rsidRPr="008349CF">
        <w:t>L'</w:t>
      </w:r>
      <w:r>
        <w:t>A</w:t>
      </w:r>
      <w:r w:rsidRPr="008349CF">
        <w:t>genzia accede</w:t>
      </w:r>
      <w:r>
        <w:t xml:space="preserve"> </w:t>
      </w:r>
      <w:r w:rsidRPr="008349CF">
        <w:t>al servizio ‘Prenotazione OTFS’ e ricerca una prenotazione effettuata.</w:t>
      </w:r>
    </w:p>
    <w:p w:rsidR="00CA66CF" w:rsidRDefault="00CA66CF" w:rsidP="00CA66CF">
      <w:pPr>
        <w:pStyle w:val="BodyLevel2"/>
      </w:pPr>
    </w:p>
    <w:p w:rsidR="00CA66CF" w:rsidRDefault="00CA66CF" w:rsidP="00CA66CF">
      <w:pPr>
        <w:autoSpaceDE w:val="0"/>
        <w:autoSpaceDN w:val="0"/>
        <w:adjustRightInd w:val="0"/>
        <w:rPr>
          <w:rFonts w:ascii="Verdana" w:eastAsia="Batang" w:hAnsi="Verdana" w:cs="Verdana"/>
          <w:b/>
          <w:bCs/>
          <w:bdr w:val="single" w:sz="4" w:space="0" w:color="auto"/>
          <w:lang w:eastAsia="zh-CN"/>
        </w:rPr>
      </w:pPr>
    </w:p>
    <w:p w:rsidR="00CA66CF" w:rsidRDefault="00CA66CF" w:rsidP="00CA66CF">
      <w:pPr>
        <w:autoSpaceDE w:val="0"/>
        <w:autoSpaceDN w:val="0"/>
        <w:adjustRightInd w:val="0"/>
        <w:rPr>
          <w:rFonts w:ascii="Verdana" w:eastAsia="Batang" w:hAnsi="Verdana" w:cs="Verdana"/>
          <w:b/>
          <w:bCs/>
          <w:bdr w:val="single" w:sz="4" w:space="0" w:color="auto"/>
          <w:lang w:eastAsia="zh-CN"/>
        </w:rPr>
      </w:pPr>
    </w:p>
    <w:p w:rsidR="00CA66CF" w:rsidRPr="00400EED" w:rsidRDefault="009A17AE" w:rsidP="00CA66CF">
      <w:pPr>
        <w:autoSpaceDE w:val="0"/>
        <w:autoSpaceDN w:val="0"/>
        <w:adjustRightInd w:val="0"/>
        <w:rPr>
          <w:rFonts w:ascii="Verdana" w:eastAsia="Batang" w:hAnsi="Verdana" w:cs="Verdana"/>
          <w:b/>
          <w:bCs/>
          <w:bdr w:val="single" w:sz="4" w:space="0" w:color="auto"/>
          <w:lang w:eastAsia="zh-CN"/>
        </w:rPr>
      </w:pPr>
      <w:r>
        <w:rPr>
          <w:noProof/>
          <w:lang w:eastAsia="it-IT"/>
        </w:rPr>
        <w:drawing>
          <wp:inline distT="0" distB="0" distL="0" distR="0" wp14:anchorId="4FA91E07" wp14:editId="5D4D7E37">
            <wp:extent cx="5059680" cy="1504690"/>
            <wp:effectExtent l="0" t="0" r="7620"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063777" cy="1505908"/>
                    </a:xfrm>
                    <a:prstGeom prst="rect">
                      <a:avLst/>
                    </a:prstGeom>
                  </pic:spPr>
                </pic:pic>
              </a:graphicData>
            </a:graphic>
          </wp:inline>
        </w:drawing>
      </w:r>
    </w:p>
    <w:p w:rsidR="00CA66CF" w:rsidRPr="008349CF" w:rsidRDefault="00CA66CF" w:rsidP="00CA66CF">
      <w:pPr>
        <w:rPr>
          <w:rFonts w:ascii="Verdana" w:hAnsi="Verdana"/>
        </w:rPr>
      </w:pPr>
    </w:p>
    <w:p w:rsidR="00CA66CF" w:rsidRPr="008349CF" w:rsidRDefault="00CA66CF" w:rsidP="00CA66CF">
      <w:pPr>
        <w:pStyle w:val="BodyLevel2"/>
      </w:pPr>
      <w:r w:rsidRPr="008349CF">
        <w:t>Per la ricerca è possibile indicare i parametri seguenti:</w:t>
      </w:r>
    </w:p>
    <w:p w:rsidR="00CA66CF" w:rsidRPr="003135DB" w:rsidRDefault="00CA66CF" w:rsidP="00857354">
      <w:pPr>
        <w:pStyle w:val="BodyLevel2"/>
        <w:numPr>
          <w:ilvl w:val="0"/>
          <w:numId w:val="43"/>
        </w:numPr>
      </w:pPr>
      <w:r w:rsidRPr="003135DB">
        <w:t xml:space="preserve">UMC </w:t>
      </w:r>
    </w:p>
    <w:p w:rsidR="00CA66CF" w:rsidRPr="003135DB" w:rsidRDefault="00CA66CF" w:rsidP="00857354">
      <w:pPr>
        <w:pStyle w:val="BodyLevel2"/>
        <w:numPr>
          <w:ilvl w:val="0"/>
          <w:numId w:val="43"/>
        </w:numPr>
      </w:pPr>
      <w:r w:rsidRPr="003135DB">
        <w:t>Data (da)</w:t>
      </w:r>
    </w:p>
    <w:p w:rsidR="00CA66CF" w:rsidRPr="003135DB" w:rsidRDefault="00CA66CF" w:rsidP="00857354">
      <w:pPr>
        <w:pStyle w:val="BodyLevel2"/>
        <w:numPr>
          <w:ilvl w:val="0"/>
          <w:numId w:val="43"/>
        </w:numPr>
      </w:pPr>
      <w:r w:rsidRPr="003135DB">
        <w:lastRenderedPageBreak/>
        <w:t>Data (a)</w:t>
      </w:r>
    </w:p>
    <w:p w:rsidR="00CA66CF" w:rsidRPr="003135DB" w:rsidRDefault="00CA66CF" w:rsidP="00857354">
      <w:pPr>
        <w:pStyle w:val="BodyLevel2"/>
        <w:numPr>
          <w:ilvl w:val="0"/>
          <w:numId w:val="43"/>
        </w:numPr>
      </w:pPr>
      <w:r w:rsidRPr="003135DB">
        <w:t>Tipo veicolo</w:t>
      </w:r>
    </w:p>
    <w:p w:rsidR="00CA66CF" w:rsidRPr="003135DB" w:rsidRDefault="00CA66CF" w:rsidP="00857354">
      <w:pPr>
        <w:pStyle w:val="BodyLevel2"/>
        <w:numPr>
          <w:ilvl w:val="0"/>
          <w:numId w:val="43"/>
        </w:numPr>
      </w:pPr>
      <w:r w:rsidRPr="003135DB">
        <w:t>Targa/CIC</w:t>
      </w:r>
    </w:p>
    <w:p w:rsidR="00CA66CF" w:rsidRDefault="00CA66CF" w:rsidP="00857354">
      <w:pPr>
        <w:pStyle w:val="BodyLevel2"/>
        <w:numPr>
          <w:ilvl w:val="0"/>
          <w:numId w:val="43"/>
        </w:numPr>
      </w:pPr>
      <w:r w:rsidRPr="003135DB">
        <w:t>Telaio</w:t>
      </w:r>
    </w:p>
    <w:p w:rsidR="009A17AE" w:rsidRDefault="009A17AE" w:rsidP="00857354">
      <w:pPr>
        <w:pStyle w:val="BodyLevel2"/>
        <w:numPr>
          <w:ilvl w:val="0"/>
          <w:numId w:val="43"/>
        </w:numPr>
      </w:pPr>
      <w:r>
        <w:t>Marca operativa</w:t>
      </w:r>
    </w:p>
    <w:p w:rsidR="00CA66CF" w:rsidRDefault="00CA66CF" w:rsidP="00857354">
      <w:pPr>
        <w:pStyle w:val="BodyLevel2"/>
        <w:numPr>
          <w:ilvl w:val="0"/>
          <w:numId w:val="43"/>
        </w:numPr>
      </w:pPr>
      <w:r w:rsidRPr="003135DB">
        <w:t xml:space="preserve">Stato prenotazione </w:t>
      </w:r>
    </w:p>
    <w:p w:rsidR="009A17AE" w:rsidRPr="003135DB" w:rsidRDefault="009A17AE" w:rsidP="00857354">
      <w:pPr>
        <w:pStyle w:val="BodyLevel2"/>
        <w:numPr>
          <w:ilvl w:val="0"/>
          <w:numId w:val="43"/>
        </w:numPr>
      </w:pPr>
      <w:r>
        <w:t xml:space="preserve">Numero pratica </w:t>
      </w:r>
      <w:r>
        <w:rPr>
          <w:rFonts w:cs="Arial"/>
        </w:rPr>
        <w:t>(</w:t>
      </w:r>
      <w:r w:rsidRPr="00787FC9">
        <w:rPr>
          <w:rFonts w:cs="Arial"/>
        </w:rPr>
        <w:t>per ricercare le prenotazioni art. 75 o 78)</w:t>
      </w:r>
    </w:p>
    <w:p w:rsidR="00CA66CF" w:rsidRPr="003135DB" w:rsidRDefault="00CA66CF" w:rsidP="00CA66CF">
      <w:pPr>
        <w:pStyle w:val="BodyLevel2"/>
      </w:pPr>
    </w:p>
    <w:p w:rsidR="00CA66CF" w:rsidRPr="003135DB" w:rsidRDefault="00CA66CF" w:rsidP="00CA66CF">
      <w:pPr>
        <w:pStyle w:val="BodyLevel2"/>
      </w:pPr>
      <w:r w:rsidRPr="003135DB">
        <w:t>Gli stati previsti per la prenotazione sono:</w:t>
      </w:r>
    </w:p>
    <w:p w:rsidR="00CA66CF" w:rsidRPr="003135DB" w:rsidRDefault="00CA66CF" w:rsidP="00857354">
      <w:pPr>
        <w:pStyle w:val="BodyLevel2"/>
        <w:numPr>
          <w:ilvl w:val="0"/>
          <w:numId w:val="44"/>
        </w:numPr>
      </w:pPr>
      <w:r w:rsidRPr="003135DB">
        <w:t>Accettata</w:t>
      </w:r>
    </w:p>
    <w:p w:rsidR="00CA66CF" w:rsidRPr="003135DB" w:rsidRDefault="00CA66CF" w:rsidP="00857354">
      <w:pPr>
        <w:pStyle w:val="BodyLevel2"/>
        <w:numPr>
          <w:ilvl w:val="0"/>
          <w:numId w:val="44"/>
        </w:numPr>
      </w:pPr>
      <w:r w:rsidRPr="003135DB">
        <w:t xml:space="preserve">Evasa </w:t>
      </w:r>
    </w:p>
    <w:p w:rsidR="00CA66CF" w:rsidRPr="003135DB" w:rsidRDefault="00CA66CF" w:rsidP="00857354">
      <w:pPr>
        <w:pStyle w:val="BodyLevel2"/>
        <w:numPr>
          <w:ilvl w:val="0"/>
          <w:numId w:val="44"/>
        </w:numPr>
      </w:pPr>
      <w:r w:rsidRPr="003135DB">
        <w:t>In corso</w:t>
      </w:r>
    </w:p>
    <w:p w:rsidR="00CA66CF" w:rsidRPr="003135DB" w:rsidRDefault="00CA66CF" w:rsidP="00857354">
      <w:pPr>
        <w:pStyle w:val="BodyLevel2"/>
        <w:numPr>
          <w:ilvl w:val="0"/>
          <w:numId w:val="44"/>
        </w:numPr>
        <w:rPr>
          <w:rFonts w:cs="Arial"/>
        </w:rPr>
      </w:pPr>
      <w:r w:rsidRPr="003135DB">
        <w:t>Non pagata</w:t>
      </w:r>
    </w:p>
    <w:p w:rsidR="00CA66CF" w:rsidRPr="008F2B8D" w:rsidRDefault="00CA66CF" w:rsidP="00857354">
      <w:pPr>
        <w:pStyle w:val="BodyLevel2"/>
        <w:numPr>
          <w:ilvl w:val="0"/>
          <w:numId w:val="44"/>
        </w:numPr>
        <w:rPr>
          <w:rFonts w:cs="Arial"/>
        </w:rPr>
      </w:pPr>
      <w:r>
        <w:t>Archiviata</w:t>
      </w:r>
    </w:p>
    <w:p w:rsidR="00CA66CF" w:rsidRPr="008F2B8D" w:rsidRDefault="00CA66CF" w:rsidP="00CA66CF">
      <w:pPr>
        <w:pStyle w:val="BodyText"/>
        <w:jc w:val="both"/>
        <w:rPr>
          <w:rFonts w:ascii="Verdana" w:hAnsi="Verdana" w:cs="Arial"/>
          <w:sz w:val="20"/>
        </w:rPr>
      </w:pPr>
    </w:p>
    <w:p w:rsidR="00CA66CF" w:rsidRDefault="00CA66CF" w:rsidP="00CA66CF">
      <w:pPr>
        <w:pStyle w:val="BodyLevel2"/>
      </w:pPr>
      <w:r w:rsidRPr="00886A6A">
        <w:t>Per “</w:t>
      </w:r>
      <w:r>
        <w:t>Evasa</w:t>
      </w:r>
      <w:r w:rsidRPr="00886A6A">
        <w:t xml:space="preserve">” s’intende una </w:t>
      </w:r>
      <w:r>
        <w:t xml:space="preserve">prenotazione per la quale </w:t>
      </w:r>
      <w:r w:rsidRPr="00886A6A">
        <w:t>è stat</w:t>
      </w:r>
      <w:r>
        <w:t>o</w:t>
      </w:r>
      <w:r w:rsidRPr="00886A6A">
        <w:t xml:space="preserve"> inserit</w:t>
      </w:r>
      <w:r>
        <w:t xml:space="preserve">o l’esito, quindi l’operazione (revisione/collaudo) </w:t>
      </w:r>
      <w:r w:rsidRPr="00886A6A">
        <w:t xml:space="preserve">è </w:t>
      </w:r>
      <w:r>
        <w:t>stata eseguita.</w:t>
      </w:r>
      <w:r w:rsidRPr="00886A6A">
        <w:t xml:space="preserve"> </w:t>
      </w:r>
    </w:p>
    <w:p w:rsidR="00CA66CF" w:rsidRDefault="00CA66CF" w:rsidP="00CA66CF">
      <w:pPr>
        <w:pStyle w:val="BodyLevel2"/>
      </w:pPr>
    </w:p>
    <w:p w:rsidR="00CA66CF" w:rsidRDefault="00CA66CF" w:rsidP="00CA66CF">
      <w:pPr>
        <w:pStyle w:val="BodyLevel2"/>
      </w:pPr>
      <w:r>
        <w:t xml:space="preserve">“In corso” e “Non pagata” sono stati relativi ad una prenotazione pagata con carrello e che non </w:t>
      </w:r>
      <w:r w:rsidRPr="00886A6A">
        <w:t>è</w:t>
      </w:r>
      <w:r>
        <w:t xml:space="preserve"> andata a buon fine.  </w:t>
      </w:r>
    </w:p>
    <w:p w:rsidR="00CA66CF" w:rsidRDefault="00CA66CF" w:rsidP="00CA66CF">
      <w:pPr>
        <w:pStyle w:val="BodyLevel2"/>
      </w:pPr>
      <w:r>
        <w:t xml:space="preserve"> </w:t>
      </w:r>
    </w:p>
    <w:p w:rsidR="00CA66CF" w:rsidRDefault="00CA66CF" w:rsidP="00CA66CF">
      <w:pPr>
        <w:pStyle w:val="BodyLevel2"/>
      </w:pPr>
      <w:r>
        <w:t xml:space="preserve">Per “Archiviata” s’intende una prenotazione che, per qualche motivo, non è più stata evasa, pertanto l’UMC di competenza l’ha archiviata. In questo modo la prenotazione non </w:t>
      </w:r>
      <w:r w:rsidRPr="00B251F4">
        <w:t>può</w:t>
      </w:r>
      <w:r>
        <w:t xml:space="preserve"> essere pi</w:t>
      </w:r>
      <w:r w:rsidRPr="006B00DE">
        <w:t>ù</w:t>
      </w:r>
      <w:r>
        <w:t xml:space="preserve"> stampata o spostata, ma solo visualizzata. </w:t>
      </w:r>
    </w:p>
    <w:p w:rsidR="00CA66CF" w:rsidRDefault="00CA66CF" w:rsidP="00CA66CF">
      <w:pPr>
        <w:pStyle w:val="BodyLevel2"/>
      </w:pPr>
      <w:r>
        <w:t xml:space="preserve">Nel caso di prenotazioni nello stato “In corso”, l’utente, accede al servizio ‘Verifica Pagamenti in corso’ illustrato nel paragrafo relativo, dove </w:t>
      </w:r>
      <w:r w:rsidRPr="003135DB">
        <w:t>può</w:t>
      </w:r>
      <w:r>
        <w:t xml:space="preserve"> portare a termine il pagamento col carrello. </w:t>
      </w:r>
    </w:p>
    <w:p w:rsidR="00CA66CF" w:rsidRDefault="00CA66CF" w:rsidP="00CA66CF">
      <w:pPr>
        <w:pStyle w:val="BodyText"/>
        <w:jc w:val="both"/>
        <w:rPr>
          <w:rFonts w:ascii="Verdana" w:hAnsi="Verdana" w:cs="Arial"/>
          <w:sz w:val="20"/>
        </w:rPr>
      </w:pPr>
    </w:p>
    <w:p w:rsidR="00CA66CF" w:rsidRDefault="00CA66CF" w:rsidP="00CA66CF">
      <w:pPr>
        <w:pStyle w:val="BodyLevel2"/>
      </w:pPr>
      <w:r w:rsidRPr="000A7581">
        <w:t xml:space="preserve">Le Agenzie nella provincia di Roma, che ha più di un Ufficio, </w:t>
      </w:r>
      <w:r>
        <w:t xml:space="preserve">devono obbligatoriamente indicare l’UMC di competenza selezionandolo </w:t>
      </w:r>
      <w:r w:rsidRPr="000A7581">
        <w:t>da un menu a tendina che visualizza solo gli UMC di Roma.</w:t>
      </w:r>
    </w:p>
    <w:p w:rsidR="00CA66CF" w:rsidRDefault="00CA66CF" w:rsidP="00CA66CF">
      <w:pPr>
        <w:pStyle w:val="BodyText"/>
        <w:jc w:val="both"/>
        <w:rPr>
          <w:rFonts w:ascii="Verdana" w:hAnsi="Verdana" w:cs="Arial"/>
          <w:sz w:val="20"/>
        </w:rPr>
      </w:pPr>
    </w:p>
    <w:p w:rsidR="00CA66CF" w:rsidRDefault="00CA66CF" w:rsidP="00CA66CF">
      <w:pPr>
        <w:pStyle w:val="BodyLevel2"/>
      </w:pPr>
      <w:r w:rsidRPr="003135DB">
        <w:t>Cliccando sul tasto “Ricerca prenotazione”, il sistema visualizza una lista di prenotazioni in base ai parametri di ricerca inseriti.</w:t>
      </w:r>
    </w:p>
    <w:p w:rsidR="00CA66CF" w:rsidRDefault="00CA66CF" w:rsidP="00CA66CF">
      <w:pPr>
        <w:autoSpaceDE w:val="0"/>
        <w:autoSpaceDN w:val="0"/>
        <w:adjustRightInd w:val="0"/>
        <w:rPr>
          <w:noProof/>
          <w:bdr w:val="single" w:sz="4" w:space="0" w:color="auto"/>
        </w:rPr>
      </w:pPr>
    </w:p>
    <w:p w:rsidR="00CA66CF" w:rsidRPr="00B25F35" w:rsidRDefault="00CA66CF" w:rsidP="00CA66CF">
      <w:pPr>
        <w:autoSpaceDE w:val="0"/>
        <w:autoSpaceDN w:val="0"/>
        <w:adjustRightInd w:val="0"/>
        <w:jc w:val="center"/>
        <w:rPr>
          <w:bdr w:val="single" w:sz="4" w:space="0" w:color="auto"/>
        </w:rPr>
      </w:pPr>
      <w:r w:rsidRPr="00596908">
        <w:rPr>
          <w:noProof/>
          <w:lang w:eastAsia="it-IT"/>
        </w:rPr>
        <w:lastRenderedPageBreak/>
        <w:drawing>
          <wp:inline distT="0" distB="0" distL="0" distR="0">
            <wp:extent cx="5440680" cy="236982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40680" cy="236982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p>
    <w:p w:rsidR="00CA66CF" w:rsidRDefault="00CA66CF" w:rsidP="00CA66CF">
      <w:pPr>
        <w:pStyle w:val="BodyLevel2"/>
      </w:pPr>
      <w:r w:rsidRPr="008349CF">
        <w:t>Selezionando la prenotazione d’interesse e cliccando sul tasto “Gestisci Prenotazione”, viene presentata una pagina con tutti i dati di dettaglio della prenotazione.</w:t>
      </w:r>
    </w:p>
    <w:p w:rsidR="00CA66CF" w:rsidRDefault="00CA66CF" w:rsidP="00CA66CF">
      <w:pPr>
        <w:pStyle w:val="BodyLevel2"/>
      </w:pPr>
    </w:p>
    <w:p w:rsidR="00CA66CF" w:rsidRDefault="00CA66CF" w:rsidP="00CA66CF">
      <w:pPr>
        <w:jc w:val="center"/>
        <w:rPr>
          <w:noProof/>
        </w:rPr>
      </w:pPr>
      <w:r w:rsidRPr="003879D5">
        <w:rPr>
          <w:noProof/>
          <w:lang w:eastAsia="it-IT"/>
        </w:rPr>
        <w:drawing>
          <wp:inline distT="0" distB="0" distL="0" distR="0">
            <wp:extent cx="5113020" cy="19202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13020" cy="1920240"/>
                    </a:xfrm>
                    <a:prstGeom prst="rect">
                      <a:avLst/>
                    </a:prstGeom>
                    <a:noFill/>
                    <a:ln>
                      <a:noFill/>
                    </a:ln>
                  </pic:spPr>
                </pic:pic>
              </a:graphicData>
            </a:graphic>
          </wp:inline>
        </w:drawing>
      </w:r>
    </w:p>
    <w:p w:rsidR="00CA66CF" w:rsidRDefault="00CA66CF" w:rsidP="00CA66CF">
      <w:pPr>
        <w:autoSpaceDE w:val="0"/>
        <w:autoSpaceDN w:val="0"/>
        <w:adjustRightInd w:val="0"/>
        <w:jc w:val="center"/>
        <w:rPr>
          <w:noProof/>
          <w:bdr w:val="single" w:sz="4" w:space="0" w:color="auto"/>
        </w:rPr>
      </w:pPr>
    </w:p>
    <w:p w:rsidR="00CA66CF" w:rsidRDefault="00CA66CF" w:rsidP="00CA66CF">
      <w:pPr>
        <w:autoSpaceDE w:val="0"/>
        <w:autoSpaceDN w:val="0"/>
        <w:adjustRightInd w:val="0"/>
        <w:rPr>
          <w:noProof/>
          <w:bdr w:val="single" w:sz="4" w:space="0" w:color="auto"/>
        </w:rPr>
      </w:pPr>
    </w:p>
    <w:p w:rsidR="00CA66CF" w:rsidRPr="003135DB" w:rsidRDefault="00CA66CF" w:rsidP="00CA66CF">
      <w:pPr>
        <w:pStyle w:val="BodyLevel2"/>
      </w:pPr>
      <w:r w:rsidRPr="003135DB">
        <w:t>E’ possibile visualizzare tutte le prenotazioni.</w:t>
      </w:r>
    </w:p>
    <w:p w:rsidR="00CA66CF" w:rsidRDefault="00CA66CF" w:rsidP="00CA66CF">
      <w:pPr>
        <w:pStyle w:val="BodyLevel2"/>
      </w:pPr>
      <w:r w:rsidRPr="003135DB">
        <w:t>E’ possibile stampare</w:t>
      </w:r>
      <w:r>
        <w:t>, modificare, s</w:t>
      </w:r>
      <w:r w:rsidRPr="003135DB">
        <w:t xml:space="preserve">postare in un’altra data seduta </w:t>
      </w:r>
      <w:r>
        <w:t xml:space="preserve">in sede o fuori sede, </w:t>
      </w:r>
      <w:r w:rsidRPr="003135DB">
        <w:t>soltanto le prenotazioni nello stato ‘Accettata’.</w:t>
      </w:r>
    </w:p>
    <w:p w:rsidR="00CA66CF" w:rsidRDefault="00CA66CF" w:rsidP="00CA66CF">
      <w:pPr>
        <w:pStyle w:val="BodyLevel2"/>
      </w:pPr>
    </w:p>
    <w:p w:rsidR="00CA66CF" w:rsidRDefault="00CA66CF" w:rsidP="00CA66CF">
      <w:pPr>
        <w:pStyle w:val="BodyLevel2"/>
      </w:pPr>
      <w:r>
        <w:t xml:space="preserve">Per una prenotazione ‘Accettata’, l’Agenzia </w:t>
      </w:r>
      <w:r w:rsidRPr="00160455">
        <w:t>pu</w:t>
      </w:r>
      <w:r w:rsidRPr="002F1474">
        <w:t>ò</w:t>
      </w:r>
      <w:r>
        <w:t xml:space="preserve"> spostare la prenotazione in un’altra data seduta cliccando sul tasto “Sposta”. Il sistema presenta la pagina seguente:</w:t>
      </w:r>
    </w:p>
    <w:p w:rsidR="00CA66CF" w:rsidRDefault="00CA66CF" w:rsidP="00CA66CF">
      <w:pPr>
        <w:pStyle w:val="BodyLevel2"/>
      </w:pPr>
    </w:p>
    <w:p w:rsidR="00CA66CF" w:rsidRDefault="00CA66CF" w:rsidP="00CA66CF">
      <w:pPr>
        <w:autoSpaceDE w:val="0"/>
        <w:autoSpaceDN w:val="0"/>
        <w:adjustRightInd w:val="0"/>
        <w:jc w:val="center"/>
        <w:rPr>
          <w:noProof/>
        </w:rPr>
      </w:pPr>
      <w:r w:rsidRPr="00596908">
        <w:rPr>
          <w:noProof/>
          <w:lang w:eastAsia="it-IT"/>
        </w:rPr>
        <w:lastRenderedPageBreak/>
        <w:drawing>
          <wp:inline distT="0" distB="0" distL="0" distR="0">
            <wp:extent cx="4869180" cy="227076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69180" cy="2270760"/>
                    </a:xfrm>
                    <a:prstGeom prst="rect">
                      <a:avLst/>
                    </a:prstGeom>
                    <a:noFill/>
                    <a:ln>
                      <a:noFill/>
                    </a:ln>
                  </pic:spPr>
                </pic:pic>
              </a:graphicData>
            </a:graphic>
          </wp:inline>
        </w:drawing>
      </w:r>
    </w:p>
    <w:p w:rsidR="00CA66CF" w:rsidRDefault="00CA66CF" w:rsidP="00CA66CF">
      <w:pPr>
        <w:autoSpaceDE w:val="0"/>
        <w:autoSpaceDN w:val="0"/>
        <w:adjustRightInd w:val="0"/>
        <w:jc w:val="center"/>
        <w:rPr>
          <w:noProof/>
        </w:rPr>
      </w:pPr>
    </w:p>
    <w:p w:rsidR="00CA66CF" w:rsidRDefault="00CA66CF" w:rsidP="00CA66CF">
      <w:pPr>
        <w:pStyle w:val="BodyLevel2"/>
      </w:pPr>
    </w:p>
    <w:p w:rsidR="00CA66CF" w:rsidRDefault="00CA66CF" w:rsidP="00CA66CF">
      <w:pPr>
        <w:pStyle w:val="BodyLevel2"/>
      </w:pPr>
    </w:p>
    <w:p w:rsidR="00CA66CF" w:rsidRDefault="00CA66CF" w:rsidP="00CA66CF">
      <w:pPr>
        <w:pStyle w:val="BodyLevel2"/>
      </w:pPr>
      <w:r w:rsidRPr="008E581D">
        <w:t>dove viene visualizzata una lista con tutte le date sedute (slot) esistenti per lo stesso UMC</w:t>
      </w:r>
      <w:r>
        <w:t xml:space="preserve"> </w:t>
      </w:r>
      <w:r w:rsidRPr="008E581D">
        <w:t>e con data seduta maggiore o uguale alla data odierna.</w:t>
      </w:r>
    </w:p>
    <w:p w:rsidR="00CA66CF" w:rsidRDefault="00CA66CF" w:rsidP="00CA66CF">
      <w:pPr>
        <w:pStyle w:val="BodyLevel2"/>
      </w:pPr>
      <w:r>
        <w:t xml:space="preserve">E’ possibile effettuare lo spostamento anche </w:t>
      </w:r>
      <w:r w:rsidRPr="00C24313">
        <w:t xml:space="preserve">in insiemi diversi di tipologie di veicoli, </w:t>
      </w:r>
      <w:proofErr w:type="spellStart"/>
      <w:r w:rsidRPr="00C24313">
        <w:t>purchè</w:t>
      </w:r>
      <w:proofErr w:type="spellEnd"/>
      <w:r w:rsidRPr="00C24313">
        <w:t xml:space="preserve"> l’insieme di arrivo contenga il tipo veicolo della prenotazione in oggetto (es. Un autoveicolo può essere prenotato in slot di 3 tipologie: auto ed altri tipi di veicolo, mista senza autobus, mista).</w:t>
      </w:r>
    </w:p>
    <w:p w:rsidR="00CA66CF" w:rsidRDefault="00CA66CF" w:rsidP="00CA66CF">
      <w:pPr>
        <w:pStyle w:val="BodyLevel2"/>
      </w:pPr>
      <w:r w:rsidRPr="006E0DDB">
        <w:t>Selezionando una data seduta e cliccando sul tasto “Associa nuova data seduta”, il sistema ripresenta la pagina di dettaglio della prenotazione con la nuova data seduta:</w:t>
      </w:r>
    </w:p>
    <w:p w:rsidR="00CA66CF" w:rsidRDefault="00CA66CF" w:rsidP="00CA66CF">
      <w:pPr>
        <w:autoSpaceDE w:val="0"/>
        <w:autoSpaceDN w:val="0"/>
        <w:adjustRightInd w:val="0"/>
        <w:jc w:val="center"/>
        <w:rPr>
          <w:noProof/>
          <w:bdr w:val="single" w:sz="4" w:space="0" w:color="auto"/>
        </w:rPr>
      </w:pPr>
    </w:p>
    <w:p w:rsidR="00CA66CF" w:rsidRDefault="00CA66CF" w:rsidP="00CA66CF">
      <w:pPr>
        <w:autoSpaceDE w:val="0"/>
        <w:autoSpaceDN w:val="0"/>
        <w:adjustRightInd w:val="0"/>
        <w:jc w:val="center"/>
        <w:rPr>
          <w:noProof/>
          <w:bdr w:val="single" w:sz="4" w:space="0" w:color="auto"/>
        </w:rPr>
      </w:pPr>
    </w:p>
    <w:p w:rsidR="00CA66CF" w:rsidRPr="006D70A6" w:rsidRDefault="00CA66CF" w:rsidP="00CA66CF">
      <w:pPr>
        <w:autoSpaceDE w:val="0"/>
        <w:autoSpaceDN w:val="0"/>
        <w:adjustRightInd w:val="0"/>
        <w:jc w:val="center"/>
        <w:rPr>
          <w:noProof/>
          <w:bdr w:val="single" w:sz="4" w:space="0" w:color="auto"/>
        </w:rPr>
      </w:pPr>
      <w:r w:rsidRPr="00596908">
        <w:rPr>
          <w:noProof/>
          <w:lang w:eastAsia="it-IT"/>
        </w:rPr>
        <w:drawing>
          <wp:inline distT="0" distB="0" distL="0" distR="0">
            <wp:extent cx="4648200" cy="29641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48200" cy="296418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p>
    <w:p w:rsidR="00CA66CF" w:rsidRDefault="00CA66CF" w:rsidP="00CA66CF">
      <w:pPr>
        <w:pStyle w:val="BodyLevel2"/>
      </w:pPr>
      <w:r>
        <w:lastRenderedPageBreak/>
        <w:t>La figura seguente illustra il dettaglio di una prenotazione collaudo:</w:t>
      </w:r>
    </w:p>
    <w:p w:rsidR="00CA66CF" w:rsidRDefault="00CA66CF" w:rsidP="00CA66CF">
      <w:pPr>
        <w:autoSpaceDE w:val="0"/>
        <w:autoSpaceDN w:val="0"/>
        <w:adjustRightInd w:val="0"/>
        <w:jc w:val="center"/>
        <w:rPr>
          <w:noProof/>
          <w:bdr w:val="single" w:sz="4" w:space="0" w:color="auto"/>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bdr w:val="single" w:sz="4" w:space="0" w:color="auto"/>
        </w:rPr>
      </w:pPr>
      <w:r w:rsidRPr="00A75280">
        <w:rPr>
          <w:noProof/>
          <w:lang w:eastAsia="it-IT"/>
        </w:rPr>
        <w:drawing>
          <wp:inline distT="0" distB="0" distL="0" distR="0">
            <wp:extent cx="4732020" cy="17830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32020" cy="1783080"/>
                    </a:xfrm>
                    <a:prstGeom prst="rect">
                      <a:avLst/>
                    </a:prstGeom>
                    <a:noFill/>
                    <a:ln>
                      <a:noFill/>
                    </a:ln>
                  </pic:spPr>
                </pic:pic>
              </a:graphicData>
            </a:graphic>
          </wp:inline>
        </w:drawing>
      </w:r>
    </w:p>
    <w:p w:rsidR="00CA66CF" w:rsidRDefault="00CA66CF" w:rsidP="00CA66CF">
      <w:pPr>
        <w:autoSpaceDE w:val="0"/>
        <w:autoSpaceDN w:val="0"/>
        <w:adjustRightInd w:val="0"/>
        <w:jc w:val="center"/>
        <w:rPr>
          <w:noProof/>
          <w:bdr w:val="single" w:sz="4" w:space="0" w:color="auto"/>
        </w:rPr>
      </w:pPr>
    </w:p>
    <w:p w:rsidR="00CA66CF" w:rsidRDefault="00CA66CF" w:rsidP="00CA66CF">
      <w:pPr>
        <w:autoSpaceDE w:val="0"/>
        <w:autoSpaceDN w:val="0"/>
        <w:adjustRightInd w:val="0"/>
        <w:jc w:val="center"/>
        <w:rPr>
          <w:noProof/>
          <w:bdr w:val="single" w:sz="4" w:space="0" w:color="auto"/>
        </w:rPr>
      </w:pPr>
    </w:p>
    <w:p w:rsidR="00CA66CF" w:rsidRDefault="00CA66CF" w:rsidP="00CA66CF">
      <w:pPr>
        <w:pStyle w:val="BodyLevel2"/>
      </w:pPr>
      <w:r>
        <w:t>Per lo spostamento di una prenotazione collaudo viene controllato che il nuovo slot sia associato ad un gruppo contenente lo stesso tipo collaudo della prenotazione:</w:t>
      </w:r>
    </w:p>
    <w:p w:rsidR="00CA66CF" w:rsidRDefault="00CA66CF" w:rsidP="00CA66CF">
      <w:pPr>
        <w:pStyle w:val="BodyLevel2"/>
      </w:pPr>
    </w:p>
    <w:p w:rsidR="00CA66CF" w:rsidRDefault="00CA66CF" w:rsidP="00CA66CF">
      <w:pPr>
        <w:autoSpaceDE w:val="0"/>
        <w:autoSpaceDN w:val="0"/>
        <w:adjustRightInd w:val="0"/>
        <w:jc w:val="center"/>
        <w:rPr>
          <w:noProof/>
          <w:bdr w:val="single" w:sz="4" w:space="0" w:color="auto"/>
        </w:rPr>
      </w:pPr>
      <w:r w:rsidRPr="00A75280">
        <w:rPr>
          <w:noProof/>
          <w:lang w:eastAsia="it-IT"/>
        </w:rPr>
        <w:drawing>
          <wp:inline distT="0" distB="0" distL="0" distR="0">
            <wp:extent cx="4914900" cy="25603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14900" cy="2560320"/>
                    </a:xfrm>
                    <a:prstGeom prst="rect">
                      <a:avLst/>
                    </a:prstGeom>
                    <a:noFill/>
                    <a:ln>
                      <a:noFill/>
                    </a:ln>
                  </pic:spPr>
                </pic:pic>
              </a:graphicData>
            </a:graphic>
          </wp:inline>
        </w:drawing>
      </w:r>
    </w:p>
    <w:p w:rsidR="00CA66CF" w:rsidRDefault="00CA66CF" w:rsidP="00CA66CF">
      <w:pPr>
        <w:autoSpaceDE w:val="0"/>
        <w:autoSpaceDN w:val="0"/>
        <w:adjustRightInd w:val="0"/>
        <w:jc w:val="center"/>
        <w:rPr>
          <w:noProof/>
          <w:bdr w:val="single" w:sz="4" w:space="0" w:color="auto"/>
        </w:rPr>
      </w:pPr>
    </w:p>
    <w:p w:rsidR="00CA66CF" w:rsidRDefault="00CA66CF" w:rsidP="00CA66CF">
      <w:pPr>
        <w:pStyle w:val="BodyLevel2"/>
      </w:pPr>
      <w:r w:rsidRPr="008349CF">
        <w:t>Selezionando una data seduta e cliccando sul tasto “Associa nuova data seduta”, il sistema ripresenta la pagina di dettaglio della prenotazione con la nuova data seduta:</w:t>
      </w:r>
    </w:p>
    <w:p w:rsidR="00CA66CF" w:rsidRDefault="00CA66CF" w:rsidP="00CA66CF">
      <w:pPr>
        <w:pStyle w:val="BodyLevel2"/>
        <w:rPr>
          <w:sz w:val="16"/>
          <w:bdr w:val="single" w:sz="4" w:space="0" w:color="auto"/>
        </w:rPr>
      </w:pPr>
    </w:p>
    <w:p w:rsidR="00CA66CF" w:rsidRPr="007723B3" w:rsidRDefault="00CA66CF" w:rsidP="00CA66CF">
      <w:pPr>
        <w:autoSpaceDE w:val="0"/>
        <w:autoSpaceDN w:val="0"/>
        <w:adjustRightInd w:val="0"/>
        <w:jc w:val="center"/>
        <w:rPr>
          <w:sz w:val="16"/>
          <w:bdr w:val="single" w:sz="4" w:space="0" w:color="auto"/>
        </w:rPr>
      </w:pPr>
      <w:r w:rsidRPr="00A75280">
        <w:rPr>
          <w:noProof/>
          <w:lang w:eastAsia="it-IT"/>
        </w:rPr>
        <w:lastRenderedPageBreak/>
        <w:drawing>
          <wp:inline distT="0" distB="0" distL="0" distR="0">
            <wp:extent cx="4312920" cy="2628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12920" cy="2628900"/>
                    </a:xfrm>
                    <a:prstGeom prst="rect">
                      <a:avLst/>
                    </a:prstGeom>
                    <a:noFill/>
                    <a:ln>
                      <a:noFill/>
                    </a:ln>
                  </pic:spPr>
                </pic:pic>
              </a:graphicData>
            </a:graphic>
          </wp:inline>
        </w:drawing>
      </w:r>
    </w:p>
    <w:p w:rsidR="00CA66CF" w:rsidRDefault="00CA66CF" w:rsidP="00CA66CF">
      <w:pPr>
        <w:pStyle w:val="BodyLevel2"/>
      </w:pPr>
      <w:r>
        <w:t>N.B.</w:t>
      </w:r>
      <w:r w:rsidRPr="00C54C73">
        <w:t xml:space="preserve"> </w:t>
      </w:r>
      <w:r w:rsidRPr="00FF6F21">
        <w:t>L'Agenzia</w:t>
      </w:r>
      <w:r>
        <w:t xml:space="preserve"> </w:t>
      </w:r>
      <w:r w:rsidRPr="00160455">
        <w:t>pu</w:t>
      </w:r>
      <w:r w:rsidRPr="002F1474">
        <w:t>ò</w:t>
      </w:r>
      <w:r w:rsidRPr="00FF6F21">
        <w:t xml:space="preserve"> spostare le prenotazioni sia in un</w:t>
      </w:r>
      <w:r>
        <w:t xml:space="preserve">a data seduta </w:t>
      </w:r>
      <w:r w:rsidRPr="00FF6F21">
        <w:t>della stessa domanda sia in</w:t>
      </w:r>
      <w:r>
        <w:t xml:space="preserve"> </w:t>
      </w:r>
      <w:r w:rsidRPr="00FF6F21">
        <w:t>un</w:t>
      </w:r>
      <w:r>
        <w:t xml:space="preserve">a data seduta </w:t>
      </w:r>
      <w:r w:rsidRPr="00FF6F21">
        <w:t>di un'altra domanda</w:t>
      </w:r>
      <w:r>
        <w:t>, sempre dello stesso richiedente.</w:t>
      </w:r>
      <w:r w:rsidRPr="00FF6F21">
        <w:t xml:space="preserve"> </w:t>
      </w:r>
    </w:p>
    <w:p w:rsidR="00CA66CF" w:rsidRDefault="00CA66CF" w:rsidP="00CA66CF">
      <w:pPr>
        <w:pStyle w:val="BodyText"/>
        <w:jc w:val="both"/>
        <w:rPr>
          <w:rFonts w:ascii="Verdana" w:hAnsi="Verdana"/>
          <w:sz w:val="20"/>
        </w:rPr>
      </w:pPr>
    </w:p>
    <w:p w:rsidR="00CA66CF" w:rsidRDefault="00CA66CF" w:rsidP="00CA66CF">
      <w:pPr>
        <w:pStyle w:val="BodyLevel2"/>
      </w:pPr>
      <w:r w:rsidRPr="00FF4AEF">
        <w:t xml:space="preserve">Nello spostamento di una prenotazione </w:t>
      </w:r>
      <w:r>
        <w:t xml:space="preserve">viene </w:t>
      </w:r>
      <w:r w:rsidRPr="00FF4AEF">
        <w:t>modificata la data di inserimento prenotazione che</w:t>
      </w:r>
      <w:r>
        <w:t xml:space="preserve"> </w:t>
      </w:r>
      <w:r w:rsidRPr="00FF4AEF">
        <w:t>diventa</w:t>
      </w:r>
      <w:r>
        <w:t xml:space="preserve"> </w:t>
      </w:r>
      <w:r w:rsidRPr="00FF4AEF">
        <w:t>quella in cui avviene lo spostamento cioè la data odierna, mentre la data della marca operativa rimane quella del primo inserimento.</w:t>
      </w:r>
    </w:p>
    <w:p w:rsidR="00CA66CF" w:rsidRDefault="00CA66CF" w:rsidP="00CA66CF">
      <w:pPr>
        <w:pStyle w:val="BodyLevel2"/>
      </w:pPr>
      <w:r>
        <w:t xml:space="preserve">Per una prenotazione ‘Accettata’, l’Agenzia </w:t>
      </w:r>
      <w:r w:rsidRPr="00160455">
        <w:t>pu</w:t>
      </w:r>
      <w:r w:rsidRPr="002F1474">
        <w:t>ò</w:t>
      </w:r>
      <w:r>
        <w:t xml:space="preserve"> spostare la prenotazione in un data seduta in sede cliccando sul tasto “Sposta in sede”. Il sistema presenta la pagina seguente:</w:t>
      </w:r>
    </w:p>
    <w:p w:rsidR="00CA66CF" w:rsidRDefault="00CA66CF" w:rsidP="00CA66CF">
      <w:pPr>
        <w:pStyle w:val="BodyLevel2"/>
      </w:pPr>
    </w:p>
    <w:p w:rsidR="00CA66CF" w:rsidRDefault="00CA66CF" w:rsidP="00CA66CF">
      <w:pPr>
        <w:autoSpaceDE w:val="0"/>
        <w:autoSpaceDN w:val="0"/>
        <w:adjustRightInd w:val="0"/>
        <w:jc w:val="center"/>
        <w:rPr>
          <w:noProof/>
        </w:rPr>
      </w:pPr>
      <w:r w:rsidRPr="00127F72">
        <w:rPr>
          <w:noProof/>
          <w:lang w:eastAsia="it-IT"/>
        </w:rPr>
        <w:drawing>
          <wp:inline distT="0" distB="0" distL="0" distR="0">
            <wp:extent cx="5166360" cy="22555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66360" cy="225552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rsidRPr="008E581D">
        <w:t xml:space="preserve">dove viene visualizzata una lista con </w:t>
      </w:r>
      <w:r>
        <w:t xml:space="preserve">tutti gli slot in sede </w:t>
      </w:r>
      <w:r w:rsidRPr="008E581D">
        <w:t>esistenti per lo stesso UMC.</w:t>
      </w:r>
    </w:p>
    <w:p w:rsidR="00CA66CF" w:rsidRDefault="00B000F4" w:rsidP="00CA66CF">
      <w:pPr>
        <w:pStyle w:val="BodyLevel2"/>
      </w:pPr>
      <w:r>
        <w:t>E’</w:t>
      </w:r>
      <w:r w:rsidR="00CA66CF">
        <w:t xml:space="preserve"> possibile spostare anche le prenotazioni di </w:t>
      </w:r>
      <w:r w:rsidR="00F618B7">
        <w:t xml:space="preserve">Verbali di visita e prova e </w:t>
      </w:r>
      <w:r w:rsidR="00CA66CF">
        <w:t>Certificati d’Approvazione.</w:t>
      </w:r>
    </w:p>
    <w:p w:rsidR="00CA66CF" w:rsidRDefault="00CA66CF" w:rsidP="00CA66CF">
      <w:pPr>
        <w:pStyle w:val="BodyLevel2"/>
      </w:pPr>
      <w:r>
        <w:lastRenderedPageBreak/>
        <w:t xml:space="preserve">L’Agenzia </w:t>
      </w:r>
      <w:r w:rsidRPr="00160455">
        <w:t>pu</w:t>
      </w:r>
      <w:r w:rsidRPr="002F1474">
        <w:t>ò</w:t>
      </w:r>
      <w:r>
        <w:t xml:space="preserve"> stampare una prenotazione ‘Accettata’ in formato pdf, cliccando sul tasto “Stampa”.</w:t>
      </w:r>
    </w:p>
    <w:p w:rsidR="00CA66CF" w:rsidRDefault="00CA66CF" w:rsidP="00CA66CF">
      <w:pPr>
        <w:pStyle w:val="BodyLevel2"/>
      </w:pPr>
      <w:r>
        <w:t>E’</w:t>
      </w:r>
      <w:r w:rsidRPr="004E4338">
        <w:t xml:space="preserve"> possibile stampare la prenotazione </w:t>
      </w:r>
      <w:r w:rsidR="00F618B7">
        <w:t>di un Verbale di visita e prova e di un</w:t>
      </w:r>
      <w:r w:rsidRPr="004E4338">
        <w:t xml:space="preserve"> Certificato di Approvazione</w:t>
      </w:r>
      <w:r>
        <w:t xml:space="preserve"> in modo analogo </w:t>
      </w:r>
      <w:r w:rsidRPr="007B0BE7">
        <w:t>alle stampe prenotazioni collaudi esistenti</w:t>
      </w:r>
      <w:r>
        <w:t>.</w:t>
      </w:r>
    </w:p>
    <w:p w:rsidR="00CA66CF" w:rsidRPr="008349CF" w:rsidRDefault="00CA66CF" w:rsidP="00CA66CF">
      <w:pPr>
        <w:rPr>
          <w:rFonts w:ascii="Verdana" w:hAnsi="Verdana"/>
        </w:rPr>
      </w:pPr>
    </w:p>
    <w:p w:rsidR="00CA66CF" w:rsidRPr="0067709D" w:rsidRDefault="00CA66CF" w:rsidP="00CA66CF">
      <w:pPr>
        <w:pStyle w:val="BodyLevel2"/>
      </w:pPr>
      <w:r w:rsidRPr="0067709D">
        <w:t>La stampa della prenotazione riporta le seguenti informazioni:</w:t>
      </w:r>
    </w:p>
    <w:p w:rsidR="00CA66CF" w:rsidRPr="0067709D" w:rsidRDefault="00CA66CF" w:rsidP="00857354">
      <w:pPr>
        <w:pStyle w:val="BodyLevel2"/>
        <w:numPr>
          <w:ilvl w:val="0"/>
          <w:numId w:val="47"/>
        </w:numPr>
      </w:pPr>
      <w:r w:rsidRPr="0067709D">
        <w:t>Ufficio Motorizzazione Civile</w:t>
      </w:r>
    </w:p>
    <w:p w:rsidR="00CA66CF" w:rsidRPr="0067709D" w:rsidRDefault="00CA66CF" w:rsidP="00857354">
      <w:pPr>
        <w:pStyle w:val="BodyLevel2"/>
        <w:numPr>
          <w:ilvl w:val="0"/>
          <w:numId w:val="47"/>
        </w:numPr>
      </w:pPr>
      <w:r w:rsidRPr="0067709D">
        <w:t>Data operazione</w:t>
      </w:r>
    </w:p>
    <w:p w:rsidR="00CA66CF" w:rsidRPr="0067709D" w:rsidRDefault="00CA66CF" w:rsidP="00857354">
      <w:pPr>
        <w:pStyle w:val="BodyLevel2"/>
        <w:numPr>
          <w:ilvl w:val="0"/>
          <w:numId w:val="47"/>
        </w:numPr>
      </w:pPr>
      <w:r w:rsidRPr="0067709D">
        <w:t>Fascia oraria</w:t>
      </w:r>
    </w:p>
    <w:p w:rsidR="00CA66CF" w:rsidRPr="0067709D" w:rsidRDefault="00CA66CF" w:rsidP="00857354">
      <w:pPr>
        <w:pStyle w:val="BodyLevel2"/>
        <w:numPr>
          <w:ilvl w:val="0"/>
          <w:numId w:val="47"/>
        </w:numPr>
      </w:pPr>
      <w:r w:rsidRPr="0067709D">
        <w:t>Tipo Veicolo</w:t>
      </w:r>
    </w:p>
    <w:p w:rsidR="00CA66CF" w:rsidRPr="0067709D" w:rsidRDefault="00CA66CF" w:rsidP="00857354">
      <w:pPr>
        <w:pStyle w:val="BodyLevel2"/>
        <w:numPr>
          <w:ilvl w:val="0"/>
          <w:numId w:val="47"/>
        </w:numPr>
      </w:pPr>
      <w:r w:rsidRPr="0067709D">
        <w:t>Targa/CIC</w:t>
      </w:r>
    </w:p>
    <w:p w:rsidR="00CA66CF" w:rsidRPr="0067709D" w:rsidRDefault="00CA66CF" w:rsidP="00857354">
      <w:pPr>
        <w:pStyle w:val="BodyLevel2"/>
        <w:numPr>
          <w:ilvl w:val="0"/>
          <w:numId w:val="47"/>
        </w:numPr>
      </w:pPr>
      <w:r w:rsidRPr="0067709D">
        <w:t>Telaio Carta</w:t>
      </w:r>
    </w:p>
    <w:p w:rsidR="00CA66CF" w:rsidRPr="0067709D" w:rsidRDefault="00CA66CF" w:rsidP="00857354">
      <w:pPr>
        <w:pStyle w:val="BodyLevel2"/>
        <w:numPr>
          <w:ilvl w:val="0"/>
          <w:numId w:val="47"/>
        </w:numPr>
      </w:pPr>
      <w:r w:rsidRPr="0067709D">
        <w:t>Estremo di Pagamento</w:t>
      </w:r>
    </w:p>
    <w:p w:rsidR="00CA66CF" w:rsidRPr="0067709D" w:rsidRDefault="00CA66CF" w:rsidP="00857354">
      <w:pPr>
        <w:pStyle w:val="BodyLevel2"/>
        <w:numPr>
          <w:ilvl w:val="0"/>
          <w:numId w:val="47"/>
        </w:numPr>
      </w:pPr>
      <w:r w:rsidRPr="0067709D">
        <w:t>Marca operativa</w:t>
      </w:r>
    </w:p>
    <w:p w:rsidR="00CA66CF" w:rsidRPr="0067709D" w:rsidRDefault="00CA66CF" w:rsidP="00857354">
      <w:pPr>
        <w:pStyle w:val="BodyLevel2"/>
        <w:numPr>
          <w:ilvl w:val="0"/>
          <w:numId w:val="47"/>
        </w:numPr>
      </w:pPr>
      <w:r w:rsidRPr="0067709D">
        <w:t xml:space="preserve">Intestatario veicolo </w:t>
      </w:r>
    </w:p>
    <w:p w:rsidR="00CA66CF" w:rsidRPr="0067709D" w:rsidRDefault="00CA66CF" w:rsidP="00857354">
      <w:pPr>
        <w:pStyle w:val="BodyLevel2"/>
        <w:numPr>
          <w:ilvl w:val="0"/>
          <w:numId w:val="47"/>
        </w:numPr>
      </w:pPr>
      <w:r w:rsidRPr="0067709D">
        <w:t>Indirizzo completo della sede dell’operazione tecnica fuori sede</w:t>
      </w:r>
    </w:p>
    <w:p w:rsidR="00CA66CF" w:rsidRPr="0067709D" w:rsidRDefault="00CA66CF" w:rsidP="00CA66CF">
      <w:pPr>
        <w:pStyle w:val="BodyLevel2"/>
      </w:pPr>
    </w:p>
    <w:p w:rsidR="00CA66CF" w:rsidRDefault="00CA66CF" w:rsidP="00CA66CF">
      <w:pPr>
        <w:pStyle w:val="BodyLevel2"/>
      </w:pPr>
      <w:r w:rsidRPr="0067709D">
        <w:t>La stampa di una prenotazione revisione avrà lo stesso formato della stampa delle prenotazioni in sede gestita nel Sistema Revisioni e Collaudi:</w:t>
      </w:r>
    </w:p>
    <w:p w:rsidR="00CA66CF" w:rsidRDefault="00CA66CF" w:rsidP="00CA66CF">
      <w:pPr>
        <w:pStyle w:val="BodyLevel2"/>
      </w:pPr>
    </w:p>
    <w:p w:rsidR="00CA66CF" w:rsidRDefault="00CA66CF" w:rsidP="00CA66CF">
      <w:pPr>
        <w:pStyle w:val="BodyLevel2"/>
      </w:pPr>
    </w:p>
    <w:p w:rsidR="00CA66CF" w:rsidRDefault="00CA66CF" w:rsidP="00CA66CF">
      <w:pPr>
        <w:pStyle w:val="BodyLevel2"/>
      </w:pPr>
    </w:p>
    <w:p w:rsidR="00CA66CF" w:rsidRDefault="00DF4B90" w:rsidP="00CA66CF">
      <w:pPr>
        <w:autoSpaceDE w:val="0"/>
        <w:autoSpaceDN w:val="0"/>
        <w:adjustRightInd w:val="0"/>
        <w:rPr>
          <w:bdr w:val="single" w:sz="4" w:space="0" w:color="auto"/>
        </w:rPr>
      </w:pPr>
      <w:r>
        <w:rPr>
          <w:noProof/>
          <w:lang w:eastAsia="it-IT"/>
        </w:rPr>
        <w:lastRenderedPageBreak/>
        <w:drawing>
          <wp:inline distT="0" distB="0" distL="0" distR="0" wp14:anchorId="0B163483" wp14:editId="6C628787">
            <wp:extent cx="5276215" cy="7126605"/>
            <wp:effectExtent l="0" t="0" r="63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76215" cy="7126605"/>
                    </a:xfrm>
                    <a:prstGeom prst="rect">
                      <a:avLst/>
                    </a:prstGeom>
                  </pic:spPr>
                </pic:pic>
              </a:graphicData>
            </a:graphic>
          </wp:inline>
        </w:drawing>
      </w: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Default="00DF4B90" w:rsidP="00CA66CF">
      <w:pPr>
        <w:autoSpaceDE w:val="0"/>
        <w:autoSpaceDN w:val="0"/>
        <w:adjustRightInd w:val="0"/>
        <w:rPr>
          <w:bdr w:val="single" w:sz="4" w:space="0" w:color="auto"/>
        </w:rPr>
      </w:pPr>
    </w:p>
    <w:p w:rsidR="00DF4B90" w:rsidRPr="0067709D" w:rsidRDefault="00DF4B90" w:rsidP="00CA66CF">
      <w:pPr>
        <w:autoSpaceDE w:val="0"/>
        <w:autoSpaceDN w:val="0"/>
        <w:adjustRightInd w:val="0"/>
        <w:rPr>
          <w:bdr w:val="single" w:sz="4" w:space="0" w:color="auto"/>
        </w:rPr>
      </w:pPr>
    </w:p>
    <w:p w:rsidR="00CA66CF" w:rsidRPr="005B0DF0" w:rsidRDefault="00CA66CF" w:rsidP="00CA66CF">
      <w:pPr>
        <w:pStyle w:val="BodyLevel2"/>
        <w:rPr>
          <w:rFonts w:eastAsia="Batang" w:cs="Verdana"/>
          <w:b/>
          <w:bCs/>
          <w:sz w:val="18"/>
          <w:lang w:eastAsia="zh-CN"/>
        </w:rPr>
      </w:pPr>
      <w:r w:rsidRPr="0067709D">
        <w:t>La figura segu</w:t>
      </w:r>
      <w:r>
        <w:t>e</w:t>
      </w:r>
      <w:r w:rsidRPr="0067709D">
        <w:t>nte mostra invece la stampa prenotazione di un collaudo:</w:t>
      </w:r>
    </w:p>
    <w:p w:rsidR="00CA66CF" w:rsidRDefault="00CA66CF" w:rsidP="00CA66CF">
      <w:pPr>
        <w:pStyle w:val="BodyLevel2"/>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p>
    <w:p w:rsidR="00CA66CF" w:rsidRDefault="00CA66CF" w:rsidP="00CA66CF">
      <w:pPr>
        <w:autoSpaceDE w:val="0"/>
        <w:autoSpaceDN w:val="0"/>
        <w:adjustRightInd w:val="0"/>
        <w:rPr>
          <w:noProof/>
          <w:bdr w:val="single" w:sz="4" w:space="0" w:color="auto"/>
        </w:rPr>
      </w:pPr>
      <w:r w:rsidRPr="000D7172">
        <w:rPr>
          <w:noProof/>
          <w:bdr w:val="single" w:sz="4" w:space="0" w:color="auto"/>
          <w:lang w:eastAsia="it-IT"/>
        </w:rPr>
        <w:drawing>
          <wp:inline distT="0" distB="0" distL="0" distR="0">
            <wp:extent cx="5455920" cy="34594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55920" cy="3459480"/>
                    </a:xfrm>
                    <a:prstGeom prst="rect">
                      <a:avLst/>
                    </a:prstGeom>
                    <a:noFill/>
                    <a:ln>
                      <a:noFill/>
                    </a:ln>
                  </pic:spPr>
                </pic:pic>
              </a:graphicData>
            </a:graphic>
          </wp:inline>
        </w:drawing>
      </w:r>
    </w:p>
    <w:p w:rsidR="00CA66CF" w:rsidRPr="000D7172" w:rsidRDefault="00CA66CF" w:rsidP="00CA66CF">
      <w:pPr>
        <w:autoSpaceDE w:val="0"/>
        <w:autoSpaceDN w:val="0"/>
        <w:adjustRightInd w:val="0"/>
        <w:rPr>
          <w:bdr w:val="single" w:sz="4" w:space="0" w:color="auto"/>
        </w:rPr>
      </w:pPr>
    </w:p>
    <w:p w:rsidR="00CA66CF" w:rsidRDefault="00CA66CF" w:rsidP="00CA66CF">
      <w:pPr>
        <w:autoSpaceDE w:val="0"/>
        <w:autoSpaceDN w:val="0"/>
        <w:adjustRightInd w:val="0"/>
        <w:rPr>
          <w:bdr w:val="single" w:sz="4" w:space="0" w:color="auto"/>
        </w:rPr>
      </w:pPr>
    </w:p>
    <w:p w:rsidR="00CA66CF" w:rsidRDefault="00CA66CF" w:rsidP="00CA66CF">
      <w:pPr>
        <w:pStyle w:val="BodyLevel2"/>
      </w:pPr>
      <w:r>
        <w:t xml:space="preserve">L’Agenzia </w:t>
      </w:r>
      <w:r w:rsidRPr="00160455">
        <w:t>pu</w:t>
      </w:r>
      <w:r w:rsidRPr="002F1474">
        <w:t>ò</w:t>
      </w:r>
      <w:r>
        <w:t xml:space="preserve"> modificare una prenotazione ‘Accettata’:</w:t>
      </w:r>
    </w:p>
    <w:p w:rsidR="00CA66CF" w:rsidRDefault="00CA66CF" w:rsidP="00CA66CF">
      <w:pPr>
        <w:pStyle w:val="BodyLevel2"/>
        <w:rPr>
          <w:bdr w:val="single" w:sz="4" w:space="0" w:color="auto"/>
        </w:rPr>
      </w:pPr>
    </w:p>
    <w:p w:rsidR="00CA66CF" w:rsidRDefault="00CA66CF" w:rsidP="00CA66CF">
      <w:pPr>
        <w:autoSpaceDE w:val="0"/>
        <w:autoSpaceDN w:val="0"/>
        <w:adjustRightInd w:val="0"/>
        <w:jc w:val="center"/>
        <w:rPr>
          <w:noProof/>
        </w:rPr>
      </w:pPr>
      <w:r w:rsidRPr="00A75280">
        <w:rPr>
          <w:noProof/>
          <w:lang w:eastAsia="it-IT"/>
        </w:rPr>
        <w:drawing>
          <wp:inline distT="0" distB="0" distL="0" distR="0">
            <wp:extent cx="4983480" cy="18592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83480" cy="1859280"/>
                    </a:xfrm>
                    <a:prstGeom prst="rect">
                      <a:avLst/>
                    </a:prstGeom>
                    <a:noFill/>
                    <a:ln>
                      <a:noFill/>
                    </a:ln>
                  </pic:spPr>
                </pic:pic>
              </a:graphicData>
            </a:graphic>
          </wp:inline>
        </w:drawing>
      </w:r>
    </w:p>
    <w:p w:rsidR="00CA66CF" w:rsidRDefault="00CA66CF" w:rsidP="00CA66CF">
      <w:pPr>
        <w:autoSpaceDE w:val="0"/>
        <w:autoSpaceDN w:val="0"/>
        <w:adjustRightInd w:val="0"/>
        <w:jc w:val="center"/>
        <w:rPr>
          <w:noProof/>
        </w:rPr>
      </w:pPr>
    </w:p>
    <w:p w:rsidR="00CA66CF" w:rsidRDefault="00CA66CF" w:rsidP="00CA66CF">
      <w:pPr>
        <w:autoSpaceDE w:val="0"/>
        <w:autoSpaceDN w:val="0"/>
        <w:adjustRightInd w:val="0"/>
        <w:jc w:val="center"/>
        <w:rPr>
          <w:noProof/>
        </w:rPr>
      </w:pPr>
    </w:p>
    <w:p w:rsidR="00CA66CF" w:rsidRDefault="00CA66CF" w:rsidP="00CA66CF">
      <w:pPr>
        <w:pStyle w:val="BodyLevel2"/>
      </w:pPr>
      <w:r>
        <w:t>Cliccando sul tasto ‘Modifica’ viene presentata la pagina seguente:</w:t>
      </w:r>
    </w:p>
    <w:p w:rsidR="00CA66CF" w:rsidRDefault="00CA66CF" w:rsidP="00CA66CF">
      <w:pPr>
        <w:pStyle w:val="BodyLevel2"/>
      </w:pPr>
    </w:p>
    <w:p w:rsidR="00CA66CF" w:rsidRDefault="00CA66CF" w:rsidP="00CA66CF">
      <w:pPr>
        <w:autoSpaceDE w:val="0"/>
        <w:autoSpaceDN w:val="0"/>
        <w:adjustRightInd w:val="0"/>
        <w:jc w:val="center"/>
        <w:rPr>
          <w:noProof/>
        </w:rPr>
      </w:pPr>
    </w:p>
    <w:p w:rsidR="00CA66CF" w:rsidRDefault="00CA66CF" w:rsidP="00CA66CF">
      <w:pPr>
        <w:pStyle w:val="BodyLevel2"/>
      </w:pPr>
    </w:p>
    <w:p w:rsidR="00CA66CF" w:rsidRDefault="00CA66CF" w:rsidP="00CA66CF">
      <w:pPr>
        <w:autoSpaceDE w:val="0"/>
        <w:autoSpaceDN w:val="0"/>
        <w:adjustRightInd w:val="0"/>
        <w:jc w:val="center"/>
      </w:pPr>
      <w:r w:rsidRPr="00A75280">
        <w:rPr>
          <w:noProof/>
          <w:lang w:eastAsia="it-IT"/>
        </w:rPr>
        <w:drawing>
          <wp:inline distT="0" distB="0" distL="0" distR="0">
            <wp:extent cx="4663440" cy="18440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63440" cy="1844040"/>
                    </a:xfrm>
                    <a:prstGeom prst="rect">
                      <a:avLst/>
                    </a:prstGeom>
                    <a:noFill/>
                    <a:ln>
                      <a:noFill/>
                    </a:ln>
                  </pic:spPr>
                </pic:pic>
              </a:graphicData>
            </a:graphic>
          </wp:inline>
        </w:drawing>
      </w:r>
    </w:p>
    <w:p w:rsidR="00CA66CF" w:rsidRPr="00765D66" w:rsidRDefault="00CA66CF" w:rsidP="00CA66CF">
      <w:pPr>
        <w:pStyle w:val="BodyLevel2"/>
      </w:pPr>
    </w:p>
    <w:p w:rsidR="00CA66CF" w:rsidRDefault="00CA66CF" w:rsidP="00CA66CF">
      <w:pPr>
        <w:pStyle w:val="BodyLevel2"/>
      </w:pPr>
      <w:r>
        <w:t>Dove si possono modificare tipo veicolo, targa e telaio:</w:t>
      </w:r>
    </w:p>
    <w:p w:rsidR="00CA66CF" w:rsidRDefault="00CA66CF" w:rsidP="00CA66CF">
      <w:pPr>
        <w:pStyle w:val="BodyLevel2"/>
      </w:pPr>
    </w:p>
    <w:p w:rsidR="00CA66CF" w:rsidRDefault="00CA66CF" w:rsidP="00CA66CF">
      <w:pPr>
        <w:autoSpaceDE w:val="0"/>
        <w:autoSpaceDN w:val="0"/>
        <w:adjustRightInd w:val="0"/>
        <w:jc w:val="center"/>
        <w:rPr>
          <w:noProof/>
        </w:rPr>
      </w:pPr>
      <w:r w:rsidRPr="00A75280">
        <w:rPr>
          <w:noProof/>
          <w:lang w:eastAsia="it-IT"/>
        </w:rPr>
        <w:drawing>
          <wp:inline distT="0" distB="0" distL="0" distR="0">
            <wp:extent cx="5074920" cy="2087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74920" cy="2087880"/>
                    </a:xfrm>
                    <a:prstGeom prst="rect">
                      <a:avLst/>
                    </a:prstGeom>
                    <a:noFill/>
                    <a:ln>
                      <a:noFill/>
                    </a:ln>
                  </pic:spPr>
                </pic:pic>
              </a:graphicData>
            </a:graphic>
          </wp:inline>
        </w:drawing>
      </w:r>
    </w:p>
    <w:p w:rsidR="00CA66CF" w:rsidRPr="00765D66" w:rsidRDefault="00CA66CF" w:rsidP="00CA66CF">
      <w:pPr>
        <w:autoSpaceDE w:val="0"/>
        <w:autoSpaceDN w:val="0"/>
        <w:adjustRightInd w:val="0"/>
        <w:jc w:val="center"/>
        <w:rPr>
          <w:noProof/>
        </w:rPr>
      </w:pPr>
    </w:p>
    <w:p w:rsidR="00CA66CF" w:rsidRDefault="00CA66CF" w:rsidP="00CA66CF">
      <w:pPr>
        <w:pStyle w:val="BodyLevel2"/>
      </w:pPr>
    </w:p>
    <w:p w:rsidR="00CA66CF" w:rsidRDefault="00CA66CF" w:rsidP="00CA66CF">
      <w:pPr>
        <w:pStyle w:val="BodyLevel2"/>
      </w:pPr>
      <w:r>
        <w:br w:type="page"/>
      </w:r>
    </w:p>
    <w:p w:rsidR="00CA66CF" w:rsidRPr="00346FBB" w:rsidRDefault="00CA66CF" w:rsidP="00CA66CF">
      <w:pPr>
        <w:pStyle w:val="Titolo2"/>
        <w:numPr>
          <w:ilvl w:val="1"/>
          <w:numId w:val="6"/>
        </w:numPr>
        <w:spacing w:before="160" w:after="120"/>
        <w:rPr>
          <w:lang w:val="it-IT"/>
        </w:rPr>
      </w:pPr>
      <w:bookmarkStart w:id="53" w:name="_Toc415563715"/>
      <w:bookmarkStart w:id="54" w:name="_Toc19872825"/>
      <w:r w:rsidRPr="00346FBB">
        <w:rPr>
          <w:rFonts w:ascii="Verdana" w:hAnsi="Verdana"/>
          <w:sz w:val="20"/>
          <w:szCs w:val="20"/>
          <w:lang w:val="it-IT"/>
        </w:rPr>
        <w:lastRenderedPageBreak/>
        <w:t>gestione 25% numero prenotazioni inserite</w:t>
      </w:r>
      <w:r>
        <w:rPr>
          <w:rFonts w:ascii="Verdana" w:hAnsi="Verdana"/>
          <w:sz w:val="20"/>
          <w:szCs w:val="20"/>
          <w:lang w:val="it-IT"/>
        </w:rPr>
        <w:t xml:space="preserve"> entro la data limite</w:t>
      </w:r>
      <w:bookmarkEnd w:id="53"/>
      <w:bookmarkEnd w:id="54"/>
    </w:p>
    <w:p w:rsidR="00CA66CF" w:rsidRDefault="00CA66CF" w:rsidP="00CA66CF">
      <w:pPr>
        <w:pStyle w:val="BodyLevel2"/>
      </w:pPr>
      <w:r w:rsidRPr="00346FBB">
        <w:t xml:space="preserve">Un’Agenzia </w:t>
      </w:r>
      <w:r w:rsidRPr="00D72CE7">
        <w:t>può</w:t>
      </w:r>
      <w:r w:rsidRPr="00346FBB">
        <w:t xml:space="preserve"> visualizzare sempre lo slot nel quale inserire la prenotazione Revisione/Collaudo, anche oltre la data limite</w:t>
      </w:r>
      <w:r>
        <w:t>, ma deve comunque inserire le prenotazioni revisioni/collaudi d’interesse entro la data limite.</w:t>
      </w:r>
    </w:p>
    <w:p w:rsidR="00CA66CF" w:rsidRDefault="00CA66CF" w:rsidP="00CA66CF">
      <w:pPr>
        <w:pStyle w:val="BodyLevel2"/>
      </w:pPr>
      <w:r>
        <w:t xml:space="preserve">La gestione del 25% consente, per eventuali emergenze, di poter </w:t>
      </w:r>
      <w:r w:rsidRPr="00346FBB">
        <w:t xml:space="preserve"> </w:t>
      </w:r>
    </w:p>
    <w:p w:rsidR="00CA66CF" w:rsidRDefault="00CA66CF" w:rsidP="00E56AF9">
      <w:pPr>
        <w:pStyle w:val="BodyLevel2"/>
        <w:numPr>
          <w:ilvl w:val="0"/>
          <w:numId w:val="49"/>
        </w:numPr>
      </w:pPr>
      <w:r w:rsidRPr="00346FBB">
        <w:t>Inserire</w:t>
      </w:r>
    </w:p>
    <w:p w:rsidR="00CA66CF" w:rsidRPr="00346FBB" w:rsidRDefault="00CA66CF" w:rsidP="00E56AF9">
      <w:pPr>
        <w:pStyle w:val="BodyLevel2"/>
        <w:numPr>
          <w:ilvl w:val="0"/>
          <w:numId w:val="49"/>
        </w:numPr>
      </w:pPr>
      <w:r w:rsidRPr="00346FBB">
        <w:t xml:space="preserve">Modificare </w:t>
      </w:r>
    </w:p>
    <w:p w:rsidR="00CA66CF" w:rsidRPr="00346FBB" w:rsidRDefault="00CA66CF" w:rsidP="00CA66CF">
      <w:pPr>
        <w:pStyle w:val="BodyLevel2"/>
      </w:pPr>
      <w:r>
        <w:t xml:space="preserve">il </w:t>
      </w:r>
      <w:r w:rsidRPr="00346FBB">
        <w:t>25% del numero delle prenotazioni inserite fino alla data limite.</w:t>
      </w:r>
    </w:p>
    <w:p w:rsidR="00CA66CF" w:rsidRDefault="00CA66CF" w:rsidP="00CA66CF">
      <w:pPr>
        <w:pStyle w:val="BodyLevel2"/>
      </w:pPr>
      <w:r>
        <w:t xml:space="preserve">Tali operazioni possono essere fatte </w:t>
      </w:r>
      <w:r w:rsidRPr="00346FBB">
        <w:t>dal giorno successivo alla data limite e fino alle ore 12,00 del giorno prima della data operazione</w:t>
      </w:r>
      <w:r>
        <w:t>.</w:t>
      </w:r>
      <w:r w:rsidRPr="00346FBB">
        <w:t xml:space="preserve"> </w:t>
      </w:r>
    </w:p>
    <w:p w:rsidR="00CA66CF" w:rsidRDefault="00CA66CF" w:rsidP="00CA66CF">
      <w:pPr>
        <w:pStyle w:val="BodyLevel2"/>
      </w:pPr>
    </w:p>
    <w:p w:rsidR="00CA66CF" w:rsidRDefault="00CA66CF" w:rsidP="00CA66CF">
      <w:pPr>
        <w:pStyle w:val="BodyLevel2"/>
      </w:pPr>
      <w:r>
        <w:t>S</w:t>
      </w:r>
      <w:r w:rsidRPr="00346FBB">
        <w:t xml:space="preserve">e per esempio il numero delle prenotazioni è 10, il 25% è 2,5 che viene arrotondato a 3, quindi potranno essere effettuati soltanto 3 inserimenti </w:t>
      </w:r>
      <w:r>
        <w:t xml:space="preserve">o 3 modifiche </w:t>
      </w:r>
      <w:r w:rsidRPr="00346FBB">
        <w:t>prenotazioni.</w:t>
      </w:r>
    </w:p>
    <w:p w:rsidR="00CA66CF" w:rsidRDefault="00CA66CF" w:rsidP="00CA66CF">
      <w:pPr>
        <w:pStyle w:val="BodyLevel2"/>
      </w:pPr>
      <w:r>
        <w:t xml:space="preserve">Le operazioni possono anche essere diverse, ma il numero di esse non deve superare il 25%. </w:t>
      </w:r>
    </w:p>
    <w:p w:rsidR="00CA66CF" w:rsidRDefault="00CA66CF" w:rsidP="00CA66CF">
      <w:pPr>
        <w:pStyle w:val="BodyLevel2"/>
      </w:pPr>
      <w:r>
        <w:t>In caso di superamento della soglia, verr</w:t>
      </w:r>
      <w:r w:rsidRPr="00D72CE7">
        <w:t>à</w:t>
      </w:r>
      <w:r>
        <w:t xml:space="preserve"> visualizzato </w:t>
      </w:r>
      <w:proofErr w:type="spellStart"/>
      <w:r>
        <w:t>um</w:t>
      </w:r>
      <w:proofErr w:type="spellEnd"/>
      <w:r>
        <w:t xml:space="preserve"> messaggio di errore. </w:t>
      </w:r>
    </w:p>
    <w:p w:rsidR="00CA66CF" w:rsidRDefault="00CA66CF" w:rsidP="00CA66CF">
      <w:pPr>
        <w:pStyle w:val="BodyLevel2"/>
      </w:pPr>
      <w:r>
        <w:t>Qui di seguito viene riportato un esempio.</w:t>
      </w:r>
    </w:p>
    <w:p w:rsidR="00CA66CF" w:rsidRDefault="00CA66CF" w:rsidP="00CA66CF">
      <w:pPr>
        <w:pStyle w:val="BodyLevel2"/>
      </w:pPr>
    </w:p>
    <w:p w:rsidR="00CA66CF" w:rsidRDefault="00CA66CF" w:rsidP="00CA66CF">
      <w:pPr>
        <w:pStyle w:val="BodyLevel2"/>
      </w:pPr>
      <w:r>
        <w:t>Nello slot di revisioni con data operazione 12/12/2014, sono state inserite entro la data limite (05/12/2014) 4 prenotazioni.</w:t>
      </w:r>
    </w:p>
    <w:p w:rsidR="00CA66CF" w:rsidRDefault="00CA66CF" w:rsidP="00CA66CF">
      <w:pPr>
        <w:pStyle w:val="BodyLevel2"/>
      </w:pPr>
    </w:p>
    <w:p w:rsidR="00CA66CF" w:rsidRDefault="00CA66CF" w:rsidP="00CA66CF">
      <w:pPr>
        <w:autoSpaceDE w:val="0"/>
        <w:autoSpaceDN w:val="0"/>
        <w:adjustRightInd w:val="0"/>
        <w:jc w:val="center"/>
      </w:pPr>
      <w:r w:rsidRPr="00FF551C">
        <w:rPr>
          <w:noProof/>
          <w:lang w:eastAsia="it-IT"/>
        </w:rPr>
        <w:drawing>
          <wp:inline distT="0" distB="0" distL="0" distR="0">
            <wp:extent cx="5257800" cy="11734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57800" cy="1173480"/>
                    </a:xfrm>
                    <a:prstGeom prst="rect">
                      <a:avLst/>
                    </a:prstGeom>
                    <a:noFill/>
                    <a:ln>
                      <a:noFill/>
                    </a:ln>
                  </pic:spPr>
                </pic:pic>
              </a:graphicData>
            </a:graphic>
          </wp:inline>
        </w:drawing>
      </w:r>
      <w:r>
        <w:t xml:space="preserve">   </w:t>
      </w:r>
    </w:p>
    <w:p w:rsidR="00CA66CF" w:rsidRDefault="00CA66CF" w:rsidP="00CA66CF">
      <w:pPr>
        <w:pStyle w:val="BodyLevel2"/>
      </w:pPr>
    </w:p>
    <w:p w:rsidR="00CA66CF" w:rsidRDefault="00CA66CF" w:rsidP="00CA66CF">
      <w:pPr>
        <w:pStyle w:val="BodyLevel2"/>
      </w:pPr>
      <w:r>
        <w:t xml:space="preserve">Il 25% di 4 </w:t>
      </w:r>
      <w:r w:rsidRPr="00346FBB">
        <w:t>è</w:t>
      </w:r>
      <w:r>
        <w:t xml:space="preserve"> 1, quindi sar</w:t>
      </w:r>
      <w:r w:rsidRPr="00D72CE7">
        <w:t>à</w:t>
      </w:r>
      <w:r>
        <w:t xml:space="preserve"> possibile effettuare una sola operazione fra:</w:t>
      </w:r>
    </w:p>
    <w:p w:rsidR="00CA66CF" w:rsidRDefault="00CA66CF" w:rsidP="00857354">
      <w:pPr>
        <w:pStyle w:val="BodyLevel2"/>
        <w:numPr>
          <w:ilvl w:val="0"/>
          <w:numId w:val="45"/>
        </w:numPr>
      </w:pPr>
      <w:r>
        <w:t>Inserimento</w:t>
      </w:r>
    </w:p>
    <w:p w:rsidR="00CA66CF" w:rsidRDefault="00CA66CF" w:rsidP="00857354">
      <w:pPr>
        <w:pStyle w:val="BodyLevel2"/>
        <w:numPr>
          <w:ilvl w:val="0"/>
          <w:numId w:val="45"/>
        </w:numPr>
      </w:pPr>
      <w:r>
        <w:t>Modifica</w:t>
      </w:r>
    </w:p>
    <w:p w:rsidR="00CA66CF" w:rsidRDefault="00CA66CF" w:rsidP="00CA66CF">
      <w:pPr>
        <w:pStyle w:val="BodyLevel2"/>
      </w:pPr>
    </w:p>
    <w:p w:rsidR="00CA66CF" w:rsidRDefault="00CA66CF" w:rsidP="00CA66CF">
      <w:pPr>
        <w:pStyle w:val="BodyLevel2"/>
      </w:pPr>
      <w:r>
        <w:t>Inseriamo una nuova prenotazione:</w:t>
      </w:r>
    </w:p>
    <w:p w:rsidR="00CA66CF" w:rsidRDefault="00CA66CF" w:rsidP="00CA66CF">
      <w:pPr>
        <w:autoSpaceDE w:val="0"/>
        <w:autoSpaceDN w:val="0"/>
        <w:adjustRightInd w:val="0"/>
        <w:jc w:val="center"/>
      </w:pPr>
    </w:p>
    <w:p w:rsidR="00CA66CF" w:rsidRPr="00A53005" w:rsidRDefault="00CA66CF" w:rsidP="00CA66CF">
      <w:pPr>
        <w:autoSpaceDE w:val="0"/>
        <w:autoSpaceDN w:val="0"/>
        <w:adjustRightInd w:val="0"/>
        <w:jc w:val="center"/>
        <w:rPr>
          <w:noProof/>
        </w:rPr>
      </w:pPr>
      <w:r w:rsidRPr="00FF551C">
        <w:rPr>
          <w:noProof/>
          <w:lang w:eastAsia="it-IT"/>
        </w:rPr>
        <w:lastRenderedPageBreak/>
        <w:drawing>
          <wp:inline distT="0" distB="0" distL="0" distR="0">
            <wp:extent cx="5227320" cy="1775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27320" cy="1775460"/>
                    </a:xfrm>
                    <a:prstGeom prst="rect">
                      <a:avLst/>
                    </a:prstGeom>
                    <a:noFill/>
                    <a:ln>
                      <a:noFill/>
                    </a:ln>
                  </pic:spPr>
                </pic:pic>
              </a:graphicData>
            </a:graphic>
          </wp:inline>
        </w:drawing>
      </w:r>
    </w:p>
    <w:p w:rsidR="00CA66CF" w:rsidRPr="00346FBB" w:rsidRDefault="00CA66CF" w:rsidP="00CA66CF">
      <w:pPr>
        <w:pStyle w:val="BodyLevel2"/>
      </w:pPr>
      <w:r>
        <w:t xml:space="preserve">   </w:t>
      </w:r>
    </w:p>
    <w:p w:rsidR="00CA66CF" w:rsidRDefault="00CA66CF" w:rsidP="00CA66CF">
      <w:pPr>
        <w:pStyle w:val="BodyLevel2"/>
      </w:pPr>
      <w:r>
        <w:t>Ora proviamo ad inserire un’altra prenotazione:</w:t>
      </w:r>
    </w:p>
    <w:p w:rsidR="00CA66CF" w:rsidRDefault="00CA66CF" w:rsidP="00CA66CF">
      <w:pPr>
        <w:pStyle w:val="BodyLevel2"/>
      </w:pPr>
    </w:p>
    <w:p w:rsidR="00CA66CF" w:rsidRDefault="00CA66CF" w:rsidP="00CA66CF">
      <w:pPr>
        <w:pStyle w:val="BodyLevel2"/>
      </w:pPr>
    </w:p>
    <w:p w:rsidR="00CA66CF" w:rsidRPr="00346FBB" w:rsidRDefault="00CA66CF" w:rsidP="00CA66CF">
      <w:pPr>
        <w:autoSpaceDE w:val="0"/>
        <w:autoSpaceDN w:val="0"/>
        <w:adjustRightInd w:val="0"/>
        <w:jc w:val="center"/>
        <w:rPr>
          <w:rFonts w:ascii="Verdana" w:hAnsi="Verdana"/>
        </w:rPr>
      </w:pPr>
      <w:r w:rsidRPr="00FF551C">
        <w:rPr>
          <w:noProof/>
          <w:lang w:eastAsia="it-IT"/>
        </w:rPr>
        <w:drawing>
          <wp:inline distT="0" distB="0" distL="0" distR="0">
            <wp:extent cx="5029200" cy="25069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29200" cy="2506980"/>
                    </a:xfrm>
                    <a:prstGeom prst="rect">
                      <a:avLst/>
                    </a:prstGeom>
                    <a:noFill/>
                    <a:ln>
                      <a:noFill/>
                    </a:ln>
                  </pic:spPr>
                </pic:pic>
              </a:graphicData>
            </a:graphic>
          </wp:inline>
        </w:drawing>
      </w:r>
      <w:r>
        <w:t xml:space="preserve"> </w:t>
      </w:r>
    </w:p>
    <w:p w:rsidR="00CA66CF" w:rsidRDefault="00CA66CF" w:rsidP="00CA66CF">
      <w:pPr>
        <w:pStyle w:val="BodyLevel2"/>
      </w:pPr>
    </w:p>
    <w:p w:rsidR="00CA66CF" w:rsidRDefault="00CA66CF" w:rsidP="00CA66CF">
      <w:pPr>
        <w:pStyle w:val="BodyLevel2"/>
      </w:pPr>
      <w:r>
        <w:t>dopo aver selezionato lo slot e cliccato sul tasto ‘Continua’  il sistema blocca l’inserimento con il messaggio seguente:</w:t>
      </w:r>
    </w:p>
    <w:p w:rsidR="00CA66CF" w:rsidRDefault="00CA66CF" w:rsidP="00CA66CF">
      <w:pPr>
        <w:pStyle w:val="BodyLevel2"/>
      </w:pPr>
    </w:p>
    <w:p w:rsidR="00CA66CF" w:rsidRDefault="00CA66CF" w:rsidP="00CA66CF">
      <w:pPr>
        <w:autoSpaceDE w:val="0"/>
        <w:autoSpaceDN w:val="0"/>
        <w:adjustRightInd w:val="0"/>
        <w:jc w:val="center"/>
      </w:pPr>
      <w:r w:rsidRPr="00FF551C">
        <w:rPr>
          <w:noProof/>
          <w:lang w:eastAsia="it-IT"/>
        </w:rPr>
        <w:drawing>
          <wp:inline distT="0" distB="0" distL="0" distR="0">
            <wp:extent cx="4792980" cy="246126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92980" cy="2461260"/>
                    </a:xfrm>
                    <a:prstGeom prst="rect">
                      <a:avLst/>
                    </a:prstGeom>
                    <a:noFill/>
                    <a:ln>
                      <a:noFill/>
                    </a:ln>
                  </pic:spPr>
                </pic:pic>
              </a:graphicData>
            </a:graphic>
          </wp:inline>
        </w:drawing>
      </w:r>
    </w:p>
    <w:p w:rsidR="00CA66CF" w:rsidRPr="00A732E0" w:rsidRDefault="00CA66CF" w:rsidP="00CA66CF">
      <w:pPr>
        <w:pStyle w:val="Titolo2"/>
        <w:numPr>
          <w:ilvl w:val="1"/>
          <w:numId w:val="6"/>
        </w:numPr>
        <w:spacing w:before="160" w:after="120"/>
        <w:rPr>
          <w:lang w:val="it-IT"/>
        </w:rPr>
      </w:pPr>
      <w:bookmarkStart w:id="55" w:name="_Toc415563716"/>
      <w:bookmarkStart w:id="56" w:name="_Toc19872826"/>
      <w:r w:rsidRPr="00154ADB">
        <w:rPr>
          <w:rFonts w:ascii="Verdana" w:hAnsi="Verdana"/>
          <w:sz w:val="20"/>
          <w:szCs w:val="20"/>
          <w:lang w:val="it-IT"/>
        </w:rPr>
        <w:lastRenderedPageBreak/>
        <w:t>Verifica pagamento in corso</w:t>
      </w:r>
      <w:bookmarkEnd w:id="55"/>
      <w:bookmarkEnd w:id="56"/>
    </w:p>
    <w:p w:rsidR="00CA66CF" w:rsidRPr="00154ADB" w:rsidRDefault="00CA66CF" w:rsidP="00CA66CF"/>
    <w:p w:rsidR="00CA66CF" w:rsidRDefault="00CA66CF" w:rsidP="00CA66CF">
      <w:pPr>
        <w:pStyle w:val="BodyLevel2"/>
      </w:pPr>
      <w:r w:rsidRPr="00196C89">
        <w:t>Con questa funzione</w:t>
      </w:r>
      <w:r>
        <w:t xml:space="preserve"> </w:t>
      </w:r>
      <w:r w:rsidRPr="00196C89">
        <w:t>un’</w:t>
      </w:r>
      <w:r>
        <w:t>A</w:t>
      </w:r>
      <w:r w:rsidRPr="00196C89">
        <w:t>genzia</w:t>
      </w:r>
      <w:r>
        <w:t xml:space="preserve"> </w:t>
      </w:r>
      <w:r w:rsidRPr="00160455">
        <w:t>pu</w:t>
      </w:r>
      <w:r w:rsidRPr="002F1474">
        <w:t>ò</w:t>
      </w:r>
      <w:r>
        <w:t xml:space="preserve"> portare a termine il pagamento con carrello di Prenotazioni che si trovano nello stato “In corso”.</w:t>
      </w:r>
    </w:p>
    <w:p w:rsidR="00CA66CF" w:rsidRDefault="00CA66CF" w:rsidP="00CA66CF">
      <w:pPr>
        <w:pStyle w:val="BodyLevel2"/>
      </w:pPr>
    </w:p>
    <w:p w:rsidR="00CA66CF" w:rsidRDefault="00CA66CF" w:rsidP="00CA66CF">
      <w:pPr>
        <w:autoSpaceDE w:val="0"/>
        <w:autoSpaceDN w:val="0"/>
        <w:adjustRightInd w:val="0"/>
        <w:ind w:firstLine="720"/>
      </w:pPr>
      <w:r w:rsidRPr="007723B3">
        <w:rPr>
          <w:noProof/>
          <w:bdr w:val="single" w:sz="4" w:space="0" w:color="auto"/>
          <w:lang w:eastAsia="it-IT"/>
        </w:rPr>
        <w:drawing>
          <wp:inline distT="0" distB="0" distL="0" distR="0">
            <wp:extent cx="1752600" cy="1089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p>
    <w:p w:rsidR="00CA66CF" w:rsidRDefault="00CA66CF" w:rsidP="00CA66CF">
      <w:pPr>
        <w:pStyle w:val="BodyLevel2"/>
      </w:pPr>
    </w:p>
    <w:p w:rsidR="00CA66CF" w:rsidRDefault="00CA66CF" w:rsidP="00CA66CF">
      <w:pPr>
        <w:pStyle w:val="BodyLevel2"/>
      </w:pPr>
      <w:r w:rsidRPr="00160455">
        <w:t>L'</w:t>
      </w:r>
      <w:r>
        <w:t>A</w:t>
      </w:r>
      <w:r w:rsidRPr="00160455">
        <w:t>genzia</w:t>
      </w:r>
      <w:r>
        <w:t xml:space="preserve"> </w:t>
      </w:r>
      <w:r w:rsidRPr="00160455">
        <w:t>accede  al servizio ‘</w:t>
      </w:r>
      <w:r>
        <w:t>Verifica pagamenti in corso</w:t>
      </w:r>
      <w:r w:rsidRPr="00160455">
        <w:t xml:space="preserve">’ e </w:t>
      </w:r>
      <w:r>
        <w:t xml:space="preserve">visualizza la lista delle prenotazioni rimaste in corso. Cliccando su “Paga con carrello”, </w:t>
      </w:r>
      <w:r w:rsidRPr="007F72FB">
        <w:t>viene indirizzat</w:t>
      </w:r>
      <w:r>
        <w:t>o</w:t>
      </w:r>
      <w:r w:rsidRPr="007F72FB">
        <w:t xml:space="preserve"> alla</w:t>
      </w:r>
      <w:r>
        <w:t xml:space="preserve"> pagina ‘</w:t>
      </w:r>
      <w:r w:rsidRPr="007F72FB">
        <w:t>Sistema di pagamenti portale</w:t>
      </w:r>
      <w:r>
        <w:t>’</w:t>
      </w:r>
      <w:r w:rsidRPr="007F72FB">
        <w:t xml:space="preserve"> dalla quale è possibile ripercorrere i passi per portare a termine il pagamento del carrello</w:t>
      </w:r>
      <w:r>
        <w:t>.</w:t>
      </w:r>
    </w:p>
    <w:p w:rsidR="00CA66CF" w:rsidRDefault="00CA66CF" w:rsidP="00CA66CF">
      <w:pPr>
        <w:pStyle w:val="BodyText"/>
        <w:jc w:val="both"/>
        <w:rPr>
          <w:rFonts w:ascii="Verdana" w:hAnsi="Verdana"/>
          <w:sz w:val="20"/>
        </w:rPr>
      </w:pPr>
    </w:p>
    <w:p w:rsidR="00CA66CF" w:rsidRDefault="00CA66CF" w:rsidP="00CA66CF">
      <w:pPr>
        <w:pStyle w:val="BodyText"/>
        <w:jc w:val="both"/>
        <w:rPr>
          <w:rFonts w:ascii="Verdana" w:hAnsi="Verdana"/>
          <w:sz w:val="20"/>
        </w:rPr>
      </w:pPr>
    </w:p>
    <w:p w:rsidR="00CA66CF" w:rsidRDefault="00CA66CF" w:rsidP="00CA66CF">
      <w:pPr>
        <w:pStyle w:val="Titolo2"/>
        <w:numPr>
          <w:ilvl w:val="1"/>
          <w:numId w:val="6"/>
        </w:numPr>
        <w:spacing w:before="160" w:after="120"/>
        <w:rPr>
          <w:rFonts w:ascii="Verdana" w:hAnsi="Verdana"/>
          <w:sz w:val="20"/>
          <w:szCs w:val="20"/>
          <w:lang w:val="it-IT"/>
        </w:rPr>
      </w:pPr>
      <w:bookmarkStart w:id="57" w:name="_Toc415563717"/>
      <w:bookmarkStart w:id="58" w:name="_Toc19872827"/>
      <w:r>
        <w:rPr>
          <w:rFonts w:ascii="Verdana" w:hAnsi="Verdana"/>
          <w:sz w:val="20"/>
          <w:szCs w:val="20"/>
          <w:lang w:val="it-IT"/>
        </w:rPr>
        <w:t>CREDITO RESIDUO</w:t>
      </w:r>
      <w:bookmarkEnd w:id="57"/>
      <w:bookmarkEnd w:id="58"/>
    </w:p>
    <w:p w:rsidR="00CA66CF" w:rsidRDefault="00CA66CF" w:rsidP="00CA66CF"/>
    <w:p w:rsidR="00CA66CF" w:rsidRPr="00B554CA" w:rsidRDefault="00CA66CF" w:rsidP="00CA66CF">
      <w:pPr>
        <w:pStyle w:val="BodyLevel2"/>
      </w:pPr>
      <w:r w:rsidRPr="00196C89">
        <w:t>Con questa funzione</w:t>
      </w:r>
      <w:r>
        <w:t xml:space="preserve"> </w:t>
      </w:r>
      <w:r w:rsidRPr="00196C89">
        <w:t>un’</w:t>
      </w:r>
      <w:r>
        <w:t>A</w:t>
      </w:r>
      <w:r w:rsidRPr="00196C89">
        <w:t>genzia</w:t>
      </w:r>
      <w:r>
        <w:t xml:space="preserve"> </w:t>
      </w:r>
      <w:r w:rsidRPr="00160455">
        <w:t>pu</w:t>
      </w:r>
      <w:r w:rsidRPr="002F1474">
        <w:t>ò</w:t>
      </w:r>
      <w:r>
        <w:t xml:space="preserve"> visualizzare i crediti che ha a disposizione associati alle tipologie di pratiche. </w:t>
      </w:r>
    </w:p>
    <w:p w:rsidR="00CA66CF" w:rsidRDefault="00CA66CF" w:rsidP="00CA66CF">
      <w:pPr>
        <w:pStyle w:val="BodyText"/>
        <w:jc w:val="both"/>
        <w:rPr>
          <w:rFonts w:ascii="Verdana" w:hAnsi="Verdana"/>
          <w:sz w:val="20"/>
        </w:rPr>
      </w:pPr>
    </w:p>
    <w:p w:rsidR="00CA66CF" w:rsidRDefault="00CA66CF" w:rsidP="00CA66CF">
      <w:pPr>
        <w:pStyle w:val="BodyText"/>
        <w:jc w:val="both"/>
        <w:rPr>
          <w:rFonts w:ascii="Verdana" w:hAnsi="Verdana"/>
          <w:sz w:val="20"/>
        </w:rPr>
      </w:pPr>
    </w:p>
    <w:p w:rsidR="00CA66CF" w:rsidRPr="005F0FAF" w:rsidRDefault="00CA66CF" w:rsidP="00CA66CF">
      <w:pPr>
        <w:autoSpaceDE w:val="0"/>
        <w:autoSpaceDN w:val="0"/>
        <w:adjustRightInd w:val="0"/>
        <w:ind w:firstLine="720"/>
        <w:rPr>
          <w:noProof/>
          <w:bdr w:val="single" w:sz="4" w:space="0" w:color="auto"/>
        </w:rPr>
      </w:pPr>
      <w:r w:rsidRPr="005F0FAF">
        <w:rPr>
          <w:noProof/>
          <w:bdr w:val="single" w:sz="4" w:space="0" w:color="auto"/>
          <w:lang w:eastAsia="it-IT"/>
        </w:rPr>
        <w:drawing>
          <wp:inline distT="0" distB="0" distL="0" distR="0">
            <wp:extent cx="1920240" cy="6629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20240" cy="662940"/>
                    </a:xfrm>
                    <a:prstGeom prst="rect">
                      <a:avLst/>
                    </a:prstGeom>
                    <a:noFill/>
                    <a:ln>
                      <a:noFill/>
                    </a:ln>
                  </pic:spPr>
                </pic:pic>
              </a:graphicData>
            </a:graphic>
          </wp:inline>
        </w:drawing>
      </w:r>
    </w:p>
    <w:p w:rsidR="00CA66CF" w:rsidRDefault="00CA66CF" w:rsidP="00CA66CF">
      <w:pPr>
        <w:pStyle w:val="BodyText"/>
        <w:jc w:val="both"/>
        <w:rPr>
          <w:noProof/>
        </w:rPr>
      </w:pPr>
    </w:p>
    <w:p w:rsidR="00CA66CF" w:rsidRDefault="00CA66CF" w:rsidP="00CA66CF">
      <w:pPr>
        <w:pStyle w:val="BodyLevel2"/>
      </w:pPr>
      <w:r w:rsidRPr="00160455">
        <w:t>L'</w:t>
      </w:r>
      <w:r>
        <w:t>A</w:t>
      </w:r>
      <w:r w:rsidRPr="00160455">
        <w:t>genzia</w:t>
      </w:r>
      <w:r>
        <w:t xml:space="preserve"> </w:t>
      </w:r>
      <w:r w:rsidRPr="00160455">
        <w:t>accede  al servizio ‘</w:t>
      </w:r>
      <w:r>
        <w:t xml:space="preserve">Credito </w:t>
      </w:r>
      <w:proofErr w:type="spellStart"/>
      <w:r>
        <w:t>Residuo</w:t>
      </w:r>
      <w:r w:rsidRPr="00160455">
        <w:t>’</w:t>
      </w:r>
      <w:proofErr w:type="spellEnd"/>
      <w:r>
        <w:t xml:space="preserve"> e visualizza i crediti disponibili per poter effettuare i pagamenti tramite credito prepagato.</w:t>
      </w:r>
    </w:p>
    <w:p w:rsidR="00CA66CF" w:rsidRDefault="00CA66CF" w:rsidP="00CA66CF">
      <w:pPr>
        <w:pStyle w:val="BodyLevel2"/>
      </w:pPr>
    </w:p>
    <w:p w:rsidR="00CA66CF" w:rsidRDefault="00CA66CF" w:rsidP="00CA66CF">
      <w:pPr>
        <w:autoSpaceDE w:val="0"/>
        <w:autoSpaceDN w:val="0"/>
        <w:adjustRightInd w:val="0"/>
        <w:ind w:firstLine="720"/>
        <w:jc w:val="center"/>
        <w:rPr>
          <w:rFonts w:ascii="Verdana" w:hAnsi="Verdana"/>
          <w:highlight w:val="yellow"/>
        </w:rPr>
      </w:pPr>
      <w:r w:rsidRPr="00596908">
        <w:rPr>
          <w:noProof/>
          <w:lang w:eastAsia="it-IT"/>
        </w:rPr>
        <w:drawing>
          <wp:inline distT="0" distB="0" distL="0" distR="0">
            <wp:extent cx="4564380" cy="15773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64380" cy="1577340"/>
                    </a:xfrm>
                    <a:prstGeom prst="rect">
                      <a:avLst/>
                    </a:prstGeom>
                    <a:noFill/>
                    <a:ln>
                      <a:noFill/>
                    </a:ln>
                  </pic:spPr>
                </pic:pic>
              </a:graphicData>
            </a:graphic>
          </wp:inline>
        </w:drawing>
      </w:r>
    </w:p>
    <w:p w:rsidR="008F7127" w:rsidRDefault="008F7127" w:rsidP="00CA66CF">
      <w:pPr>
        <w:autoSpaceDE w:val="0"/>
        <w:autoSpaceDN w:val="0"/>
        <w:adjustRightInd w:val="0"/>
        <w:ind w:firstLine="720"/>
        <w:jc w:val="center"/>
        <w:rPr>
          <w:rFonts w:ascii="Verdana" w:hAnsi="Verdana"/>
          <w:highlight w:val="yellow"/>
        </w:rPr>
      </w:pPr>
    </w:p>
    <w:p w:rsidR="008F7127" w:rsidRDefault="008F7127" w:rsidP="00CA66CF">
      <w:pPr>
        <w:autoSpaceDE w:val="0"/>
        <w:autoSpaceDN w:val="0"/>
        <w:adjustRightInd w:val="0"/>
        <w:ind w:firstLine="720"/>
        <w:jc w:val="center"/>
        <w:rPr>
          <w:rFonts w:ascii="Verdana" w:hAnsi="Verdana"/>
          <w:highlight w:val="yellow"/>
        </w:rPr>
      </w:pPr>
    </w:p>
    <w:p w:rsidR="008F7127" w:rsidRDefault="008F7127" w:rsidP="008F7127">
      <w:pPr>
        <w:pStyle w:val="Titolo1"/>
        <w:keepNext/>
        <w:numPr>
          <w:ilvl w:val="0"/>
          <w:numId w:val="6"/>
        </w:numPr>
        <w:tabs>
          <w:tab w:val="clear" w:pos="880"/>
        </w:tabs>
        <w:spacing w:before="160" w:after="0"/>
        <w:rPr>
          <w:rFonts w:ascii="Verdana" w:hAnsi="Verdana"/>
          <w:b/>
          <w:sz w:val="28"/>
          <w:szCs w:val="28"/>
        </w:rPr>
      </w:pPr>
      <w:bookmarkStart w:id="59" w:name="_Toc19872828"/>
      <w:r>
        <w:rPr>
          <w:rFonts w:ascii="Verdana" w:hAnsi="Verdana"/>
          <w:b/>
          <w:sz w:val="28"/>
          <w:szCs w:val="28"/>
        </w:rPr>
        <w:lastRenderedPageBreak/>
        <w:t>RICHIESTA NAZIONALIZZAZIONE EUROPEa</w:t>
      </w:r>
      <w:bookmarkEnd w:id="59"/>
    </w:p>
    <w:p w:rsidR="008F7127" w:rsidRDefault="008F7127" w:rsidP="008F7127">
      <w:pPr>
        <w:rPr>
          <w:lang w:val="en-US"/>
        </w:rPr>
      </w:pPr>
    </w:p>
    <w:p w:rsidR="008F7127" w:rsidRDefault="008F7127" w:rsidP="008F7127">
      <w:pPr>
        <w:pStyle w:val="BodyLevel2"/>
        <w:rPr>
          <w:lang w:eastAsia="x-none"/>
        </w:rPr>
      </w:pPr>
      <w:r>
        <w:t>Questo servizio consente di inserire le richieste di un codice di immatricolazione EU da inoltrare all’UMC.</w:t>
      </w:r>
      <w:r>
        <w:rPr>
          <w:lang w:eastAsia="x-none"/>
        </w:rPr>
        <w:t xml:space="preserve"> </w:t>
      </w:r>
    </w:p>
    <w:p w:rsidR="008F7127" w:rsidRDefault="008F7127" w:rsidP="008F7127">
      <w:pPr>
        <w:pStyle w:val="BodyLevel2"/>
        <w:rPr>
          <w:lang w:eastAsia="x-none"/>
        </w:rPr>
      </w:pPr>
    </w:p>
    <w:p w:rsidR="008F7127" w:rsidRDefault="008F7127" w:rsidP="008F7127">
      <w:pPr>
        <w:ind w:firstLine="720"/>
        <w:rPr>
          <w:rFonts w:ascii="Verdana" w:hAnsi="Verdana"/>
          <w:color w:val="000000"/>
          <w:sz w:val="20"/>
          <w:lang w:eastAsia="x-none"/>
        </w:rPr>
      </w:pPr>
      <w:r>
        <w:rPr>
          <w:noProof/>
          <w:lang w:eastAsia="it-IT"/>
        </w:rPr>
        <w:drawing>
          <wp:inline distT="0" distB="0" distL="0" distR="0" wp14:anchorId="6214AE1C" wp14:editId="4E68624E">
            <wp:extent cx="2123810" cy="1428571"/>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123810" cy="1428571"/>
                    </a:xfrm>
                    <a:prstGeom prst="rect">
                      <a:avLst/>
                    </a:prstGeom>
                  </pic:spPr>
                </pic:pic>
              </a:graphicData>
            </a:graphic>
          </wp:inline>
        </w:drawing>
      </w:r>
    </w:p>
    <w:p w:rsidR="008F7127" w:rsidRDefault="008F7127" w:rsidP="008F7127"/>
    <w:p w:rsidR="008F7127" w:rsidRDefault="008F7127" w:rsidP="008F7127"/>
    <w:p w:rsidR="008F7127" w:rsidRDefault="008F7127" w:rsidP="008F7127"/>
    <w:p w:rsidR="008F7127" w:rsidRDefault="008F7127" w:rsidP="008F7127">
      <w:pPr>
        <w:pStyle w:val="Titolo2"/>
        <w:numPr>
          <w:ilvl w:val="1"/>
          <w:numId w:val="6"/>
        </w:numPr>
        <w:spacing w:before="160" w:after="120"/>
      </w:pPr>
      <w:bookmarkStart w:id="60" w:name="_Toc19872829"/>
      <w:r>
        <w:rPr>
          <w:rFonts w:ascii="Verdana" w:hAnsi="Verdana"/>
          <w:sz w:val="20"/>
          <w:szCs w:val="20"/>
          <w:lang w:val="it-IT"/>
        </w:rPr>
        <w:t>NUOVA RICHIESTA</w:t>
      </w:r>
      <w:bookmarkEnd w:id="60"/>
    </w:p>
    <w:p w:rsidR="008F7127" w:rsidRDefault="008F7127" w:rsidP="008F7127">
      <w:pPr>
        <w:pStyle w:val="BodyLevel2"/>
      </w:pPr>
    </w:p>
    <w:p w:rsidR="005773B6" w:rsidRDefault="005773B6" w:rsidP="005773B6">
      <w:pPr>
        <w:pStyle w:val="BodyLevel2"/>
      </w:pPr>
      <w:r w:rsidRPr="008349CF">
        <w:t>L’utente, dal menu principale, seleziona la voce “</w:t>
      </w:r>
      <w:r>
        <w:t>Richiesta Nazionalizzazione Europea</w:t>
      </w:r>
      <w:r w:rsidRPr="008349CF">
        <w:t xml:space="preserve">”. Il sistema presenta una pagina dove è possibile ricercare una </w:t>
      </w:r>
      <w:r>
        <w:t>richiesta</w:t>
      </w:r>
      <w:r w:rsidRPr="008349CF">
        <w:t xml:space="preserve"> o inserirne una nuova.</w:t>
      </w:r>
    </w:p>
    <w:p w:rsidR="005773B6" w:rsidRDefault="005773B6" w:rsidP="005773B6">
      <w:pPr>
        <w:pStyle w:val="BodyLevel2"/>
      </w:pPr>
    </w:p>
    <w:p w:rsidR="005773B6" w:rsidRDefault="00482AC7" w:rsidP="00482AC7">
      <w:pPr>
        <w:ind w:firstLine="720"/>
      </w:pPr>
      <w:r>
        <w:rPr>
          <w:noProof/>
          <w:lang w:eastAsia="it-IT"/>
        </w:rPr>
        <w:drawing>
          <wp:inline distT="0" distB="0" distL="0" distR="0" wp14:anchorId="585A5E14" wp14:editId="6CFA8173">
            <wp:extent cx="5276215" cy="828675"/>
            <wp:effectExtent l="0" t="0" r="63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76215" cy="828675"/>
                    </a:xfrm>
                    <a:prstGeom prst="rect">
                      <a:avLst/>
                    </a:prstGeom>
                  </pic:spPr>
                </pic:pic>
              </a:graphicData>
            </a:graphic>
          </wp:inline>
        </w:drawing>
      </w:r>
    </w:p>
    <w:p w:rsidR="00482AC7" w:rsidRDefault="00482AC7" w:rsidP="005773B6">
      <w:pPr>
        <w:pStyle w:val="BodyLevel2"/>
      </w:pPr>
    </w:p>
    <w:p w:rsidR="00CE3155" w:rsidRDefault="005773B6" w:rsidP="005773B6">
      <w:pPr>
        <w:pStyle w:val="BodyLevel2"/>
      </w:pPr>
      <w:r w:rsidRPr="00E17911">
        <w:t xml:space="preserve">Cliccando sul tasto “Nuova </w:t>
      </w:r>
      <w:r>
        <w:t>Richiesta</w:t>
      </w:r>
      <w:r w:rsidRPr="00E17911">
        <w:t xml:space="preserve">”, l’utente visualizza la </w:t>
      </w:r>
      <w:r w:rsidRPr="008349CF">
        <w:t xml:space="preserve">pagina iniziale d’inserimento della </w:t>
      </w:r>
      <w:r>
        <w:t>richiesta:</w:t>
      </w:r>
    </w:p>
    <w:p w:rsidR="005773B6" w:rsidRDefault="005773B6" w:rsidP="005773B6">
      <w:pPr>
        <w:pStyle w:val="BodyLevel2"/>
      </w:pPr>
    </w:p>
    <w:p w:rsidR="00874BD8" w:rsidRDefault="00482AC7" w:rsidP="005773B6">
      <w:pPr>
        <w:ind w:firstLine="720"/>
        <w:rPr>
          <w:color w:val="000000"/>
          <w:sz w:val="20"/>
        </w:rPr>
      </w:pPr>
      <w:r>
        <w:rPr>
          <w:noProof/>
          <w:lang w:eastAsia="it-IT"/>
        </w:rPr>
        <w:drawing>
          <wp:inline distT="0" distB="0" distL="0" distR="0" wp14:anchorId="437A930F" wp14:editId="1BE7AB00">
            <wp:extent cx="5276215" cy="2254250"/>
            <wp:effectExtent l="0" t="0" r="63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76215" cy="2254250"/>
                    </a:xfrm>
                    <a:prstGeom prst="rect">
                      <a:avLst/>
                    </a:prstGeom>
                  </pic:spPr>
                </pic:pic>
              </a:graphicData>
            </a:graphic>
          </wp:inline>
        </w:drawing>
      </w:r>
    </w:p>
    <w:p w:rsidR="00482AC7" w:rsidRDefault="00482AC7" w:rsidP="00482AC7">
      <w:pPr>
        <w:ind w:left="360"/>
        <w:rPr>
          <w:rFonts w:ascii="Verdana" w:hAnsi="Verdana"/>
          <w:color w:val="000000"/>
          <w:sz w:val="20"/>
          <w:lang w:eastAsia="x-none"/>
        </w:rPr>
      </w:pPr>
      <w:r>
        <w:rPr>
          <w:rFonts w:ascii="Verdana" w:hAnsi="Verdana"/>
          <w:color w:val="000000"/>
          <w:sz w:val="20"/>
          <w:lang w:eastAsia="x-none"/>
        </w:rPr>
        <w:lastRenderedPageBreak/>
        <w:t>Su questa pagina l’UMC indica alcuni dati per ricercare dei COC o delle omologazioni simili a quella d’interesse.  Nella ricerca dovranno essere indicati obbligatoriamente i seguenti dati:</w:t>
      </w:r>
    </w:p>
    <w:p w:rsidR="00482AC7" w:rsidRPr="00E44B33" w:rsidRDefault="00482AC7" w:rsidP="00482AC7">
      <w:pPr>
        <w:pStyle w:val="BodyLevel2"/>
        <w:numPr>
          <w:ilvl w:val="0"/>
          <w:numId w:val="55"/>
        </w:numPr>
        <w:rPr>
          <w:u w:val="single"/>
        </w:rPr>
      </w:pPr>
      <w:r w:rsidRPr="00E44B33">
        <w:t>Provincia</w:t>
      </w:r>
      <w:r>
        <w:t xml:space="preserve"> (sede dell’UMC di competenza dell’Agenzia)</w:t>
      </w:r>
    </w:p>
    <w:p w:rsidR="00482AC7" w:rsidRDefault="00482AC7" w:rsidP="00482AC7">
      <w:pPr>
        <w:pStyle w:val="BodyLevel2"/>
        <w:numPr>
          <w:ilvl w:val="0"/>
          <w:numId w:val="55"/>
        </w:numPr>
      </w:pPr>
      <w:r>
        <w:t xml:space="preserve">Telaio </w:t>
      </w:r>
    </w:p>
    <w:p w:rsidR="00482AC7" w:rsidRDefault="00482AC7" w:rsidP="00482AC7">
      <w:pPr>
        <w:pStyle w:val="BodyLevel2"/>
        <w:numPr>
          <w:ilvl w:val="0"/>
          <w:numId w:val="55"/>
        </w:numPr>
      </w:pPr>
      <w:r>
        <w:t xml:space="preserve">tipo veicolo </w:t>
      </w:r>
    </w:p>
    <w:p w:rsidR="00482AC7" w:rsidRDefault="00482AC7" w:rsidP="00482AC7">
      <w:pPr>
        <w:pStyle w:val="BodyLevel2"/>
        <w:numPr>
          <w:ilvl w:val="0"/>
          <w:numId w:val="55"/>
        </w:numPr>
      </w:pPr>
      <w:r>
        <w:t xml:space="preserve">tipo combustibile </w:t>
      </w:r>
    </w:p>
    <w:p w:rsidR="00482AC7" w:rsidRDefault="00482AC7" w:rsidP="00482AC7">
      <w:pPr>
        <w:pStyle w:val="BodyLevel2"/>
        <w:numPr>
          <w:ilvl w:val="0"/>
          <w:numId w:val="55"/>
        </w:numPr>
      </w:pPr>
      <w:r>
        <w:t xml:space="preserve">cilindrata </w:t>
      </w:r>
    </w:p>
    <w:p w:rsidR="00482AC7" w:rsidRDefault="00482AC7" w:rsidP="00482AC7">
      <w:pPr>
        <w:pStyle w:val="BodyLevel2"/>
        <w:numPr>
          <w:ilvl w:val="0"/>
          <w:numId w:val="55"/>
        </w:numPr>
      </w:pPr>
      <w:r>
        <w:t>tara da</w:t>
      </w:r>
    </w:p>
    <w:p w:rsidR="00482AC7" w:rsidRDefault="00482AC7" w:rsidP="00482AC7">
      <w:pPr>
        <w:pStyle w:val="BodyLevel2"/>
        <w:numPr>
          <w:ilvl w:val="0"/>
          <w:numId w:val="55"/>
        </w:numPr>
      </w:pPr>
      <w:r>
        <w:t>tara a</w:t>
      </w:r>
    </w:p>
    <w:p w:rsidR="00482AC7" w:rsidRDefault="00482AC7" w:rsidP="00482AC7">
      <w:pPr>
        <w:pStyle w:val="BodyLevel2"/>
        <w:numPr>
          <w:ilvl w:val="0"/>
          <w:numId w:val="55"/>
        </w:numPr>
      </w:pPr>
      <w:r>
        <w:t xml:space="preserve">posti totali </w:t>
      </w:r>
    </w:p>
    <w:p w:rsidR="00482AC7" w:rsidRDefault="00482AC7" w:rsidP="00482AC7">
      <w:pPr>
        <w:pStyle w:val="BodyLevel2"/>
        <w:numPr>
          <w:ilvl w:val="0"/>
          <w:numId w:val="55"/>
        </w:numPr>
      </w:pPr>
      <w:r>
        <w:t>massa da</w:t>
      </w:r>
    </w:p>
    <w:p w:rsidR="005773B6" w:rsidRPr="00947136" w:rsidRDefault="00482AC7" w:rsidP="00482AC7">
      <w:pPr>
        <w:pStyle w:val="BodyLevel2"/>
        <w:numPr>
          <w:ilvl w:val="0"/>
          <w:numId w:val="55"/>
        </w:numPr>
      </w:pPr>
      <w:r>
        <w:t>massa a</w:t>
      </w:r>
    </w:p>
    <w:p w:rsidR="00947136" w:rsidRDefault="00947136" w:rsidP="00947136">
      <w:pPr>
        <w:spacing w:before="0" w:after="0"/>
        <w:jc w:val="left"/>
        <w:rPr>
          <w:color w:val="000000"/>
          <w:sz w:val="20"/>
        </w:rPr>
      </w:pPr>
    </w:p>
    <w:p w:rsidR="00947136" w:rsidRDefault="00947136" w:rsidP="00947136">
      <w:pPr>
        <w:spacing w:before="0" w:after="0"/>
        <w:jc w:val="left"/>
        <w:rPr>
          <w:rFonts w:ascii="Verdana" w:hAnsi="Verdana"/>
          <w:color w:val="000000"/>
          <w:sz w:val="20"/>
          <w:lang w:eastAsia="x-none"/>
        </w:rPr>
      </w:pPr>
    </w:p>
    <w:p w:rsidR="00947136" w:rsidRDefault="00947136" w:rsidP="00947136">
      <w:pPr>
        <w:spacing w:before="0" w:after="0"/>
        <w:jc w:val="left"/>
        <w:rPr>
          <w:color w:val="000000"/>
          <w:sz w:val="20"/>
        </w:rPr>
      </w:pPr>
      <w:r w:rsidRPr="00947136">
        <w:rPr>
          <w:rFonts w:ascii="Verdana" w:hAnsi="Verdana"/>
          <w:color w:val="000000"/>
          <w:sz w:val="20"/>
          <w:lang w:eastAsia="x-none"/>
        </w:rPr>
        <w:t>Dopo aver cliccato sul tasto ‘Inserisci’, viene presentata la pagina seguente</w:t>
      </w:r>
      <w:r>
        <w:rPr>
          <w:color w:val="000000"/>
          <w:sz w:val="20"/>
        </w:rPr>
        <w:t>:</w:t>
      </w:r>
    </w:p>
    <w:p w:rsidR="00947136" w:rsidRDefault="00947136" w:rsidP="00947136">
      <w:pPr>
        <w:spacing w:before="0" w:after="0"/>
        <w:jc w:val="left"/>
        <w:rPr>
          <w:color w:val="000000"/>
          <w:sz w:val="20"/>
        </w:rPr>
      </w:pPr>
    </w:p>
    <w:p w:rsidR="00482AC7" w:rsidRDefault="00482AC7" w:rsidP="00482AC7">
      <w:pPr>
        <w:spacing w:before="0" w:after="0"/>
        <w:jc w:val="left"/>
        <w:rPr>
          <w:color w:val="000000"/>
          <w:sz w:val="20"/>
        </w:rPr>
      </w:pPr>
      <w:r>
        <w:rPr>
          <w:noProof/>
          <w:lang w:eastAsia="it-IT"/>
        </w:rPr>
        <w:drawing>
          <wp:inline distT="0" distB="0" distL="0" distR="0" wp14:anchorId="3B814B60" wp14:editId="6A356CBA">
            <wp:extent cx="5276215" cy="1644650"/>
            <wp:effectExtent l="0" t="0" r="63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76215" cy="1644650"/>
                    </a:xfrm>
                    <a:prstGeom prst="rect">
                      <a:avLst/>
                    </a:prstGeom>
                  </pic:spPr>
                </pic:pic>
              </a:graphicData>
            </a:graphic>
          </wp:inline>
        </w:drawing>
      </w:r>
    </w:p>
    <w:p w:rsidR="00947136" w:rsidRDefault="00947136" w:rsidP="00947136">
      <w:pPr>
        <w:spacing w:before="0" w:after="0"/>
        <w:jc w:val="left"/>
        <w:rPr>
          <w:color w:val="000000"/>
          <w:sz w:val="20"/>
        </w:rPr>
      </w:pPr>
    </w:p>
    <w:p w:rsidR="00947136" w:rsidRDefault="00947136" w:rsidP="00947136">
      <w:pPr>
        <w:spacing w:before="0" w:after="0"/>
        <w:jc w:val="left"/>
        <w:rPr>
          <w:color w:val="000000"/>
          <w:sz w:val="20"/>
        </w:rPr>
      </w:pPr>
    </w:p>
    <w:p w:rsidR="00986FAE" w:rsidRPr="000860DD" w:rsidRDefault="00986FAE" w:rsidP="00986FAE">
      <w:pPr>
        <w:spacing w:before="0" w:after="0"/>
        <w:jc w:val="left"/>
        <w:rPr>
          <w:rFonts w:ascii="Verdana" w:hAnsi="Verdana"/>
          <w:color w:val="000000"/>
          <w:sz w:val="20"/>
          <w:lang w:eastAsia="x-none"/>
        </w:rPr>
      </w:pPr>
      <w:r w:rsidRPr="000860DD">
        <w:rPr>
          <w:rFonts w:ascii="Verdana" w:hAnsi="Verdana"/>
          <w:color w:val="000000"/>
          <w:sz w:val="20"/>
          <w:lang w:eastAsia="x-none"/>
        </w:rPr>
        <w:t>In questo esempio vengono visualizzati due COC.</w:t>
      </w:r>
    </w:p>
    <w:p w:rsidR="00986FAE" w:rsidRPr="000860DD" w:rsidRDefault="00986FAE" w:rsidP="00986FAE">
      <w:pPr>
        <w:spacing w:before="0" w:after="0"/>
        <w:jc w:val="left"/>
        <w:rPr>
          <w:rFonts w:ascii="Verdana" w:hAnsi="Verdana"/>
          <w:color w:val="000000"/>
          <w:sz w:val="20"/>
          <w:lang w:eastAsia="x-none"/>
        </w:rPr>
      </w:pPr>
      <w:r w:rsidRPr="000860DD">
        <w:rPr>
          <w:rFonts w:ascii="Verdana" w:hAnsi="Verdana"/>
          <w:color w:val="000000"/>
          <w:sz w:val="20"/>
          <w:lang w:eastAsia="x-none"/>
        </w:rPr>
        <w:t>L’utente deve selezionare quello d’interesse e confermare.</w:t>
      </w:r>
    </w:p>
    <w:p w:rsidR="00986FAE" w:rsidRDefault="00986FAE" w:rsidP="00986FAE">
      <w:pPr>
        <w:spacing w:before="0" w:after="0"/>
        <w:jc w:val="left"/>
        <w:rPr>
          <w:rFonts w:ascii="Verdana" w:hAnsi="Verdana"/>
          <w:color w:val="000000"/>
          <w:sz w:val="20"/>
          <w:lang w:eastAsia="x-none"/>
        </w:rPr>
      </w:pPr>
      <w:r w:rsidRPr="000860DD">
        <w:rPr>
          <w:rFonts w:ascii="Verdana" w:hAnsi="Verdana"/>
          <w:color w:val="000000"/>
          <w:sz w:val="20"/>
          <w:lang w:eastAsia="x-none"/>
        </w:rPr>
        <w:t>La pagina visualizzerà fino a cinque record.</w:t>
      </w:r>
    </w:p>
    <w:p w:rsidR="00986FAE" w:rsidRDefault="00986FAE" w:rsidP="00986FAE">
      <w:pPr>
        <w:spacing w:before="0" w:after="0"/>
        <w:jc w:val="left"/>
        <w:rPr>
          <w:rFonts w:ascii="Verdana" w:hAnsi="Verdana"/>
          <w:color w:val="000000"/>
          <w:sz w:val="20"/>
          <w:lang w:eastAsia="x-none"/>
        </w:rPr>
      </w:pPr>
    </w:p>
    <w:p w:rsidR="00986FAE" w:rsidRDefault="00986FAE" w:rsidP="00986FAE">
      <w:pPr>
        <w:spacing w:before="0" w:after="0"/>
        <w:jc w:val="left"/>
        <w:rPr>
          <w:rFonts w:ascii="Verdana" w:hAnsi="Verdana"/>
          <w:color w:val="000000"/>
          <w:sz w:val="20"/>
          <w:lang w:eastAsia="x-none"/>
        </w:rPr>
      </w:pPr>
      <w:r>
        <w:rPr>
          <w:rFonts w:ascii="Verdana" w:hAnsi="Verdana"/>
          <w:color w:val="000000"/>
          <w:sz w:val="20"/>
          <w:lang w:eastAsia="x-none"/>
        </w:rPr>
        <w:t>Dopo aver selezionato e confermato, si apre la pagina seguente:</w:t>
      </w:r>
    </w:p>
    <w:p w:rsidR="00986FAE" w:rsidRDefault="00986FAE" w:rsidP="00986FAE">
      <w:pPr>
        <w:spacing w:before="0" w:after="0"/>
        <w:jc w:val="left"/>
        <w:rPr>
          <w:rFonts w:ascii="Verdana" w:hAnsi="Verdana"/>
          <w:color w:val="000000"/>
          <w:sz w:val="20"/>
          <w:lang w:eastAsia="x-none"/>
        </w:rPr>
      </w:pPr>
    </w:p>
    <w:p w:rsidR="00986FAE" w:rsidRDefault="00986FAE" w:rsidP="00986FAE">
      <w:pPr>
        <w:spacing w:before="0" w:after="0"/>
        <w:jc w:val="left"/>
        <w:rPr>
          <w:rFonts w:ascii="Verdana" w:hAnsi="Verdana"/>
          <w:color w:val="000000"/>
          <w:sz w:val="20"/>
          <w:lang w:eastAsia="x-none"/>
        </w:rPr>
      </w:pPr>
      <w:r>
        <w:rPr>
          <w:noProof/>
          <w:lang w:eastAsia="it-IT"/>
        </w:rPr>
        <w:lastRenderedPageBreak/>
        <w:drawing>
          <wp:inline distT="0" distB="0" distL="0" distR="0" wp14:anchorId="0F5EEFB7" wp14:editId="481EEEC3">
            <wp:extent cx="5276215" cy="2785745"/>
            <wp:effectExtent l="0" t="0" r="63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76215" cy="2785745"/>
                    </a:xfrm>
                    <a:prstGeom prst="rect">
                      <a:avLst/>
                    </a:prstGeom>
                  </pic:spPr>
                </pic:pic>
              </a:graphicData>
            </a:graphic>
          </wp:inline>
        </w:drawing>
      </w:r>
    </w:p>
    <w:p w:rsidR="00986FAE" w:rsidRDefault="00986FAE" w:rsidP="00986FAE">
      <w:pPr>
        <w:spacing w:before="0" w:after="0"/>
        <w:jc w:val="left"/>
        <w:rPr>
          <w:rFonts w:ascii="Verdana" w:hAnsi="Verdana"/>
          <w:color w:val="000000"/>
          <w:sz w:val="20"/>
          <w:lang w:eastAsia="x-none"/>
        </w:rPr>
      </w:pPr>
    </w:p>
    <w:p w:rsidR="00986FAE" w:rsidRDefault="00986FAE" w:rsidP="00947136">
      <w:pPr>
        <w:spacing w:before="0" w:after="0"/>
        <w:jc w:val="left"/>
        <w:rPr>
          <w:color w:val="000000"/>
          <w:sz w:val="20"/>
        </w:rPr>
      </w:pPr>
    </w:p>
    <w:p w:rsidR="00986FAE" w:rsidRDefault="00986FAE" w:rsidP="00947136">
      <w:pPr>
        <w:spacing w:before="0" w:after="0"/>
        <w:jc w:val="left"/>
        <w:rPr>
          <w:color w:val="000000"/>
          <w:sz w:val="20"/>
        </w:rPr>
      </w:pPr>
    </w:p>
    <w:p w:rsidR="00986FAE" w:rsidRDefault="00986FAE" w:rsidP="00986FAE">
      <w:pPr>
        <w:spacing w:before="0" w:after="0"/>
        <w:jc w:val="left"/>
        <w:rPr>
          <w:color w:val="000000"/>
          <w:sz w:val="20"/>
        </w:rPr>
      </w:pPr>
      <w:r w:rsidRPr="00947136">
        <w:rPr>
          <w:rFonts w:ascii="Verdana" w:hAnsi="Verdana"/>
          <w:color w:val="000000"/>
          <w:sz w:val="20"/>
          <w:lang w:eastAsia="x-none"/>
        </w:rPr>
        <w:t>Dopo aver inserito la richiesta, l’</w:t>
      </w:r>
      <w:r>
        <w:rPr>
          <w:rFonts w:ascii="Verdana" w:hAnsi="Verdana"/>
          <w:color w:val="000000"/>
          <w:sz w:val="20"/>
          <w:lang w:eastAsia="x-none"/>
        </w:rPr>
        <w:t>Agenzia</w:t>
      </w:r>
      <w:r w:rsidRPr="00947136">
        <w:rPr>
          <w:rFonts w:ascii="Verdana" w:hAnsi="Verdana"/>
          <w:color w:val="000000"/>
          <w:sz w:val="20"/>
          <w:lang w:eastAsia="x-none"/>
        </w:rPr>
        <w:t xml:space="preserve"> può validarla oppure modificarla, se vuole effettuare un</w:t>
      </w:r>
      <w:r>
        <w:rPr>
          <w:rFonts w:ascii="Verdana" w:hAnsi="Verdana"/>
          <w:color w:val="000000"/>
          <w:sz w:val="20"/>
          <w:lang w:eastAsia="x-none"/>
        </w:rPr>
        <w:t>’</w:t>
      </w:r>
      <w:r w:rsidRPr="00947136">
        <w:rPr>
          <w:rFonts w:ascii="Verdana" w:hAnsi="Verdana"/>
          <w:color w:val="000000"/>
          <w:sz w:val="20"/>
          <w:lang w:eastAsia="x-none"/>
        </w:rPr>
        <w:t>ulteriore ricerca.</w:t>
      </w:r>
      <w:r>
        <w:rPr>
          <w:color w:val="000000"/>
          <w:sz w:val="20"/>
        </w:rPr>
        <w:t xml:space="preserve"> </w:t>
      </w:r>
    </w:p>
    <w:p w:rsidR="00986FAE" w:rsidRDefault="00986FAE" w:rsidP="00986FAE">
      <w:pPr>
        <w:spacing w:before="0" w:after="0"/>
        <w:jc w:val="left"/>
        <w:rPr>
          <w:rFonts w:ascii="Verdana" w:hAnsi="Verdana"/>
          <w:color w:val="000000"/>
          <w:sz w:val="20"/>
          <w:szCs w:val="20"/>
          <w:lang w:eastAsia="x-none"/>
        </w:rPr>
      </w:pPr>
      <w:r>
        <w:rPr>
          <w:rFonts w:ascii="Verdana" w:hAnsi="Verdana"/>
          <w:color w:val="000000"/>
          <w:sz w:val="20"/>
          <w:szCs w:val="20"/>
          <w:lang w:eastAsia="x-none"/>
        </w:rPr>
        <w:t>Una volta validata la Richiesta non può più essere modificata.</w:t>
      </w:r>
    </w:p>
    <w:p w:rsidR="00947136" w:rsidRDefault="00947136" w:rsidP="00947136">
      <w:pPr>
        <w:spacing w:before="0" w:after="0"/>
        <w:jc w:val="left"/>
        <w:rPr>
          <w:rFonts w:ascii="Verdana" w:hAnsi="Verdana"/>
          <w:color w:val="000000"/>
          <w:sz w:val="20"/>
          <w:szCs w:val="20"/>
          <w:lang w:eastAsia="x-none"/>
        </w:rPr>
      </w:pPr>
    </w:p>
    <w:p w:rsidR="00947136" w:rsidRDefault="00947136" w:rsidP="00947136">
      <w:pPr>
        <w:spacing w:before="0" w:after="0"/>
        <w:jc w:val="left"/>
        <w:rPr>
          <w:rFonts w:ascii="Verdana" w:hAnsi="Verdana"/>
          <w:color w:val="000000"/>
          <w:sz w:val="20"/>
          <w:szCs w:val="20"/>
          <w:lang w:eastAsia="x-none"/>
        </w:rPr>
      </w:pPr>
      <w:r>
        <w:rPr>
          <w:rFonts w:ascii="Verdana" w:hAnsi="Verdana"/>
          <w:color w:val="000000"/>
          <w:sz w:val="20"/>
          <w:szCs w:val="20"/>
          <w:lang w:eastAsia="x-none"/>
        </w:rPr>
        <w:t xml:space="preserve">Cliccando sul tasto ‘Valida’ </w:t>
      </w:r>
      <w:r w:rsidR="00BC7048">
        <w:rPr>
          <w:rFonts w:ascii="Verdana" w:hAnsi="Verdana"/>
          <w:color w:val="000000"/>
          <w:sz w:val="20"/>
          <w:szCs w:val="20"/>
          <w:lang w:eastAsia="x-none"/>
        </w:rPr>
        <w:t>si apre la pagina dove confermare la validazione:</w:t>
      </w:r>
    </w:p>
    <w:p w:rsidR="00BC7048" w:rsidRDefault="00BC7048" w:rsidP="00947136">
      <w:pPr>
        <w:spacing w:before="0" w:after="0"/>
        <w:jc w:val="left"/>
        <w:rPr>
          <w:rFonts w:ascii="Verdana" w:hAnsi="Verdana"/>
          <w:color w:val="000000"/>
          <w:sz w:val="20"/>
          <w:szCs w:val="20"/>
          <w:lang w:eastAsia="x-none"/>
        </w:rPr>
      </w:pPr>
    </w:p>
    <w:p w:rsidR="00986FAE" w:rsidRDefault="00986FAE" w:rsidP="00986FAE">
      <w:pPr>
        <w:spacing w:before="0" w:after="0"/>
        <w:jc w:val="left"/>
        <w:rPr>
          <w:color w:val="000000"/>
          <w:sz w:val="20"/>
        </w:rPr>
      </w:pPr>
      <w:r>
        <w:rPr>
          <w:noProof/>
          <w:lang w:eastAsia="it-IT"/>
        </w:rPr>
        <w:drawing>
          <wp:inline distT="0" distB="0" distL="0" distR="0" wp14:anchorId="120FD630" wp14:editId="0498B8E0">
            <wp:extent cx="5276215" cy="2273300"/>
            <wp:effectExtent l="0" t="0" r="63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276215" cy="2273300"/>
                    </a:xfrm>
                    <a:prstGeom prst="rect">
                      <a:avLst/>
                    </a:prstGeom>
                  </pic:spPr>
                </pic:pic>
              </a:graphicData>
            </a:graphic>
          </wp:inline>
        </w:drawing>
      </w:r>
    </w:p>
    <w:p w:rsidR="00BC7048" w:rsidRDefault="00BC7048" w:rsidP="00947136">
      <w:pPr>
        <w:spacing w:before="0" w:after="0"/>
        <w:jc w:val="left"/>
        <w:rPr>
          <w:color w:val="000000"/>
          <w:sz w:val="20"/>
        </w:rPr>
      </w:pPr>
    </w:p>
    <w:p w:rsidR="00BC7048" w:rsidRDefault="00BC7048" w:rsidP="00947136">
      <w:pPr>
        <w:spacing w:before="0" w:after="0"/>
        <w:jc w:val="left"/>
        <w:rPr>
          <w:color w:val="000000"/>
          <w:sz w:val="20"/>
        </w:rPr>
      </w:pPr>
    </w:p>
    <w:p w:rsidR="00BC7048" w:rsidRDefault="00986FAE" w:rsidP="00947136">
      <w:pPr>
        <w:spacing w:before="0" w:after="0"/>
        <w:jc w:val="left"/>
        <w:rPr>
          <w:color w:val="000000"/>
          <w:sz w:val="20"/>
        </w:rPr>
      </w:pPr>
      <w:r>
        <w:rPr>
          <w:noProof/>
          <w:lang w:eastAsia="it-IT"/>
        </w:rPr>
        <w:lastRenderedPageBreak/>
        <w:drawing>
          <wp:inline distT="0" distB="0" distL="0" distR="0" wp14:anchorId="1990C358" wp14:editId="63034697">
            <wp:extent cx="5276215" cy="277622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276215" cy="2776220"/>
                    </a:xfrm>
                    <a:prstGeom prst="rect">
                      <a:avLst/>
                    </a:prstGeom>
                  </pic:spPr>
                </pic:pic>
              </a:graphicData>
            </a:graphic>
          </wp:inline>
        </w:drawing>
      </w:r>
    </w:p>
    <w:p w:rsidR="00BC7048" w:rsidRDefault="00BC7048" w:rsidP="00947136">
      <w:pPr>
        <w:spacing w:before="0" w:after="0"/>
        <w:jc w:val="left"/>
        <w:rPr>
          <w:color w:val="000000"/>
          <w:sz w:val="20"/>
        </w:rPr>
      </w:pPr>
    </w:p>
    <w:p w:rsidR="00BC7048" w:rsidRPr="00BC7048" w:rsidRDefault="00BC7048" w:rsidP="00BC7048">
      <w:pPr>
        <w:spacing w:before="0" w:after="0"/>
        <w:jc w:val="left"/>
        <w:rPr>
          <w:rFonts w:ascii="Verdana" w:hAnsi="Verdana"/>
          <w:color w:val="000000"/>
          <w:sz w:val="20"/>
          <w:lang w:eastAsia="x-none"/>
        </w:rPr>
      </w:pPr>
      <w:r w:rsidRPr="00BC7048">
        <w:rPr>
          <w:rFonts w:ascii="Verdana" w:hAnsi="Verdana"/>
          <w:color w:val="000000"/>
          <w:sz w:val="20"/>
          <w:lang w:eastAsia="x-none"/>
        </w:rPr>
        <w:t>L’UMC dopo aver visualizzato la richiesta con tutti i dati tecnici utilizzati per la ricerca ed il risultato della ricerca stessa:</w:t>
      </w:r>
    </w:p>
    <w:p w:rsidR="00BC7048" w:rsidRPr="00BC7048" w:rsidRDefault="00BC7048" w:rsidP="00E56AF9">
      <w:pPr>
        <w:pStyle w:val="Paragrafoelenco"/>
        <w:numPr>
          <w:ilvl w:val="0"/>
          <w:numId w:val="56"/>
        </w:numPr>
        <w:spacing w:before="0" w:after="0"/>
        <w:jc w:val="left"/>
        <w:rPr>
          <w:rFonts w:ascii="Verdana" w:hAnsi="Verdana"/>
          <w:color w:val="000000"/>
          <w:sz w:val="20"/>
          <w:lang w:eastAsia="x-none"/>
        </w:rPr>
      </w:pPr>
      <w:r w:rsidRPr="00BC7048">
        <w:rPr>
          <w:rFonts w:ascii="Verdana" w:hAnsi="Verdana"/>
          <w:color w:val="000000"/>
          <w:sz w:val="20"/>
          <w:lang w:eastAsia="x-none"/>
        </w:rPr>
        <w:t>Deve poter creare il codice EU utilizzando i dati della richiesta</w:t>
      </w:r>
    </w:p>
    <w:p w:rsidR="00BC7048" w:rsidRPr="00BC7048" w:rsidRDefault="00BC7048" w:rsidP="00E56AF9">
      <w:pPr>
        <w:pStyle w:val="Paragrafoelenco"/>
        <w:numPr>
          <w:ilvl w:val="0"/>
          <w:numId w:val="56"/>
        </w:numPr>
        <w:spacing w:before="0" w:after="0"/>
        <w:jc w:val="left"/>
        <w:rPr>
          <w:color w:val="000000"/>
          <w:sz w:val="20"/>
        </w:rPr>
      </w:pPr>
      <w:r w:rsidRPr="00BC7048">
        <w:rPr>
          <w:rFonts w:ascii="Verdana" w:hAnsi="Verdana"/>
          <w:color w:val="000000"/>
          <w:sz w:val="20"/>
          <w:lang w:eastAsia="x-none"/>
        </w:rPr>
        <w:t>Deve poter rifare la ricerca di un codice di immatricolazione o di un COC tra quelli già in archivio, modificando i dati della richiesta. Quindi può creare il codice EU.</w:t>
      </w:r>
      <w:r w:rsidRPr="00BC7048">
        <w:rPr>
          <w:rFonts w:ascii="Verdana" w:hAnsi="Verdana"/>
          <w:color w:val="000000"/>
          <w:sz w:val="20"/>
          <w:szCs w:val="20"/>
          <w:lang w:eastAsia="x-none"/>
        </w:rPr>
        <w:t xml:space="preserve"> </w:t>
      </w:r>
    </w:p>
    <w:p w:rsidR="00BC7048" w:rsidRPr="00BC7048" w:rsidRDefault="00BC7048" w:rsidP="00BC7048">
      <w:pPr>
        <w:spacing w:before="0" w:after="0"/>
        <w:jc w:val="left"/>
        <w:rPr>
          <w:color w:val="000000"/>
          <w:sz w:val="20"/>
        </w:rPr>
      </w:pPr>
      <w:r w:rsidRPr="00BC7048">
        <w:rPr>
          <w:rFonts w:ascii="Verdana" w:hAnsi="Verdana"/>
          <w:color w:val="000000"/>
          <w:sz w:val="20"/>
          <w:szCs w:val="20"/>
          <w:lang w:eastAsia="x-none"/>
        </w:rPr>
        <w:t xml:space="preserve"> </w:t>
      </w:r>
      <w:r w:rsidRPr="00BC7048">
        <w:rPr>
          <w:color w:val="000000"/>
          <w:sz w:val="20"/>
        </w:rPr>
        <w:t xml:space="preserve"> </w:t>
      </w:r>
    </w:p>
    <w:p w:rsidR="00BC7048" w:rsidRDefault="00BC7048" w:rsidP="00BC7048">
      <w:pPr>
        <w:spacing w:before="0" w:after="0"/>
        <w:jc w:val="left"/>
        <w:rPr>
          <w:rFonts w:ascii="Verdana" w:hAnsi="Verdana"/>
          <w:color w:val="000000"/>
          <w:sz w:val="20"/>
          <w:szCs w:val="20"/>
          <w:lang w:eastAsia="x-none"/>
        </w:rPr>
      </w:pPr>
      <w:r w:rsidRPr="00BC7048">
        <w:rPr>
          <w:rFonts w:ascii="Verdana" w:hAnsi="Verdana"/>
          <w:color w:val="000000"/>
          <w:sz w:val="20"/>
          <w:lang w:eastAsia="x-none"/>
        </w:rPr>
        <w:t>Dopo l’approvazione dell’UMC con l’attribuzione del codice di immatricolazione, lo stato della richiesta deve diventare:</w:t>
      </w:r>
    </w:p>
    <w:p w:rsidR="00BC7048" w:rsidRPr="001A3AB2" w:rsidRDefault="00BC7048" w:rsidP="00E56AF9">
      <w:pPr>
        <w:pStyle w:val="Paragrafoelenco"/>
        <w:numPr>
          <w:ilvl w:val="0"/>
          <w:numId w:val="57"/>
        </w:numPr>
        <w:spacing w:before="0" w:after="0"/>
        <w:jc w:val="left"/>
        <w:rPr>
          <w:color w:val="000000"/>
          <w:sz w:val="20"/>
        </w:rPr>
      </w:pPr>
      <w:r w:rsidRPr="00BC7048">
        <w:rPr>
          <w:rFonts w:ascii="Verdana" w:hAnsi="Verdana"/>
          <w:color w:val="000000"/>
          <w:sz w:val="20"/>
          <w:szCs w:val="20"/>
          <w:lang w:eastAsia="x-none"/>
        </w:rPr>
        <w:t>Omologazione inserita</w:t>
      </w:r>
    </w:p>
    <w:p w:rsidR="001A3AB2" w:rsidRDefault="001A3AB2" w:rsidP="001A3AB2">
      <w:pPr>
        <w:spacing w:before="0" w:after="0"/>
        <w:jc w:val="left"/>
        <w:rPr>
          <w:color w:val="000000"/>
          <w:sz w:val="20"/>
        </w:rPr>
      </w:pPr>
    </w:p>
    <w:p w:rsidR="001A3AB2" w:rsidRDefault="001A3AB2" w:rsidP="001A3AB2">
      <w:pPr>
        <w:spacing w:before="0" w:after="0"/>
        <w:jc w:val="left"/>
        <w:rPr>
          <w:color w:val="000000"/>
          <w:sz w:val="20"/>
        </w:rPr>
      </w:pPr>
    </w:p>
    <w:p w:rsidR="001A3AB2" w:rsidRDefault="001A3AB2" w:rsidP="001A3AB2">
      <w:pPr>
        <w:spacing w:before="0" w:after="0"/>
        <w:jc w:val="left"/>
        <w:rPr>
          <w:color w:val="000000"/>
          <w:sz w:val="20"/>
        </w:rPr>
      </w:pPr>
    </w:p>
    <w:p w:rsidR="001A3AB2" w:rsidRDefault="001A3AB2" w:rsidP="001A3AB2">
      <w:pPr>
        <w:spacing w:before="0" w:after="0"/>
        <w:jc w:val="left"/>
        <w:rPr>
          <w:color w:val="000000"/>
          <w:sz w:val="20"/>
        </w:rPr>
      </w:pPr>
    </w:p>
    <w:p w:rsidR="001A3AB2" w:rsidRDefault="001A3AB2" w:rsidP="001A3AB2">
      <w:pPr>
        <w:spacing w:before="0" w:after="0"/>
        <w:jc w:val="left"/>
        <w:rPr>
          <w:color w:val="000000"/>
          <w:sz w:val="20"/>
        </w:rPr>
      </w:pPr>
    </w:p>
    <w:p w:rsidR="001A3AB2" w:rsidRDefault="001A3AB2" w:rsidP="001A3AB2">
      <w:pPr>
        <w:pStyle w:val="Titolo2"/>
        <w:numPr>
          <w:ilvl w:val="1"/>
          <w:numId w:val="6"/>
        </w:numPr>
        <w:spacing w:before="160" w:after="120"/>
        <w:rPr>
          <w:rFonts w:ascii="Verdana" w:hAnsi="Verdana"/>
          <w:sz w:val="20"/>
          <w:szCs w:val="20"/>
          <w:lang w:val="it-IT"/>
        </w:rPr>
      </w:pPr>
      <w:bookmarkStart w:id="61" w:name="_Toc19872830"/>
      <w:r w:rsidRPr="001A3AB2">
        <w:rPr>
          <w:rFonts w:ascii="Verdana" w:hAnsi="Verdana"/>
          <w:sz w:val="20"/>
          <w:szCs w:val="20"/>
          <w:lang w:val="it-IT"/>
        </w:rPr>
        <w:t>GESTIONE</w:t>
      </w:r>
      <w:r>
        <w:rPr>
          <w:rFonts w:ascii="Verdana" w:hAnsi="Verdana"/>
          <w:sz w:val="20"/>
          <w:szCs w:val="20"/>
          <w:lang w:val="it-IT"/>
        </w:rPr>
        <w:t xml:space="preserve"> RICHIESTA</w:t>
      </w:r>
      <w:bookmarkEnd w:id="61"/>
    </w:p>
    <w:p w:rsidR="001A3AB2" w:rsidRDefault="001A3AB2" w:rsidP="001A3AB2"/>
    <w:p w:rsidR="001A3AB2" w:rsidRDefault="001A3AB2" w:rsidP="001A3AB2">
      <w:pPr>
        <w:spacing w:before="0" w:after="0"/>
        <w:jc w:val="left"/>
        <w:rPr>
          <w:rFonts w:ascii="Verdana" w:hAnsi="Verdana"/>
          <w:color w:val="000000"/>
          <w:sz w:val="20"/>
          <w:lang w:eastAsia="x-none"/>
        </w:rPr>
      </w:pPr>
      <w:r w:rsidRPr="001A3AB2">
        <w:rPr>
          <w:rFonts w:ascii="Verdana" w:hAnsi="Verdana"/>
          <w:color w:val="000000"/>
          <w:sz w:val="20"/>
          <w:lang w:eastAsia="x-none"/>
        </w:rPr>
        <w:t>Cliccando sul tasto “Ricerca”, l’utente visualizza una o più richieste in base ai criteri di ricerca indicati</w:t>
      </w:r>
      <w:r>
        <w:rPr>
          <w:rFonts w:ascii="Verdana" w:hAnsi="Verdana"/>
          <w:color w:val="000000"/>
          <w:sz w:val="20"/>
          <w:lang w:eastAsia="x-none"/>
        </w:rPr>
        <w:t>:</w:t>
      </w:r>
    </w:p>
    <w:p w:rsidR="001A3AB2" w:rsidRDefault="001A3AB2" w:rsidP="001A3AB2">
      <w:pPr>
        <w:spacing w:before="0" w:after="0"/>
        <w:jc w:val="left"/>
        <w:rPr>
          <w:rFonts w:ascii="Verdana" w:hAnsi="Verdana"/>
          <w:color w:val="000000"/>
          <w:sz w:val="20"/>
          <w:lang w:eastAsia="x-none"/>
        </w:rPr>
      </w:pPr>
    </w:p>
    <w:p w:rsidR="001A3AB2" w:rsidRDefault="00B66330" w:rsidP="001A3AB2">
      <w:pPr>
        <w:spacing w:before="0" w:after="0"/>
        <w:jc w:val="left"/>
      </w:pPr>
      <w:r>
        <w:rPr>
          <w:noProof/>
          <w:lang w:eastAsia="it-IT"/>
        </w:rPr>
        <w:drawing>
          <wp:inline distT="0" distB="0" distL="0" distR="0" wp14:anchorId="30CE87C2" wp14:editId="1A35B9EB">
            <wp:extent cx="5276215" cy="80899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276215" cy="808990"/>
                    </a:xfrm>
                    <a:prstGeom prst="rect">
                      <a:avLst/>
                    </a:prstGeom>
                  </pic:spPr>
                </pic:pic>
              </a:graphicData>
            </a:graphic>
          </wp:inline>
        </w:drawing>
      </w:r>
    </w:p>
    <w:p w:rsidR="001A3AB2" w:rsidRDefault="001A3AB2" w:rsidP="001A3AB2">
      <w:pPr>
        <w:spacing w:before="0" w:after="0"/>
        <w:jc w:val="left"/>
      </w:pPr>
    </w:p>
    <w:p w:rsidR="001A3AB2" w:rsidRDefault="001A3AB2" w:rsidP="001A3AB2">
      <w:pPr>
        <w:spacing w:before="0" w:after="0"/>
        <w:jc w:val="left"/>
      </w:pPr>
    </w:p>
    <w:p w:rsidR="00B66330" w:rsidRDefault="00B66330" w:rsidP="001A3AB2">
      <w:pPr>
        <w:spacing w:before="0" w:after="0"/>
        <w:jc w:val="left"/>
        <w:rPr>
          <w:rFonts w:ascii="Verdana" w:hAnsi="Verdana"/>
          <w:color w:val="000000"/>
          <w:sz w:val="20"/>
          <w:lang w:eastAsia="x-none"/>
        </w:rPr>
      </w:pPr>
    </w:p>
    <w:p w:rsidR="00B66330" w:rsidRDefault="00B66330" w:rsidP="00B66330">
      <w:pPr>
        <w:spacing w:before="0" w:after="0"/>
        <w:jc w:val="left"/>
        <w:rPr>
          <w:rFonts w:ascii="Verdana" w:hAnsi="Verdana"/>
          <w:color w:val="000000"/>
          <w:sz w:val="20"/>
          <w:lang w:eastAsia="x-none"/>
        </w:rPr>
      </w:pPr>
      <w:r>
        <w:rPr>
          <w:rFonts w:ascii="Verdana" w:hAnsi="Verdana"/>
          <w:color w:val="000000"/>
          <w:sz w:val="20"/>
          <w:lang w:eastAsia="x-none"/>
        </w:rPr>
        <w:t>I filtri per la ricerca sono:</w:t>
      </w:r>
    </w:p>
    <w:p w:rsidR="00B66330" w:rsidRDefault="00B66330" w:rsidP="00B66330">
      <w:pPr>
        <w:pStyle w:val="Paragrafoelenco"/>
        <w:numPr>
          <w:ilvl w:val="0"/>
          <w:numId w:val="55"/>
        </w:numPr>
        <w:spacing w:before="0" w:after="0"/>
        <w:jc w:val="left"/>
        <w:rPr>
          <w:rFonts w:ascii="Verdana" w:hAnsi="Verdana"/>
          <w:color w:val="000000"/>
          <w:sz w:val="20"/>
          <w:lang w:eastAsia="x-none"/>
        </w:rPr>
      </w:pPr>
      <w:r>
        <w:rPr>
          <w:rFonts w:ascii="Verdana" w:hAnsi="Verdana"/>
          <w:color w:val="000000"/>
          <w:sz w:val="20"/>
          <w:lang w:eastAsia="x-none"/>
        </w:rPr>
        <w:t>Telaio completo</w:t>
      </w:r>
    </w:p>
    <w:p w:rsidR="00B66330" w:rsidRDefault="00B66330" w:rsidP="00B66330">
      <w:pPr>
        <w:pStyle w:val="Paragrafoelenco"/>
        <w:numPr>
          <w:ilvl w:val="0"/>
          <w:numId w:val="55"/>
        </w:numPr>
        <w:spacing w:before="0" w:after="0"/>
        <w:jc w:val="left"/>
        <w:rPr>
          <w:rFonts w:ascii="Verdana" w:hAnsi="Verdana"/>
          <w:color w:val="000000"/>
          <w:sz w:val="20"/>
          <w:lang w:eastAsia="x-none"/>
        </w:rPr>
      </w:pPr>
      <w:r>
        <w:rPr>
          <w:rFonts w:ascii="Verdana" w:hAnsi="Verdana"/>
          <w:color w:val="000000"/>
          <w:sz w:val="20"/>
          <w:lang w:eastAsia="x-none"/>
        </w:rPr>
        <w:t>Stato richiesta</w:t>
      </w:r>
    </w:p>
    <w:p w:rsidR="00B66330" w:rsidRDefault="00B66330" w:rsidP="00B66330">
      <w:pPr>
        <w:pStyle w:val="Paragrafoelenco"/>
        <w:numPr>
          <w:ilvl w:val="0"/>
          <w:numId w:val="55"/>
        </w:numPr>
        <w:spacing w:before="0" w:after="0"/>
        <w:jc w:val="left"/>
        <w:rPr>
          <w:rFonts w:ascii="Verdana" w:hAnsi="Verdana"/>
          <w:color w:val="000000"/>
          <w:sz w:val="20"/>
          <w:lang w:eastAsia="x-none"/>
        </w:rPr>
      </w:pPr>
      <w:r>
        <w:rPr>
          <w:rFonts w:ascii="Verdana" w:hAnsi="Verdana"/>
          <w:color w:val="000000"/>
          <w:sz w:val="20"/>
          <w:lang w:eastAsia="x-none"/>
        </w:rPr>
        <w:t>Data inserimento richiesta da</w:t>
      </w:r>
    </w:p>
    <w:p w:rsidR="00B66330" w:rsidRDefault="00B66330" w:rsidP="00B66330">
      <w:pPr>
        <w:pStyle w:val="Paragrafoelenco"/>
        <w:numPr>
          <w:ilvl w:val="0"/>
          <w:numId w:val="55"/>
        </w:numPr>
        <w:spacing w:before="0" w:after="0"/>
        <w:jc w:val="left"/>
        <w:rPr>
          <w:rFonts w:ascii="Verdana" w:hAnsi="Verdana"/>
          <w:color w:val="000000"/>
          <w:sz w:val="20"/>
          <w:lang w:eastAsia="x-none"/>
        </w:rPr>
      </w:pPr>
      <w:r>
        <w:rPr>
          <w:rFonts w:ascii="Verdana" w:hAnsi="Verdana"/>
          <w:color w:val="000000"/>
          <w:sz w:val="20"/>
          <w:lang w:eastAsia="x-none"/>
        </w:rPr>
        <w:t>Data inserimento richiesta a</w:t>
      </w:r>
    </w:p>
    <w:p w:rsidR="00B66330" w:rsidRDefault="00B66330" w:rsidP="00B66330">
      <w:pPr>
        <w:pStyle w:val="Paragrafoelenco"/>
        <w:numPr>
          <w:ilvl w:val="0"/>
          <w:numId w:val="55"/>
        </w:numPr>
        <w:spacing w:before="0" w:after="0"/>
        <w:jc w:val="left"/>
        <w:rPr>
          <w:rFonts w:ascii="Verdana" w:hAnsi="Verdana"/>
          <w:color w:val="000000"/>
          <w:sz w:val="20"/>
          <w:lang w:eastAsia="x-none"/>
        </w:rPr>
      </w:pPr>
      <w:r>
        <w:rPr>
          <w:rFonts w:ascii="Verdana" w:hAnsi="Verdana"/>
          <w:color w:val="000000"/>
          <w:sz w:val="20"/>
          <w:lang w:eastAsia="x-none"/>
        </w:rPr>
        <w:t>Provincia</w:t>
      </w:r>
    </w:p>
    <w:p w:rsidR="00B66330" w:rsidRDefault="00B66330" w:rsidP="00B66330">
      <w:pPr>
        <w:spacing w:before="0" w:after="0"/>
        <w:jc w:val="left"/>
        <w:rPr>
          <w:rFonts w:ascii="Verdana" w:hAnsi="Verdana"/>
          <w:color w:val="000000"/>
          <w:sz w:val="20"/>
          <w:lang w:eastAsia="x-none"/>
        </w:rPr>
      </w:pPr>
      <w:r>
        <w:rPr>
          <w:rFonts w:ascii="Verdana" w:hAnsi="Verdana"/>
          <w:color w:val="000000"/>
          <w:sz w:val="20"/>
          <w:lang w:eastAsia="x-none"/>
        </w:rPr>
        <w:lastRenderedPageBreak/>
        <w:t xml:space="preserve">I campi obbligatori sono il Telaio in alternativa con il </w:t>
      </w:r>
      <w:proofErr w:type="spellStart"/>
      <w:r>
        <w:rPr>
          <w:rFonts w:ascii="Verdana" w:hAnsi="Verdana"/>
          <w:color w:val="000000"/>
          <w:sz w:val="20"/>
          <w:lang w:eastAsia="x-none"/>
        </w:rPr>
        <w:t>range</w:t>
      </w:r>
      <w:proofErr w:type="spellEnd"/>
      <w:r>
        <w:rPr>
          <w:rFonts w:ascii="Verdana" w:hAnsi="Verdana"/>
          <w:color w:val="000000"/>
          <w:sz w:val="20"/>
          <w:lang w:eastAsia="x-none"/>
        </w:rPr>
        <w:t xml:space="preserve"> di date inserimento. </w:t>
      </w:r>
    </w:p>
    <w:p w:rsidR="00F931C5" w:rsidRDefault="00F931C5" w:rsidP="00B66330">
      <w:pPr>
        <w:spacing w:before="0" w:after="0"/>
        <w:jc w:val="left"/>
        <w:rPr>
          <w:rFonts w:ascii="Verdana" w:hAnsi="Verdana"/>
          <w:color w:val="000000"/>
          <w:sz w:val="20"/>
          <w:lang w:eastAsia="x-none"/>
        </w:rPr>
      </w:pPr>
    </w:p>
    <w:p w:rsidR="00F931C5" w:rsidRDefault="00F931C5" w:rsidP="00B66330">
      <w:pPr>
        <w:spacing w:before="0" w:after="0"/>
        <w:jc w:val="left"/>
        <w:rPr>
          <w:rFonts w:ascii="Verdana" w:hAnsi="Verdana"/>
          <w:color w:val="000000"/>
          <w:sz w:val="20"/>
          <w:lang w:eastAsia="x-none"/>
        </w:rPr>
      </w:pPr>
    </w:p>
    <w:p w:rsidR="00F931C5" w:rsidRPr="004E4171" w:rsidRDefault="00F931C5" w:rsidP="00B66330">
      <w:pPr>
        <w:spacing w:before="0" w:after="0"/>
        <w:jc w:val="left"/>
        <w:rPr>
          <w:rFonts w:ascii="Verdana" w:hAnsi="Verdana"/>
          <w:color w:val="000000"/>
          <w:sz w:val="20"/>
          <w:lang w:eastAsia="x-none"/>
        </w:rPr>
      </w:pPr>
      <w:r>
        <w:rPr>
          <w:noProof/>
          <w:lang w:eastAsia="it-IT"/>
        </w:rPr>
        <w:drawing>
          <wp:inline distT="0" distB="0" distL="0" distR="0" wp14:anchorId="364F236D" wp14:editId="0B61D420">
            <wp:extent cx="5276215" cy="269430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276215" cy="2694305"/>
                    </a:xfrm>
                    <a:prstGeom prst="rect">
                      <a:avLst/>
                    </a:prstGeom>
                  </pic:spPr>
                </pic:pic>
              </a:graphicData>
            </a:graphic>
          </wp:inline>
        </w:drawing>
      </w:r>
    </w:p>
    <w:p w:rsidR="00B66330" w:rsidRDefault="00B66330" w:rsidP="001A3AB2">
      <w:pPr>
        <w:spacing w:before="0" w:after="0"/>
        <w:jc w:val="left"/>
        <w:rPr>
          <w:rFonts w:ascii="Verdana" w:hAnsi="Verdana"/>
          <w:color w:val="000000"/>
          <w:sz w:val="20"/>
          <w:lang w:eastAsia="x-none"/>
        </w:rPr>
      </w:pPr>
    </w:p>
    <w:p w:rsidR="00B66330" w:rsidRDefault="00B66330" w:rsidP="001A3AB2">
      <w:pPr>
        <w:spacing w:before="0" w:after="0"/>
        <w:jc w:val="left"/>
        <w:rPr>
          <w:rFonts w:ascii="Verdana" w:hAnsi="Verdana"/>
          <w:color w:val="000000"/>
          <w:sz w:val="20"/>
          <w:lang w:eastAsia="x-none"/>
        </w:rPr>
      </w:pPr>
    </w:p>
    <w:p w:rsidR="00B66330" w:rsidRDefault="00B66330" w:rsidP="001A3AB2">
      <w:pPr>
        <w:spacing w:before="0" w:after="0"/>
        <w:jc w:val="left"/>
        <w:rPr>
          <w:rFonts w:ascii="Verdana" w:hAnsi="Verdana"/>
          <w:color w:val="000000"/>
          <w:sz w:val="20"/>
          <w:lang w:eastAsia="x-none"/>
        </w:rPr>
      </w:pPr>
    </w:p>
    <w:p w:rsidR="001A3AB2" w:rsidRDefault="001A3AB2" w:rsidP="001A3AB2">
      <w:pPr>
        <w:spacing w:before="0" w:after="0"/>
        <w:jc w:val="left"/>
        <w:rPr>
          <w:rFonts w:ascii="Verdana" w:hAnsi="Verdana"/>
          <w:color w:val="000000"/>
          <w:sz w:val="20"/>
          <w:lang w:eastAsia="x-none"/>
        </w:rPr>
      </w:pPr>
      <w:r w:rsidRPr="001A3AB2">
        <w:rPr>
          <w:rFonts w:ascii="Verdana" w:hAnsi="Verdana"/>
          <w:color w:val="000000"/>
          <w:sz w:val="20"/>
          <w:lang w:eastAsia="x-none"/>
        </w:rPr>
        <w:t xml:space="preserve">Selezionando la </w:t>
      </w:r>
      <w:r>
        <w:rPr>
          <w:rFonts w:ascii="Verdana" w:hAnsi="Verdana"/>
          <w:color w:val="000000"/>
          <w:sz w:val="20"/>
          <w:lang w:eastAsia="x-none"/>
        </w:rPr>
        <w:t>richiesta</w:t>
      </w:r>
      <w:r w:rsidRPr="001A3AB2">
        <w:rPr>
          <w:rFonts w:ascii="Verdana" w:hAnsi="Verdana"/>
          <w:color w:val="000000"/>
          <w:sz w:val="20"/>
          <w:lang w:eastAsia="x-none"/>
        </w:rPr>
        <w:t xml:space="preserve"> d’interesse e cliccando sul tasto “Dettaglio”, vengono visualizzati </w:t>
      </w:r>
      <w:r>
        <w:rPr>
          <w:rFonts w:ascii="Verdana" w:hAnsi="Verdana"/>
          <w:color w:val="000000"/>
          <w:sz w:val="20"/>
          <w:lang w:eastAsia="x-none"/>
        </w:rPr>
        <w:t>tutti i dati della richiesta:</w:t>
      </w:r>
    </w:p>
    <w:p w:rsidR="001A3AB2" w:rsidRDefault="001A3AB2" w:rsidP="001A3AB2">
      <w:pPr>
        <w:spacing w:before="0" w:after="0"/>
        <w:jc w:val="left"/>
        <w:rPr>
          <w:rFonts w:ascii="Verdana" w:hAnsi="Verdana"/>
          <w:color w:val="000000"/>
          <w:sz w:val="20"/>
          <w:lang w:eastAsia="x-none"/>
        </w:rPr>
      </w:pPr>
    </w:p>
    <w:p w:rsidR="001A3AB2" w:rsidRDefault="00BF7ED5" w:rsidP="001A3AB2">
      <w:pPr>
        <w:spacing w:before="0" w:after="0"/>
        <w:jc w:val="left"/>
      </w:pPr>
      <w:r>
        <w:rPr>
          <w:noProof/>
          <w:lang w:eastAsia="it-IT"/>
        </w:rPr>
        <w:drawing>
          <wp:inline distT="0" distB="0" distL="0" distR="0" wp14:anchorId="70984827" wp14:editId="0A137419">
            <wp:extent cx="5276215" cy="261747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76215" cy="2617470"/>
                    </a:xfrm>
                    <a:prstGeom prst="rect">
                      <a:avLst/>
                    </a:prstGeom>
                  </pic:spPr>
                </pic:pic>
              </a:graphicData>
            </a:graphic>
          </wp:inline>
        </w:drawing>
      </w:r>
    </w:p>
    <w:p w:rsidR="00BF7ED5" w:rsidRDefault="00BF7ED5" w:rsidP="001A3AB2">
      <w:pPr>
        <w:spacing w:before="0" w:after="0"/>
        <w:jc w:val="left"/>
        <w:rPr>
          <w:rFonts w:ascii="Verdana" w:hAnsi="Verdana"/>
          <w:color w:val="000000"/>
          <w:sz w:val="20"/>
          <w:lang w:eastAsia="x-none"/>
        </w:rPr>
      </w:pPr>
    </w:p>
    <w:p w:rsidR="001A3AB2" w:rsidRDefault="001A3AB2" w:rsidP="001A3AB2">
      <w:pPr>
        <w:spacing w:before="0" w:after="0"/>
        <w:jc w:val="left"/>
        <w:rPr>
          <w:rFonts w:ascii="Verdana" w:hAnsi="Verdana"/>
          <w:color w:val="000000"/>
          <w:sz w:val="20"/>
          <w:lang w:eastAsia="x-none"/>
        </w:rPr>
      </w:pPr>
      <w:r w:rsidRPr="001A3AB2">
        <w:rPr>
          <w:rFonts w:ascii="Verdana" w:hAnsi="Verdana"/>
          <w:color w:val="000000"/>
          <w:sz w:val="20"/>
          <w:lang w:eastAsia="x-none"/>
        </w:rPr>
        <w:t>Su questa pagina è possibile modificare o validare la richiesta.</w:t>
      </w:r>
    </w:p>
    <w:p w:rsidR="001A3AB2" w:rsidRDefault="001A3AB2" w:rsidP="001A3AB2">
      <w:pPr>
        <w:spacing w:before="0" w:after="0"/>
        <w:jc w:val="left"/>
        <w:rPr>
          <w:rFonts w:ascii="Verdana" w:hAnsi="Verdana"/>
          <w:color w:val="000000"/>
          <w:sz w:val="20"/>
          <w:lang w:eastAsia="x-none"/>
        </w:rPr>
      </w:pPr>
    </w:p>
    <w:p w:rsidR="001A3AB2" w:rsidRPr="001A3AB2" w:rsidRDefault="001A3AB2" w:rsidP="001A3AB2">
      <w:pPr>
        <w:spacing w:before="0" w:after="0"/>
        <w:jc w:val="left"/>
      </w:pPr>
      <w:r>
        <w:rPr>
          <w:rFonts w:ascii="Verdana" w:hAnsi="Verdana"/>
          <w:color w:val="000000"/>
          <w:sz w:val="20"/>
          <w:szCs w:val="20"/>
          <w:lang w:eastAsia="x-none"/>
        </w:rPr>
        <w:t>Una volta validata la Richiesta non può più essere modificata.</w:t>
      </w:r>
    </w:p>
    <w:sectPr w:rsidR="001A3AB2" w:rsidRPr="001A3AB2" w:rsidSect="002C1ACE">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FB5" w:rsidRDefault="006E0FB5" w:rsidP="00D267B5">
      <w:r>
        <w:separator/>
      </w:r>
    </w:p>
    <w:p w:rsidR="006E0FB5" w:rsidRDefault="006E0FB5" w:rsidP="00D267B5"/>
    <w:p w:rsidR="006E0FB5" w:rsidRDefault="006E0FB5" w:rsidP="00D267B5"/>
  </w:endnote>
  <w:endnote w:type="continuationSeparator" w:id="0">
    <w:p w:rsidR="006E0FB5" w:rsidRDefault="006E0FB5" w:rsidP="00D267B5">
      <w:r>
        <w:continuationSeparator/>
      </w:r>
    </w:p>
    <w:p w:rsidR="006E0FB5" w:rsidRDefault="006E0FB5" w:rsidP="00D267B5"/>
    <w:p w:rsidR="006E0FB5" w:rsidRDefault="006E0FB5"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hicago">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doni">
    <w:altName w:val="Times New Roman"/>
    <w:panose1 w:val="00000000000000000000"/>
    <w:charset w:val="00"/>
    <w:family w:val="roman"/>
    <w:notTrueType/>
    <w:pitch w:val="default"/>
  </w:font>
  <w:font w:name="Arial Bold">
    <w:altName w:val="Arial"/>
    <w:panose1 w:val="00000000000000000000"/>
    <w:charset w:val="00"/>
    <w:family w:val="swiss"/>
    <w:notTrueType/>
    <w:pitch w:val="variable"/>
    <w:sig w:usb0="00000003" w:usb1="00000000" w:usb2="00000000" w:usb3="00000000" w:csb0="00000001" w:csb1="00000000"/>
  </w:font>
  <w:font w:name="HP Simplified">
    <w:altName w:val="Arial"/>
    <w:charset w:val="00"/>
    <w:family w:val="swiss"/>
    <w:pitch w:val="variable"/>
    <w:sig w:usb0="00000001" w:usb1="5000205B" w:usb2="00000000" w:usb3="00000000" w:csb0="00000093" w:csb1="00000000"/>
  </w:font>
  <w:font w:name="Univers Condensed">
    <w:altName w:val="Arial Narrow"/>
    <w:panose1 w:val="020B060602020206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FB5" w:rsidRDefault="006E0FB5" w:rsidP="00D267B5">
      <w:r>
        <w:separator/>
      </w:r>
    </w:p>
    <w:p w:rsidR="006E0FB5" w:rsidRDefault="006E0FB5" w:rsidP="00D267B5"/>
    <w:p w:rsidR="006E0FB5" w:rsidRDefault="006E0FB5" w:rsidP="00D267B5"/>
  </w:footnote>
  <w:footnote w:type="continuationSeparator" w:id="0">
    <w:p w:rsidR="006E0FB5" w:rsidRDefault="006E0FB5" w:rsidP="00D267B5">
      <w:r>
        <w:continuationSeparator/>
      </w:r>
    </w:p>
    <w:p w:rsidR="006E0FB5" w:rsidRDefault="006E0FB5" w:rsidP="00D267B5"/>
    <w:p w:rsidR="006E0FB5" w:rsidRDefault="006E0FB5" w:rsidP="00D267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CB3"/>
    <w:multiLevelType w:val="hybridMultilevel"/>
    <w:tmpl w:val="7D20915A"/>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
    <w:nsid w:val="09A078F3"/>
    <w:multiLevelType w:val="hybridMultilevel"/>
    <w:tmpl w:val="C8F02D34"/>
    <w:lvl w:ilvl="0" w:tplc="04090001">
      <w:start w:val="1"/>
      <w:numFmt w:val="bullet"/>
      <w:lvlText w:val=""/>
      <w:lvlJc w:val="left"/>
      <w:pPr>
        <w:ind w:left="720" w:hanging="360"/>
      </w:pPr>
      <w:rPr>
        <w:rFonts w:ascii="Symbol" w:hAnsi="Symbol" w:hint="default"/>
      </w:rPr>
    </w:lvl>
    <w:lvl w:ilvl="1" w:tplc="9F2E208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5F91"/>
    <w:multiLevelType w:val="multilevel"/>
    <w:tmpl w:val="6B24C87C"/>
    <w:lvl w:ilvl="0">
      <w:start w:val="1"/>
      <w:numFmt w:val="lowerLetter"/>
      <w:pStyle w:val="TableBullet"/>
      <w:lvlText w:val="%1."/>
      <w:lvlJc w:val="left"/>
      <w:pPr>
        <w:tabs>
          <w:tab w:val="num" w:pos="288"/>
        </w:tabs>
        <w:ind w:left="432" w:hanging="288"/>
      </w:pPr>
      <w:rPr>
        <w:rFonts w:hint="default"/>
        <w:b w:val="0"/>
        <w:i/>
        <w:sz w:val="20"/>
        <w:szCs w:val="20"/>
      </w:rPr>
    </w:lvl>
    <w:lvl w:ilvl="1">
      <w:start w:val="1"/>
      <w:numFmt w:val="decimal"/>
      <w:lvlText w:val="%1.%2."/>
      <w:lvlJc w:val="left"/>
      <w:pPr>
        <w:tabs>
          <w:tab w:val="num" w:pos="1584"/>
        </w:tabs>
        <w:ind w:left="1584" w:hanging="432"/>
      </w:pPr>
      <w:rPr>
        <w:rFonts w:hint="default"/>
      </w:rPr>
    </w:lvl>
    <w:lvl w:ilvl="2">
      <w:start w:val="1"/>
      <w:numFmt w:val="decimal"/>
      <w:lvlText w:val="%1.%2.%3."/>
      <w:lvlJc w:val="left"/>
      <w:pPr>
        <w:tabs>
          <w:tab w:val="num" w:pos="2232"/>
        </w:tabs>
        <w:ind w:left="2016" w:hanging="504"/>
      </w:pPr>
      <w:rPr>
        <w:rFonts w:hint="default"/>
      </w:rPr>
    </w:lvl>
    <w:lvl w:ilvl="3">
      <w:start w:val="1"/>
      <w:numFmt w:val="decimal"/>
      <w:lvlText w:val="%1.%2.%3.%4."/>
      <w:lvlJc w:val="left"/>
      <w:pPr>
        <w:tabs>
          <w:tab w:val="num" w:pos="2592"/>
        </w:tabs>
        <w:ind w:left="2520" w:hanging="648"/>
      </w:pPr>
      <w:rPr>
        <w:rFonts w:hint="default"/>
      </w:rPr>
    </w:lvl>
    <w:lvl w:ilvl="4">
      <w:start w:val="1"/>
      <w:numFmt w:val="decimal"/>
      <w:lvlText w:val="%1.%2.%3.%4.%5."/>
      <w:lvlJc w:val="left"/>
      <w:pPr>
        <w:tabs>
          <w:tab w:val="num" w:pos="3312"/>
        </w:tabs>
        <w:ind w:left="3024" w:hanging="792"/>
      </w:pPr>
      <w:rPr>
        <w:rFonts w:hint="default"/>
      </w:rPr>
    </w:lvl>
    <w:lvl w:ilvl="5">
      <w:start w:val="1"/>
      <w:numFmt w:val="decimal"/>
      <w:lvlText w:val="%1.%2.%3.%4.%5.%6."/>
      <w:lvlJc w:val="left"/>
      <w:pPr>
        <w:tabs>
          <w:tab w:val="num" w:pos="3672"/>
        </w:tabs>
        <w:ind w:left="3528" w:hanging="936"/>
      </w:pPr>
      <w:rPr>
        <w:rFonts w:hint="default"/>
      </w:rPr>
    </w:lvl>
    <w:lvl w:ilvl="6">
      <w:start w:val="1"/>
      <w:numFmt w:val="decimal"/>
      <w:lvlText w:val="%1.%2.%3.%4.%5.%6.%7."/>
      <w:lvlJc w:val="left"/>
      <w:pPr>
        <w:tabs>
          <w:tab w:val="num" w:pos="4392"/>
        </w:tabs>
        <w:ind w:left="4032" w:hanging="1080"/>
      </w:pPr>
      <w:rPr>
        <w:rFonts w:hint="default"/>
      </w:rPr>
    </w:lvl>
    <w:lvl w:ilvl="7">
      <w:start w:val="1"/>
      <w:numFmt w:val="decimal"/>
      <w:lvlText w:val="%1.%2.%3.%4.%5.%6.%7.%8."/>
      <w:lvlJc w:val="left"/>
      <w:pPr>
        <w:tabs>
          <w:tab w:val="num" w:pos="4752"/>
        </w:tabs>
        <w:ind w:left="4536" w:hanging="1224"/>
      </w:pPr>
      <w:rPr>
        <w:rFonts w:hint="default"/>
      </w:rPr>
    </w:lvl>
    <w:lvl w:ilvl="8">
      <w:start w:val="1"/>
      <w:numFmt w:val="decimal"/>
      <w:lvlText w:val="%1.%2.%3.%4.%5.%6.%7.%8.%9."/>
      <w:lvlJc w:val="left"/>
      <w:pPr>
        <w:tabs>
          <w:tab w:val="num" w:pos="5472"/>
        </w:tabs>
        <w:ind w:left="5112" w:hanging="1440"/>
      </w:pPr>
      <w:rPr>
        <w:rFonts w:hint="default"/>
      </w:rPr>
    </w:lvl>
  </w:abstractNum>
  <w:abstractNum w:abstractNumId="3">
    <w:nsid w:val="0B41763C"/>
    <w:multiLevelType w:val="hybridMultilevel"/>
    <w:tmpl w:val="590A5BF4"/>
    <w:lvl w:ilvl="0" w:tplc="5F4086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DA6AD5"/>
    <w:multiLevelType w:val="hybridMultilevel"/>
    <w:tmpl w:val="4D9CB80A"/>
    <w:lvl w:ilvl="0" w:tplc="9FBEDDFA">
      <w:start w:val="1"/>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0C164A0F"/>
    <w:multiLevelType w:val="hybridMultilevel"/>
    <w:tmpl w:val="CF98924E"/>
    <w:lvl w:ilvl="0" w:tplc="58845CD8">
      <w:numFmt w:val="bullet"/>
      <w:lvlText w:val="-"/>
      <w:lvlJc w:val="left"/>
      <w:pPr>
        <w:ind w:left="1440" w:hanging="360"/>
      </w:pPr>
      <w:rPr>
        <w:rFonts w:ascii="Chicago" w:eastAsia="Chicago" w:hAnsi="Chicago" w:cs="Chicago"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7271FA"/>
    <w:multiLevelType w:val="hybridMultilevel"/>
    <w:tmpl w:val="C4CC7952"/>
    <w:lvl w:ilvl="0" w:tplc="9FBEDDFA">
      <w:start w:val="1"/>
      <w:numFmt w:val="bullet"/>
      <w:lvlText w:val="-"/>
      <w:lvlJc w:val="left"/>
      <w:pPr>
        <w:ind w:left="1440" w:hanging="360"/>
      </w:pPr>
      <w:rPr>
        <w:rFonts w:ascii="Verdana" w:eastAsia="Times New Roman" w:hAnsi="Verdana"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0FF02035"/>
    <w:multiLevelType w:val="hybridMultilevel"/>
    <w:tmpl w:val="74AC57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
    <w:nsid w:val="121C63D0"/>
    <w:multiLevelType w:val="hybridMultilevel"/>
    <w:tmpl w:val="FBB6FECC"/>
    <w:lvl w:ilvl="0" w:tplc="5F4086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8457A3"/>
    <w:multiLevelType w:val="singleLevel"/>
    <w:tmpl w:val="BEEABCBA"/>
    <w:lvl w:ilvl="0">
      <w:start w:val="1"/>
      <w:numFmt w:val="bullet"/>
      <w:pStyle w:val="Corponumerato"/>
      <w:lvlText w:val=""/>
      <w:lvlJc w:val="left"/>
      <w:pPr>
        <w:tabs>
          <w:tab w:val="num" w:pos="360"/>
        </w:tabs>
        <w:ind w:left="360" w:hanging="360"/>
      </w:pPr>
      <w:rPr>
        <w:rFonts w:ascii="Symbol" w:hAnsi="Symbol" w:cs="Times New Roman" w:hint="default"/>
      </w:rPr>
    </w:lvl>
  </w:abstractNum>
  <w:abstractNum w:abstractNumId="11">
    <w:nsid w:val="14B21441"/>
    <w:multiLevelType w:val="hybridMultilevel"/>
    <w:tmpl w:val="0FAA3A88"/>
    <w:lvl w:ilvl="0" w:tplc="5EC2C368">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53C600A"/>
    <w:multiLevelType w:val="hybridMultilevel"/>
    <w:tmpl w:val="6D20DCE6"/>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3">
    <w:nsid w:val="15E821C5"/>
    <w:multiLevelType w:val="hybridMultilevel"/>
    <w:tmpl w:val="7A9895B6"/>
    <w:lvl w:ilvl="0" w:tplc="9FBEDDFA">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AD51792"/>
    <w:multiLevelType w:val="hybridMultilevel"/>
    <w:tmpl w:val="E33AD3EA"/>
    <w:lvl w:ilvl="0" w:tplc="675CD47C">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1D0EC8"/>
    <w:multiLevelType w:val="hybridMultilevel"/>
    <w:tmpl w:val="9EB6281C"/>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6">
    <w:nsid w:val="1DA04689"/>
    <w:multiLevelType w:val="hybridMultilevel"/>
    <w:tmpl w:val="688C5B7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1DDE7855"/>
    <w:multiLevelType w:val="hybridMultilevel"/>
    <w:tmpl w:val="5BD2DB62"/>
    <w:lvl w:ilvl="0" w:tplc="04100001">
      <w:start w:val="1"/>
      <w:numFmt w:val="bullet"/>
      <w:lvlText w:val=""/>
      <w:lvlJc w:val="left"/>
      <w:pPr>
        <w:tabs>
          <w:tab w:val="num" w:pos="1440"/>
        </w:tabs>
        <w:ind w:left="1440" w:hanging="360"/>
      </w:pPr>
      <w:rPr>
        <w:rFonts w:ascii="Symbol" w:hAnsi="Symbol" w:hint="default"/>
      </w:rPr>
    </w:lvl>
    <w:lvl w:ilvl="1" w:tplc="04100003">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8">
    <w:nsid w:val="1F7A44F8"/>
    <w:multiLevelType w:val="hybridMultilevel"/>
    <w:tmpl w:val="371EEDFC"/>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9">
    <w:nsid w:val="20E8209D"/>
    <w:multiLevelType w:val="hybridMultilevel"/>
    <w:tmpl w:val="B72228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66E108E"/>
    <w:multiLevelType w:val="hybridMultilevel"/>
    <w:tmpl w:val="74BAA0E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276F12BF"/>
    <w:multiLevelType w:val="hybridMultilevel"/>
    <w:tmpl w:val="CB4A4E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83A0059"/>
    <w:multiLevelType w:val="hybridMultilevel"/>
    <w:tmpl w:val="291C6EC0"/>
    <w:lvl w:ilvl="0" w:tplc="F1F61E82">
      <w:numFmt w:val="bullet"/>
      <w:lvlText w:val="-"/>
      <w:lvlJc w:val="left"/>
      <w:pPr>
        <w:ind w:left="720" w:hanging="360"/>
      </w:pPr>
      <w:rPr>
        <w:rFonts w:ascii="Calibri" w:eastAsiaTheme="minorHAnsi" w:hAnsi="Calibri" w:cs="Calibri"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24">
    <w:nsid w:val="2A814F21"/>
    <w:multiLevelType w:val="hybridMultilevel"/>
    <w:tmpl w:val="B9043D2C"/>
    <w:lvl w:ilvl="0" w:tplc="76A0713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6">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7">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8">
    <w:nsid w:val="34752326"/>
    <w:multiLevelType w:val="hybridMultilevel"/>
    <w:tmpl w:val="6212A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4793C45"/>
    <w:multiLevelType w:val="hybridMultilevel"/>
    <w:tmpl w:val="1F58EB6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38223E70"/>
    <w:multiLevelType w:val="hybridMultilevel"/>
    <w:tmpl w:val="8E42EA48"/>
    <w:lvl w:ilvl="0" w:tplc="04100001">
      <w:start w:val="1"/>
      <w:numFmt w:val="bullet"/>
      <w:pStyle w:val="STSPuntoElenco"/>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38316D95"/>
    <w:multiLevelType w:val="hybridMultilevel"/>
    <w:tmpl w:val="78FA9FD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383175F9"/>
    <w:multiLevelType w:val="hybridMultilevel"/>
    <w:tmpl w:val="25883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85C6DDE"/>
    <w:multiLevelType w:val="hybridMultilevel"/>
    <w:tmpl w:val="72AE12BA"/>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4">
    <w:nsid w:val="39263300"/>
    <w:multiLevelType w:val="hybridMultilevel"/>
    <w:tmpl w:val="6D5E06D0"/>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5">
    <w:nsid w:val="3AAD4853"/>
    <w:multiLevelType w:val="hybridMultilevel"/>
    <w:tmpl w:val="C480187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6">
    <w:nsid w:val="3AE07069"/>
    <w:multiLevelType w:val="multilevel"/>
    <w:tmpl w:val="0E5C23B2"/>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1569"/>
        </w:tabs>
        <w:ind w:left="1569"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lvlText w:val="%1.%2.%3.%4"/>
      <w:lvlJc w:val="left"/>
      <w:pPr>
        <w:tabs>
          <w:tab w:val="num" w:pos="3024"/>
        </w:tabs>
        <w:ind w:left="302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37">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3C8030DB"/>
    <w:multiLevelType w:val="hybridMultilevel"/>
    <w:tmpl w:val="FF5E6844"/>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9">
    <w:nsid w:val="3FF61317"/>
    <w:multiLevelType w:val="hybridMultilevel"/>
    <w:tmpl w:val="3E78F51E"/>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43531714"/>
    <w:multiLevelType w:val="hybridMultilevel"/>
    <w:tmpl w:val="117C3E70"/>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2">
    <w:nsid w:val="47682233"/>
    <w:multiLevelType w:val="hybridMultilevel"/>
    <w:tmpl w:val="5E7E83D6"/>
    <w:lvl w:ilvl="0" w:tplc="F6DE6D10">
      <w:numFmt w:val="bullet"/>
      <w:lvlText w:val="-"/>
      <w:lvlJc w:val="left"/>
      <w:pPr>
        <w:ind w:left="1440" w:hanging="360"/>
      </w:pPr>
      <w:rPr>
        <w:rFonts w:ascii="Bodoni" w:eastAsia="Bodoni" w:hAnsi="Bodoni" w:cs="Bodon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4B2C0BE2"/>
    <w:multiLevelType w:val="hybridMultilevel"/>
    <w:tmpl w:val="10D89232"/>
    <w:lvl w:ilvl="0" w:tplc="9FBEDDFA">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F3D1104"/>
    <w:multiLevelType w:val="hybridMultilevel"/>
    <w:tmpl w:val="E814002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6">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7">
    <w:nsid w:val="51434CAF"/>
    <w:multiLevelType w:val="hybridMultilevel"/>
    <w:tmpl w:val="5A70E90E"/>
    <w:lvl w:ilvl="0" w:tplc="243A2132">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48">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9">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1">
    <w:nsid w:val="5A6D5643"/>
    <w:multiLevelType w:val="hybridMultilevel"/>
    <w:tmpl w:val="07F47D84"/>
    <w:lvl w:ilvl="0" w:tplc="E2B6EDC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0D4630B"/>
    <w:multiLevelType w:val="hybridMultilevel"/>
    <w:tmpl w:val="F09066A4"/>
    <w:lvl w:ilvl="0" w:tplc="4DB450FA">
      <w:numFmt w:val="bullet"/>
      <w:lvlText w:val="-"/>
      <w:lvlJc w:val="left"/>
      <w:pPr>
        <w:ind w:left="1440" w:hanging="360"/>
      </w:pPr>
      <w:rPr>
        <w:rFonts w:ascii="Verdana" w:eastAsia="Times New Roman" w:hAnsi="Verdana"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3">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4">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6C1A641C"/>
    <w:multiLevelType w:val="hybridMultilevel"/>
    <w:tmpl w:val="949253C4"/>
    <w:lvl w:ilvl="0" w:tplc="E2B6EDC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C1D75D0"/>
    <w:multiLevelType w:val="hybridMultilevel"/>
    <w:tmpl w:val="EAB2606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57">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8">
    <w:nsid w:val="6C6D52CE"/>
    <w:multiLevelType w:val="hybridMultilevel"/>
    <w:tmpl w:val="EF46175C"/>
    <w:lvl w:ilvl="0" w:tplc="5EC2C368">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1">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nsid w:val="75AF7FC6"/>
    <w:multiLevelType w:val="hybridMultilevel"/>
    <w:tmpl w:val="30D6EA72"/>
    <w:lvl w:ilvl="0" w:tplc="76A07130">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B4314CE"/>
    <w:multiLevelType w:val="hybridMultilevel"/>
    <w:tmpl w:val="8CD0692A"/>
    <w:lvl w:ilvl="0" w:tplc="0410000F">
      <w:start w:val="1"/>
      <w:numFmt w:val="bullet"/>
      <w:lvlText w:val=""/>
      <w:lvlJc w:val="left"/>
      <w:pPr>
        <w:tabs>
          <w:tab w:val="num" w:pos="1440"/>
        </w:tabs>
        <w:ind w:left="1440" w:hanging="360"/>
      </w:pPr>
      <w:rPr>
        <w:rFonts w:ascii="Symbol" w:hAnsi="Symbol" w:hint="default"/>
      </w:rPr>
    </w:lvl>
    <w:lvl w:ilvl="1" w:tplc="04100019" w:tentative="1">
      <w:start w:val="1"/>
      <w:numFmt w:val="bullet"/>
      <w:lvlText w:val="o"/>
      <w:lvlJc w:val="left"/>
      <w:pPr>
        <w:tabs>
          <w:tab w:val="num" w:pos="2160"/>
        </w:tabs>
        <w:ind w:left="2160" w:hanging="360"/>
      </w:pPr>
      <w:rPr>
        <w:rFonts w:ascii="Courier New" w:hAnsi="Courier New" w:cs="Courier New" w:hint="default"/>
      </w:rPr>
    </w:lvl>
    <w:lvl w:ilvl="2" w:tplc="0410001B" w:tentative="1">
      <w:start w:val="1"/>
      <w:numFmt w:val="bullet"/>
      <w:lvlText w:val=""/>
      <w:lvlJc w:val="left"/>
      <w:pPr>
        <w:tabs>
          <w:tab w:val="num" w:pos="2880"/>
        </w:tabs>
        <w:ind w:left="2880" w:hanging="360"/>
      </w:pPr>
      <w:rPr>
        <w:rFonts w:ascii="Wingdings" w:hAnsi="Wingdings" w:hint="default"/>
      </w:rPr>
    </w:lvl>
    <w:lvl w:ilvl="3" w:tplc="0410000F" w:tentative="1">
      <w:start w:val="1"/>
      <w:numFmt w:val="bullet"/>
      <w:lvlText w:val=""/>
      <w:lvlJc w:val="left"/>
      <w:pPr>
        <w:tabs>
          <w:tab w:val="num" w:pos="3600"/>
        </w:tabs>
        <w:ind w:left="3600" w:hanging="360"/>
      </w:pPr>
      <w:rPr>
        <w:rFonts w:ascii="Symbol" w:hAnsi="Symbol" w:hint="default"/>
      </w:rPr>
    </w:lvl>
    <w:lvl w:ilvl="4" w:tplc="04100019" w:tentative="1">
      <w:start w:val="1"/>
      <w:numFmt w:val="bullet"/>
      <w:lvlText w:val="o"/>
      <w:lvlJc w:val="left"/>
      <w:pPr>
        <w:tabs>
          <w:tab w:val="num" w:pos="4320"/>
        </w:tabs>
        <w:ind w:left="4320" w:hanging="360"/>
      </w:pPr>
      <w:rPr>
        <w:rFonts w:ascii="Courier New" w:hAnsi="Courier New" w:cs="Courier New" w:hint="default"/>
      </w:rPr>
    </w:lvl>
    <w:lvl w:ilvl="5" w:tplc="0410001B" w:tentative="1">
      <w:start w:val="1"/>
      <w:numFmt w:val="bullet"/>
      <w:lvlText w:val=""/>
      <w:lvlJc w:val="left"/>
      <w:pPr>
        <w:tabs>
          <w:tab w:val="num" w:pos="5040"/>
        </w:tabs>
        <w:ind w:left="5040" w:hanging="360"/>
      </w:pPr>
      <w:rPr>
        <w:rFonts w:ascii="Wingdings" w:hAnsi="Wingdings" w:hint="default"/>
      </w:rPr>
    </w:lvl>
    <w:lvl w:ilvl="6" w:tplc="0410000F" w:tentative="1">
      <w:start w:val="1"/>
      <w:numFmt w:val="bullet"/>
      <w:lvlText w:val=""/>
      <w:lvlJc w:val="left"/>
      <w:pPr>
        <w:tabs>
          <w:tab w:val="num" w:pos="5760"/>
        </w:tabs>
        <w:ind w:left="5760" w:hanging="360"/>
      </w:pPr>
      <w:rPr>
        <w:rFonts w:ascii="Symbol" w:hAnsi="Symbol" w:hint="default"/>
      </w:rPr>
    </w:lvl>
    <w:lvl w:ilvl="7" w:tplc="04100019" w:tentative="1">
      <w:start w:val="1"/>
      <w:numFmt w:val="bullet"/>
      <w:lvlText w:val="o"/>
      <w:lvlJc w:val="left"/>
      <w:pPr>
        <w:tabs>
          <w:tab w:val="num" w:pos="6480"/>
        </w:tabs>
        <w:ind w:left="6480" w:hanging="360"/>
      </w:pPr>
      <w:rPr>
        <w:rFonts w:ascii="Courier New" w:hAnsi="Courier New" w:cs="Courier New" w:hint="default"/>
      </w:rPr>
    </w:lvl>
    <w:lvl w:ilvl="8" w:tplc="0410001B" w:tentative="1">
      <w:start w:val="1"/>
      <w:numFmt w:val="bullet"/>
      <w:lvlText w:val=""/>
      <w:lvlJc w:val="left"/>
      <w:pPr>
        <w:tabs>
          <w:tab w:val="num" w:pos="7200"/>
        </w:tabs>
        <w:ind w:left="7200" w:hanging="360"/>
      </w:pPr>
      <w:rPr>
        <w:rFonts w:ascii="Wingdings" w:hAnsi="Wingdings" w:hint="default"/>
      </w:rPr>
    </w:lvl>
  </w:abstractNum>
  <w:abstractNum w:abstractNumId="64">
    <w:nsid w:val="7C5341C6"/>
    <w:multiLevelType w:val="hybridMultilevel"/>
    <w:tmpl w:val="F4145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CC555CC"/>
    <w:multiLevelType w:val="hybridMultilevel"/>
    <w:tmpl w:val="5484E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8"/>
  </w:num>
  <w:num w:numId="2">
    <w:abstractNumId w:val="43"/>
  </w:num>
  <w:num w:numId="3">
    <w:abstractNumId w:val="27"/>
  </w:num>
  <w:num w:numId="4">
    <w:abstractNumId w:val="40"/>
  </w:num>
  <w:num w:numId="5">
    <w:abstractNumId w:val="26"/>
  </w:num>
  <w:num w:numId="6">
    <w:abstractNumId w:val="49"/>
  </w:num>
  <w:num w:numId="7">
    <w:abstractNumId w:val="36"/>
  </w:num>
  <w:num w:numId="8">
    <w:abstractNumId w:val="25"/>
  </w:num>
  <w:num w:numId="9">
    <w:abstractNumId w:val="53"/>
  </w:num>
  <w:num w:numId="10">
    <w:abstractNumId w:val="46"/>
  </w:num>
  <w:num w:numId="11">
    <w:abstractNumId w:val="61"/>
  </w:num>
  <w:num w:numId="12">
    <w:abstractNumId w:val="37"/>
  </w:num>
  <w:num w:numId="13">
    <w:abstractNumId w:val="23"/>
  </w:num>
  <w:num w:numId="14">
    <w:abstractNumId w:val="59"/>
  </w:num>
  <w:num w:numId="15">
    <w:abstractNumId w:val="60"/>
  </w:num>
  <w:num w:numId="16">
    <w:abstractNumId w:val="8"/>
  </w:num>
  <w:num w:numId="17">
    <w:abstractNumId w:val="54"/>
  </w:num>
  <w:num w:numId="18">
    <w:abstractNumId w:val="50"/>
  </w:num>
  <w:num w:numId="19">
    <w:abstractNumId w:val="57"/>
  </w:num>
  <w:num w:numId="20">
    <w:abstractNumId w:val="29"/>
  </w:num>
  <w:num w:numId="21">
    <w:abstractNumId w:val="30"/>
  </w:num>
  <w:num w:numId="22">
    <w:abstractNumId w:val="10"/>
  </w:num>
  <w:num w:numId="23">
    <w:abstractNumId w:val="31"/>
  </w:num>
  <w:num w:numId="24">
    <w:abstractNumId w:val="16"/>
  </w:num>
  <w:num w:numId="25">
    <w:abstractNumId w:val="20"/>
  </w:num>
  <w:num w:numId="26">
    <w:abstractNumId w:val="2"/>
  </w:num>
  <w:num w:numId="27">
    <w:abstractNumId w:val="19"/>
  </w:num>
  <w:num w:numId="28">
    <w:abstractNumId w:val="28"/>
  </w:num>
  <w:num w:numId="29">
    <w:abstractNumId w:val="11"/>
  </w:num>
  <w:num w:numId="30">
    <w:abstractNumId w:val="4"/>
  </w:num>
  <w:num w:numId="31">
    <w:abstractNumId w:val="63"/>
  </w:num>
  <w:num w:numId="32">
    <w:abstractNumId w:val="17"/>
  </w:num>
  <w:num w:numId="33">
    <w:abstractNumId w:val="47"/>
  </w:num>
  <w:num w:numId="34">
    <w:abstractNumId w:val="41"/>
  </w:num>
  <w:num w:numId="35">
    <w:abstractNumId w:val="12"/>
  </w:num>
  <w:num w:numId="36">
    <w:abstractNumId w:val="56"/>
  </w:num>
  <w:num w:numId="37">
    <w:abstractNumId w:val="0"/>
  </w:num>
  <w:num w:numId="38">
    <w:abstractNumId w:val="38"/>
  </w:num>
  <w:num w:numId="39">
    <w:abstractNumId w:val="18"/>
  </w:num>
  <w:num w:numId="40">
    <w:abstractNumId w:val="33"/>
  </w:num>
  <w:num w:numId="41">
    <w:abstractNumId w:val="35"/>
  </w:num>
  <w:num w:numId="42">
    <w:abstractNumId w:val="39"/>
  </w:num>
  <w:num w:numId="43">
    <w:abstractNumId w:val="45"/>
  </w:num>
  <w:num w:numId="44">
    <w:abstractNumId w:val="15"/>
  </w:num>
  <w:num w:numId="45">
    <w:abstractNumId w:val="42"/>
  </w:num>
  <w:num w:numId="46">
    <w:abstractNumId w:val="55"/>
  </w:num>
  <w:num w:numId="47">
    <w:abstractNumId w:val="51"/>
  </w:num>
  <w:num w:numId="48">
    <w:abstractNumId w:val="65"/>
  </w:num>
  <w:num w:numId="49">
    <w:abstractNumId w:val="3"/>
  </w:num>
  <w:num w:numId="50">
    <w:abstractNumId w:val="24"/>
  </w:num>
  <w:num w:numId="51">
    <w:abstractNumId w:val="5"/>
  </w:num>
  <w:num w:numId="52">
    <w:abstractNumId w:val="14"/>
  </w:num>
  <w:num w:numId="53">
    <w:abstractNumId w:val="9"/>
  </w:num>
  <w:num w:numId="54">
    <w:abstractNumId w:val="52"/>
  </w:num>
  <w:num w:numId="55">
    <w:abstractNumId w:val="22"/>
  </w:num>
  <w:num w:numId="56">
    <w:abstractNumId w:val="7"/>
  </w:num>
  <w:num w:numId="57">
    <w:abstractNumId w:val="64"/>
  </w:num>
  <w:num w:numId="58">
    <w:abstractNumId w:val="21"/>
  </w:num>
  <w:num w:numId="59">
    <w:abstractNumId w:val="32"/>
  </w:num>
  <w:num w:numId="60">
    <w:abstractNumId w:val="1"/>
  </w:num>
  <w:num w:numId="61">
    <w:abstractNumId w:val="58"/>
  </w:num>
  <w:num w:numId="62">
    <w:abstractNumId w:val="62"/>
  </w:num>
  <w:num w:numId="63">
    <w:abstractNumId w:val="44"/>
  </w:num>
  <w:num w:numId="64">
    <w:abstractNumId w:val="13"/>
  </w:num>
  <w:num w:numId="65">
    <w:abstractNumId w:val="6"/>
  </w:num>
  <w:num w:numId="66">
    <w:abstractNumId w:val="34"/>
  </w:num>
  <w:num w:numId="67">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9F"/>
    <w:rsid w:val="00000585"/>
    <w:rsid w:val="0000164A"/>
    <w:rsid w:val="00001837"/>
    <w:rsid w:val="0000716E"/>
    <w:rsid w:val="00010301"/>
    <w:rsid w:val="00014620"/>
    <w:rsid w:val="00016054"/>
    <w:rsid w:val="0002003A"/>
    <w:rsid w:val="00020DBD"/>
    <w:rsid w:val="000246AF"/>
    <w:rsid w:val="00024A6F"/>
    <w:rsid w:val="00030932"/>
    <w:rsid w:val="00031323"/>
    <w:rsid w:val="0003228B"/>
    <w:rsid w:val="000363E9"/>
    <w:rsid w:val="00041053"/>
    <w:rsid w:val="0004329C"/>
    <w:rsid w:val="00043F6F"/>
    <w:rsid w:val="000442FF"/>
    <w:rsid w:val="00046357"/>
    <w:rsid w:val="000519D8"/>
    <w:rsid w:val="00060C67"/>
    <w:rsid w:val="00064AB4"/>
    <w:rsid w:val="00065A56"/>
    <w:rsid w:val="00066A0A"/>
    <w:rsid w:val="00070521"/>
    <w:rsid w:val="0007309B"/>
    <w:rsid w:val="00074B28"/>
    <w:rsid w:val="00074B3E"/>
    <w:rsid w:val="00077856"/>
    <w:rsid w:val="00081153"/>
    <w:rsid w:val="00082BE0"/>
    <w:rsid w:val="00083E51"/>
    <w:rsid w:val="00084F45"/>
    <w:rsid w:val="00086E0B"/>
    <w:rsid w:val="00090644"/>
    <w:rsid w:val="000961BF"/>
    <w:rsid w:val="000A4D1E"/>
    <w:rsid w:val="000A711D"/>
    <w:rsid w:val="000B0CDB"/>
    <w:rsid w:val="000B0D70"/>
    <w:rsid w:val="000B25F3"/>
    <w:rsid w:val="000B3057"/>
    <w:rsid w:val="000B33E2"/>
    <w:rsid w:val="000B5554"/>
    <w:rsid w:val="000B64FC"/>
    <w:rsid w:val="000C12DB"/>
    <w:rsid w:val="000C14EB"/>
    <w:rsid w:val="000C1B14"/>
    <w:rsid w:val="000C3CD0"/>
    <w:rsid w:val="000C3D3C"/>
    <w:rsid w:val="000C4512"/>
    <w:rsid w:val="000C72F1"/>
    <w:rsid w:val="000D018A"/>
    <w:rsid w:val="000D235F"/>
    <w:rsid w:val="000D3BF7"/>
    <w:rsid w:val="000D45E1"/>
    <w:rsid w:val="000D6142"/>
    <w:rsid w:val="000D7B7A"/>
    <w:rsid w:val="000E24BE"/>
    <w:rsid w:val="000E27FC"/>
    <w:rsid w:val="000E2BFB"/>
    <w:rsid w:val="000E37AC"/>
    <w:rsid w:val="000E3DD5"/>
    <w:rsid w:val="000E713B"/>
    <w:rsid w:val="000E7827"/>
    <w:rsid w:val="000F0A3D"/>
    <w:rsid w:val="000F3259"/>
    <w:rsid w:val="000F6B56"/>
    <w:rsid w:val="000F71D5"/>
    <w:rsid w:val="00102660"/>
    <w:rsid w:val="0010400D"/>
    <w:rsid w:val="00104AAF"/>
    <w:rsid w:val="001108CC"/>
    <w:rsid w:val="0011118E"/>
    <w:rsid w:val="00114950"/>
    <w:rsid w:val="001169E0"/>
    <w:rsid w:val="00120726"/>
    <w:rsid w:val="00120C35"/>
    <w:rsid w:val="00130A12"/>
    <w:rsid w:val="00130A55"/>
    <w:rsid w:val="00131783"/>
    <w:rsid w:val="00133760"/>
    <w:rsid w:val="00133BB8"/>
    <w:rsid w:val="00133C58"/>
    <w:rsid w:val="00134505"/>
    <w:rsid w:val="00134C4C"/>
    <w:rsid w:val="00136B9E"/>
    <w:rsid w:val="00137BE3"/>
    <w:rsid w:val="00140507"/>
    <w:rsid w:val="001415AD"/>
    <w:rsid w:val="00141FF3"/>
    <w:rsid w:val="00142328"/>
    <w:rsid w:val="00144072"/>
    <w:rsid w:val="00145F6A"/>
    <w:rsid w:val="00147935"/>
    <w:rsid w:val="00150E8E"/>
    <w:rsid w:val="0015132F"/>
    <w:rsid w:val="001515E0"/>
    <w:rsid w:val="00153593"/>
    <w:rsid w:val="001537B7"/>
    <w:rsid w:val="00154B5A"/>
    <w:rsid w:val="00155C40"/>
    <w:rsid w:val="00156D26"/>
    <w:rsid w:val="00160B2D"/>
    <w:rsid w:val="00160D85"/>
    <w:rsid w:val="0016119E"/>
    <w:rsid w:val="00162AA2"/>
    <w:rsid w:val="00163186"/>
    <w:rsid w:val="00163798"/>
    <w:rsid w:val="00164BE1"/>
    <w:rsid w:val="001669CB"/>
    <w:rsid w:val="00166E4F"/>
    <w:rsid w:val="0017523B"/>
    <w:rsid w:val="001755DD"/>
    <w:rsid w:val="001772C1"/>
    <w:rsid w:val="00181056"/>
    <w:rsid w:val="00183956"/>
    <w:rsid w:val="00184036"/>
    <w:rsid w:val="0018598F"/>
    <w:rsid w:val="00190149"/>
    <w:rsid w:val="00192A95"/>
    <w:rsid w:val="001937F5"/>
    <w:rsid w:val="00196721"/>
    <w:rsid w:val="001A1F51"/>
    <w:rsid w:val="001A3808"/>
    <w:rsid w:val="001A3AB2"/>
    <w:rsid w:val="001A7F65"/>
    <w:rsid w:val="001B18F6"/>
    <w:rsid w:val="001B2CFB"/>
    <w:rsid w:val="001B43F1"/>
    <w:rsid w:val="001C050A"/>
    <w:rsid w:val="001C13CD"/>
    <w:rsid w:val="001C3A9F"/>
    <w:rsid w:val="001C46A3"/>
    <w:rsid w:val="001C4B2A"/>
    <w:rsid w:val="001C5439"/>
    <w:rsid w:val="001C6C3E"/>
    <w:rsid w:val="001C6C7C"/>
    <w:rsid w:val="001C7220"/>
    <w:rsid w:val="001C781B"/>
    <w:rsid w:val="001D0BC4"/>
    <w:rsid w:val="001D2A43"/>
    <w:rsid w:val="001D3D15"/>
    <w:rsid w:val="001D3DE4"/>
    <w:rsid w:val="001D5C39"/>
    <w:rsid w:val="001E02C2"/>
    <w:rsid w:val="001E2A84"/>
    <w:rsid w:val="001E2F66"/>
    <w:rsid w:val="001E592E"/>
    <w:rsid w:val="001E7906"/>
    <w:rsid w:val="001F0205"/>
    <w:rsid w:val="001F2069"/>
    <w:rsid w:val="001F3DB9"/>
    <w:rsid w:val="001F5E80"/>
    <w:rsid w:val="00201CCF"/>
    <w:rsid w:val="002049CA"/>
    <w:rsid w:val="002053FB"/>
    <w:rsid w:val="002056B5"/>
    <w:rsid w:val="00207696"/>
    <w:rsid w:val="00210D92"/>
    <w:rsid w:val="0021473A"/>
    <w:rsid w:val="0021609E"/>
    <w:rsid w:val="0022096E"/>
    <w:rsid w:val="00226E7D"/>
    <w:rsid w:val="00227733"/>
    <w:rsid w:val="00227D8A"/>
    <w:rsid w:val="00231066"/>
    <w:rsid w:val="002320FE"/>
    <w:rsid w:val="00233AB8"/>
    <w:rsid w:val="00240D5D"/>
    <w:rsid w:val="002424CE"/>
    <w:rsid w:val="002435D0"/>
    <w:rsid w:val="00243A51"/>
    <w:rsid w:val="00244B8B"/>
    <w:rsid w:val="00245129"/>
    <w:rsid w:val="0024658D"/>
    <w:rsid w:val="00246BFC"/>
    <w:rsid w:val="0025012F"/>
    <w:rsid w:val="002523C5"/>
    <w:rsid w:val="002524EE"/>
    <w:rsid w:val="00253AFD"/>
    <w:rsid w:val="002563A0"/>
    <w:rsid w:val="002600D0"/>
    <w:rsid w:val="002618DE"/>
    <w:rsid w:val="00262199"/>
    <w:rsid w:val="0026410A"/>
    <w:rsid w:val="00265D46"/>
    <w:rsid w:val="00265EBB"/>
    <w:rsid w:val="002676E4"/>
    <w:rsid w:val="002708C5"/>
    <w:rsid w:val="002725E5"/>
    <w:rsid w:val="00272CB2"/>
    <w:rsid w:val="002763F0"/>
    <w:rsid w:val="00277090"/>
    <w:rsid w:val="00280B70"/>
    <w:rsid w:val="0028241C"/>
    <w:rsid w:val="00285F52"/>
    <w:rsid w:val="002867C0"/>
    <w:rsid w:val="00290723"/>
    <w:rsid w:val="002937D9"/>
    <w:rsid w:val="002A1F8A"/>
    <w:rsid w:val="002A5ACC"/>
    <w:rsid w:val="002A5B51"/>
    <w:rsid w:val="002A6D3E"/>
    <w:rsid w:val="002A6E59"/>
    <w:rsid w:val="002B2FE2"/>
    <w:rsid w:val="002B31B9"/>
    <w:rsid w:val="002B4213"/>
    <w:rsid w:val="002B4435"/>
    <w:rsid w:val="002B568A"/>
    <w:rsid w:val="002B62AA"/>
    <w:rsid w:val="002B76D3"/>
    <w:rsid w:val="002B7F21"/>
    <w:rsid w:val="002C1ACE"/>
    <w:rsid w:val="002C3AE9"/>
    <w:rsid w:val="002D21E7"/>
    <w:rsid w:val="002D46FA"/>
    <w:rsid w:val="002D64A3"/>
    <w:rsid w:val="002E00EF"/>
    <w:rsid w:val="002E184F"/>
    <w:rsid w:val="002E185A"/>
    <w:rsid w:val="002E245D"/>
    <w:rsid w:val="002E4084"/>
    <w:rsid w:val="002E494D"/>
    <w:rsid w:val="002F12BE"/>
    <w:rsid w:val="002F37CD"/>
    <w:rsid w:val="002F529D"/>
    <w:rsid w:val="002F55F0"/>
    <w:rsid w:val="002F6664"/>
    <w:rsid w:val="002F782B"/>
    <w:rsid w:val="002F79E1"/>
    <w:rsid w:val="00300DB6"/>
    <w:rsid w:val="00302D95"/>
    <w:rsid w:val="0030789A"/>
    <w:rsid w:val="00314AFA"/>
    <w:rsid w:val="0031560F"/>
    <w:rsid w:val="00315FD9"/>
    <w:rsid w:val="0031792D"/>
    <w:rsid w:val="00320F24"/>
    <w:rsid w:val="003226F3"/>
    <w:rsid w:val="00333A22"/>
    <w:rsid w:val="00335225"/>
    <w:rsid w:val="003358FE"/>
    <w:rsid w:val="0033597F"/>
    <w:rsid w:val="00335F31"/>
    <w:rsid w:val="003366D3"/>
    <w:rsid w:val="00337CD7"/>
    <w:rsid w:val="00337EB8"/>
    <w:rsid w:val="003408B1"/>
    <w:rsid w:val="00342F7D"/>
    <w:rsid w:val="0034320D"/>
    <w:rsid w:val="00344A18"/>
    <w:rsid w:val="00346602"/>
    <w:rsid w:val="0034778B"/>
    <w:rsid w:val="003532D6"/>
    <w:rsid w:val="00353396"/>
    <w:rsid w:val="00353A4F"/>
    <w:rsid w:val="0035450D"/>
    <w:rsid w:val="00354D96"/>
    <w:rsid w:val="003553FB"/>
    <w:rsid w:val="00355B53"/>
    <w:rsid w:val="0035612C"/>
    <w:rsid w:val="003565E8"/>
    <w:rsid w:val="00357273"/>
    <w:rsid w:val="00360087"/>
    <w:rsid w:val="0036113D"/>
    <w:rsid w:val="00365168"/>
    <w:rsid w:val="00365A0B"/>
    <w:rsid w:val="00365D97"/>
    <w:rsid w:val="00366330"/>
    <w:rsid w:val="00370E3D"/>
    <w:rsid w:val="0037227E"/>
    <w:rsid w:val="003727E5"/>
    <w:rsid w:val="003764A8"/>
    <w:rsid w:val="00377FB6"/>
    <w:rsid w:val="003801C1"/>
    <w:rsid w:val="003803DC"/>
    <w:rsid w:val="00383693"/>
    <w:rsid w:val="003855B1"/>
    <w:rsid w:val="0038745F"/>
    <w:rsid w:val="003928E0"/>
    <w:rsid w:val="00393B3A"/>
    <w:rsid w:val="00395DCA"/>
    <w:rsid w:val="003960E5"/>
    <w:rsid w:val="00396BA0"/>
    <w:rsid w:val="00396F84"/>
    <w:rsid w:val="003A0B25"/>
    <w:rsid w:val="003A5CC0"/>
    <w:rsid w:val="003A66E0"/>
    <w:rsid w:val="003A70C4"/>
    <w:rsid w:val="003A737E"/>
    <w:rsid w:val="003B0F50"/>
    <w:rsid w:val="003B22F0"/>
    <w:rsid w:val="003B23B9"/>
    <w:rsid w:val="003C14E1"/>
    <w:rsid w:val="003D0744"/>
    <w:rsid w:val="003D23BF"/>
    <w:rsid w:val="003D2ABC"/>
    <w:rsid w:val="003D2F43"/>
    <w:rsid w:val="003D57A2"/>
    <w:rsid w:val="003D5808"/>
    <w:rsid w:val="003D63EE"/>
    <w:rsid w:val="003D7DC5"/>
    <w:rsid w:val="003E20B0"/>
    <w:rsid w:val="003E344C"/>
    <w:rsid w:val="003E5ADF"/>
    <w:rsid w:val="003E7331"/>
    <w:rsid w:val="003F30B5"/>
    <w:rsid w:val="003F3B60"/>
    <w:rsid w:val="003F59F3"/>
    <w:rsid w:val="003F602A"/>
    <w:rsid w:val="0040039B"/>
    <w:rsid w:val="00401C78"/>
    <w:rsid w:val="00402BA2"/>
    <w:rsid w:val="00403960"/>
    <w:rsid w:val="0040413B"/>
    <w:rsid w:val="004041E1"/>
    <w:rsid w:val="00404A94"/>
    <w:rsid w:val="00411C7D"/>
    <w:rsid w:val="00415289"/>
    <w:rsid w:val="00416224"/>
    <w:rsid w:val="00416281"/>
    <w:rsid w:val="004220D1"/>
    <w:rsid w:val="00422A5F"/>
    <w:rsid w:val="00425800"/>
    <w:rsid w:val="004312E2"/>
    <w:rsid w:val="004331D7"/>
    <w:rsid w:val="0043565E"/>
    <w:rsid w:val="00436EC2"/>
    <w:rsid w:val="00437A71"/>
    <w:rsid w:val="00440984"/>
    <w:rsid w:val="004424C1"/>
    <w:rsid w:val="00446CFF"/>
    <w:rsid w:val="004477EE"/>
    <w:rsid w:val="00451B47"/>
    <w:rsid w:val="00452A8E"/>
    <w:rsid w:val="00453952"/>
    <w:rsid w:val="004554C7"/>
    <w:rsid w:val="00461623"/>
    <w:rsid w:val="00462F78"/>
    <w:rsid w:val="004638F5"/>
    <w:rsid w:val="00464AE3"/>
    <w:rsid w:val="00465085"/>
    <w:rsid w:val="004661DC"/>
    <w:rsid w:val="00470452"/>
    <w:rsid w:val="00471216"/>
    <w:rsid w:val="00471546"/>
    <w:rsid w:val="004715A6"/>
    <w:rsid w:val="0047168E"/>
    <w:rsid w:val="00471AB7"/>
    <w:rsid w:val="004726B3"/>
    <w:rsid w:val="00472AC3"/>
    <w:rsid w:val="00472FAA"/>
    <w:rsid w:val="0047363A"/>
    <w:rsid w:val="00474328"/>
    <w:rsid w:val="00474E7B"/>
    <w:rsid w:val="00477AD2"/>
    <w:rsid w:val="004828BA"/>
    <w:rsid w:val="00482AC7"/>
    <w:rsid w:val="00483EED"/>
    <w:rsid w:val="00484494"/>
    <w:rsid w:val="004849EA"/>
    <w:rsid w:val="00485675"/>
    <w:rsid w:val="00490894"/>
    <w:rsid w:val="00490A8A"/>
    <w:rsid w:val="00490D47"/>
    <w:rsid w:val="004921AA"/>
    <w:rsid w:val="004942B0"/>
    <w:rsid w:val="00496E5E"/>
    <w:rsid w:val="004A1D98"/>
    <w:rsid w:val="004A24C2"/>
    <w:rsid w:val="004A415C"/>
    <w:rsid w:val="004A59E7"/>
    <w:rsid w:val="004A5A17"/>
    <w:rsid w:val="004A5C13"/>
    <w:rsid w:val="004B2DBA"/>
    <w:rsid w:val="004B7485"/>
    <w:rsid w:val="004C1022"/>
    <w:rsid w:val="004C1292"/>
    <w:rsid w:val="004C5B68"/>
    <w:rsid w:val="004C7568"/>
    <w:rsid w:val="004C772C"/>
    <w:rsid w:val="004C7E15"/>
    <w:rsid w:val="004D2110"/>
    <w:rsid w:val="004D3F81"/>
    <w:rsid w:val="004D68F5"/>
    <w:rsid w:val="004D7A79"/>
    <w:rsid w:val="004E02D8"/>
    <w:rsid w:val="004E18F9"/>
    <w:rsid w:val="004E2E22"/>
    <w:rsid w:val="004E3C31"/>
    <w:rsid w:val="004E3FD9"/>
    <w:rsid w:val="004E4055"/>
    <w:rsid w:val="004E5F5B"/>
    <w:rsid w:val="004E7522"/>
    <w:rsid w:val="004F40E9"/>
    <w:rsid w:val="004F55BB"/>
    <w:rsid w:val="004F68F4"/>
    <w:rsid w:val="004F7053"/>
    <w:rsid w:val="004F71AF"/>
    <w:rsid w:val="00503255"/>
    <w:rsid w:val="00513DCC"/>
    <w:rsid w:val="00514479"/>
    <w:rsid w:val="0051516F"/>
    <w:rsid w:val="00522FA3"/>
    <w:rsid w:val="00525E29"/>
    <w:rsid w:val="0052672B"/>
    <w:rsid w:val="00526CF7"/>
    <w:rsid w:val="0052772D"/>
    <w:rsid w:val="0053429D"/>
    <w:rsid w:val="00536D13"/>
    <w:rsid w:val="00543989"/>
    <w:rsid w:val="005444D9"/>
    <w:rsid w:val="005475CA"/>
    <w:rsid w:val="0054780E"/>
    <w:rsid w:val="00554F5D"/>
    <w:rsid w:val="00556002"/>
    <w:rsid w:val="00556C34"/>
    <w:rsid w:val="00557788"/>
    <w:rsid w:val="005618BD"/>
    <w:rsid w:val="005647B7"/>
    <w:rsid w:val="00564FA6"/>
    <w:rsid w:val="00565337"/>
    <w:rsid w:val="0056547B"/>
    <w:rsid w:val="00565B74"/>
    <w:rsid w:val="0057173D"/>
    <w:rsid w:val="00575366"/>
    <w:rsid w:val="00575AE1"/>
    <w:rsid w:val="005773B6"/>
    <w:rsid w:val="00577EF3"/>
    <w:rsid w:val="00580B95"/>
    <w:rsid w:val="00580DEF"/>
    <w:rsid w:val="0058241D"/>
    <w:rsid w:val="005824AA"/>
    <w:rsid w:val="0058410E"/>
    <w:rsid w:val="0059196A"/>
    <w:rsid w:val="005932B2"/>
    <w:rsid w:val="0059398F"/>
    <w:rsid w:val="00596328"/>
    <w:rsid w:val="00597100"/>
    <w:rsid w:val="005979C3"/>
    <w:rsid w:val="005A0B2B"/>
    <w:rsid w:val="005A4C52"/>
    <w:rsid w:val="005A4F8A"/>
    <w:rsid w:val="005A715D"/>
    <w:rsid w:val="005A7EC9"/>
    <w:rsid w:val="005B109C"/>
    <w:rsid w:val="005B2065"/>
    <w:rsid w:val="005B25A3"/>
    <w:rsid w:val="005B2B7E"/>
    <w:rsid w:val="005B2DDE"/>
    <w:rsid w:val="005B53B0"/>
    <w:rsid w:val="005B5B98"/>
    <w:rsid w:val="005B603A"/>
    <w:rsid w:val="005B6F3B"/>
    <w:rsid w:val="005B7D90"/>
    <w:rsid w:val="005C161C"/>
    <w:rsid w:val="005C332F"/>
    <w:rsid w:val="005D1ACA"/>
    <w:rsid w:val="005D36EC"/>
    <w:rsid w:val="005D6C35"/>
    <w:rsid w:val="005D6CD5"/>
    <w:rsid w:val="005D6E99"/>
    <w:rsid w:val="005E0196"/>
    <w:rsid w:val="005E1C84"/>
    <w:rsid w:val="005E3F76"/>
    <w:rsid w:val="005E4486"/>
    <w:rsid w:val="005E57CE"/>
    <w:rsid w:val="005E5DA5"/>
    <w:rsid w:val="005F0030"/>
    <w:rsid w:val="005F0CDD"/>
    <w:rsid w:val="005F3B22"/>
    <w:rsid w:val="005F4D1A"/>
    <w:rsid w:val="005F5595"/>
    <w:rsid w:val="005F654E"/>
    <w:rsid w:val="00601C68"/>
    <w:rsid w:val="0060376A"/>
    <w:rsid w:val="006045CF"/>
    <w:rsid w:val="006062A3"/>
    <w:rsid w:val="00606B65"/>
    <w:rsid w:val="00606F72"/>
    <w:rsid w:val="00607A61"/>
    <w:rsid w:val="00610CA3"/>
    <w:rsid w:val="006111C4"/>
    <w:rsid w:val="00611E00"/>
    <w:rsid w:val="006124E1"/>
    <w:rsid w:val="006125D0"/>
    <w:rsid w:val="00612616"/>
    <w:rsid w:val="00614EC5"/>
    <w:rsid w:val="006179B2"/>
    <w:rsid w:val="0062010C"/>
    <w:rsid w:val="0062137C"/>
    <w:rsid w:val="006230CC"/>
    <w:rsid w:val="0062467A"/>
    <w:rsid w:val="006262A4"/>
    <w:rsid w:val="006266A9"/>
    <w:rsid w:val="0062796E"/>
    <w:rsid w:val="00630381"/>
    <w:rsid w:val="00631BAF"/>
    <w:rsid w:val="00634FB6"/>
    <w:rsid w:val="00635098"/>
    <w:rsid w:val="0063534E"/>
    <w:rsid w:val="00635C7B"/>
    <w:rsid w:val="00636E78"/>
    <w:rsid w:val="00637681"/>
    <w:rsid w:val="00637B71"/>
    <w:rsid w:val="00642ACD"/>
    <w:rsid w:val="0064355B"/>
    <w:rsid w:val="00645F2F"/>
    <w:rsid w:val="00646C87"/>
    <w:rsid w:val="0065007C"/>
    <w:rsid w:val="00654930"/>
    <w:rsid w:val="00657733"/>
    <w:rsid w:val="00660960"/>
    <w:rsid w:val="00660BF7"/>
    <w:rsid w:val="0066207D"/>
    <w:rsid w:val="00666850"/>
    <w:rsid w:val="00670E19"/>
    <w:rsid w:val="00672E79"/>
    <w:rsid w:val="006748A4"/>
    <w:rsid w:val="00677069"/>
    <w:rsid w:val="006772FC"/>
    <w:rsid w:val="006800DB"/>
    <w:rsid w:val="00680CC6"/>
    <w:rsid w:val="00681ED1"/>
    <w:rsid w:val="00682583"/>
    <w:rsid w:val="006832F0"/>
    <w:rsid w:val="0068644D"/>
    <w:rsid w:val="00686FAA"/>
    <w:rsid w:val="00687492"/>
    <w:rsid w:val="00687A92"/>
    <w:rsid w:val="00691044"/>
    <w:rsid w:val="00691488"/>
    <w:rsid w:val="00691F1D"/>
    <w:rsid w:val="006946DC"/>
    <w:rsid w:val="006950E6"/>
    <w:rsid w:val="00695681"/>
    <w:rsid w:val="006A0297"/>
    <w:rsid w:val="006A1687"/>
    <w:rsid w:val="006A42B7"/>
    <w:rsid w:val="006A6133"/>
    <w:rsid w:val="006A7CCE"/>
    <w:rsid w:val="006A7D91"/>
    <w:rsid w:val="006B2793"/>
    <w:rsid w:val="006B3A3B"/>
    <w:rsid w:val="006B484B"/>
    <w:rsid w:val="006B5B04"/>
    <w:rsid w:val="006C0188"/>
    <w:rsid w:val="006C1E73"/>
    <w:rsid w:val="006C5038"/>
    <w:rsid w:val="006D0B49"/>
    <w:rsid w:val="006D262B"/>
    <w:rsid w:val="006D2BC8"/>
    <w:rsid w:val="006D302D"/>
    <w:rsid w:val="006D3451"/>
    <w:rsid w:val="006D3DBC"/>
    <w:rsid w:val="006D44A0"/>
    <w:rsid w:val="006E0FB5"/>
    <w:rsid w:val="006E1DD8"/>
    <w:rsid w:val="006E7AA2"/>
    <w:rsid w:val="006F090D"/>
    <w:rsid w:val="006F1EF6"/>
    <w:rsid w:val="006F23FF"/>
    <w:rsid w:val="006F2B41"/>
    <w:rsid w:val="006F3A1F"/>
    <w:rsid w:val="006F3A8B"/>
    <w:rsid w:val="006F437E"/>
    <w:rsid w:val="006F4F6E"/>
    <w:rsid w:val="006F6BA0"/>
    <w:rsid w:val="006F7354"/>
    <w:rsid w:val="006F76F9"/>
    <w:rsid w:val="00703514"/>
    <w:rsid w:val="00706BF9"/>
    <w:rsid w:val="00710258"/>
    <w:rsid w:val="00712E7F"/>
    <w:rsid w:val="00717604"/>
    <w:rsid w:val="007207C3"/>
    <w:rsid w:val="0072099F"/>
    <w:rsid w:val="00720B9B"/>
    <w:rsid w:val="007217E1"/>
    <w:rsid w:val="0072215D"/>
    <w:rsid w:val="00722F3D"/>
    <w:rsid w:val="00723A00"/>
    <w:rsid w:val="0072558F"/>
    <w:rsid w:val="00725998"/>
    <w:rsid w:val="00725F10"/>
    <w:rsid w:val="00734371"/>
    <w:rsid w:val="00737DAE"/>
    <w:rsid w:val="0074012A"/>
    <w:rsid w:val="00742743"/>
    <w:rsid w:val="00743793"/>
    <w:rsid w:val="0075271F"/>
    <w:rsid w:val="0075315C"/>
    <w:rsid w:val="00753C43"/>
    <w:rsid w:val="00754AFA"/>
    <w:rsid w:val="007558CC"/>
    <w:rsid w:val="00756799"/>
    <w:rsid w:val="00757F34"/>
    <w:rsid w:val="00764A54"/>
    <w:rsid w:val="007675FD"/>
    <w:rsid w:val="00772674"/>
    <w:rsid w:val="00775E59"/>
    <w:rsid w:val="00776FF4"/>
    <w:rsid w:val="00777BC5"/>
    <w:rsid w:val="00780251"/>
    <w:rsid w:val="00780727"/>
    <w:rsid w:val="00782AA0"/>
    <w:rsid w:val="007842B3"/>
    <w:rsid w:val="00790D1A"/>
    <w:rsid w:val="00791A4A"/>
    <w:rsid w:val="00792193"/>
    <w:rsid w:val="007978DE"/>
    <w:rsid w:val="007A089F"/>
    <w:rsid w:val="007A0FE6"/>
    <w:rsid w:val="007A559E"/>
    <w:rsid w:val="007B1A3B"/>
    <w:rsid w:val="007B2FDA"/>
    <w:rsid w:val="007B4DAC"/>
    <w:rsid w:val="007B5ECC"/>
    <w:rsid w:val="007B754E"/>
    <w:rsid w:val="007C32B7"/>
    <w:rsid w:val="007C35F1"/>
    <w:rsid w:val="007C75CF"/>
    <w:rsid w:val="007C7CDC"/>
    <w:rsid w:val="007D75B5"/>
    <w:rsid w:val="007E1C4F"/>
    <w:rsid w:val="007E341A"/>
    <w:rsid w:val="007E52B3"/>
    <w:rsid w:val="007E66BC"/>
    <w:rsid w:val="007E7B58"/>
    <w:rsid w:val="007F0ACA"/>
    <w:rsid w:val="007F14BC"/>
    <w:rsid w:val="007F4258"/>
    <w:rsid w:val="007F43F6"/>
    <w:rsid w:val="008014C0"/>
    <w:rsid w:val="00802003"/>
    <w:rsid w:val="00803BBD"/>
    <w:rsid w:val="00804957"/>
    <w:rsid w:val="0080533D"/>
    <w:rsid w:val="00810B2F"/>
    <w:rsid w:val="0081152A"/>
    <w:rsid w:val="00812ADC"/>
    <w:rsid w:val="00815D31"/>
    <w:rsid w:val="00817773"/>
    <w:rsid w:val="00817863"/>
    <w:rsid w:val="00821313"/>
    <w:rsid w:val="008227DE"/>
    <w:rsid w:val="00824277"/>
    <w:rsid w:val="0082454B"/>
    <w:rsid w:val="00825479"/>
    <w:rsid w:val="00825953"/>
    <w:rsid w:val="008315BF"/>
    <w:rsid w:val="00831DD6"/>
    <w:rsid w:val="00834746"/>
    <w:rsid w:val="00835946"/>
    <w:rsid w:val="00836374"/>
    <w:rsid w:val="00837807"/>
    <w:rsid w:val="00837EC4"/>
    <w:rsid w:val="00840A7D"/>
    <w:rsid w:val="00843C44"/>
    <w:rsid w:val="00843CA5"/>
    <w:rsid w:val="008444BA"/>
    <w:rsid w:val="008449E8"/>
    <w:rsid w:val="00844F46"/>
    <w:rsid w:val="008451E0"/>
    <w:rsid w:val="00850063"/>
    <w:rsid w:val="008536F7"/>
    <w:rsid w:val="008540F1"/>
    <w:rsid w:val="00857354"/>
    <w:rsid w:val="00857681"/>
    <w:rsid w:val="00860A48"/>
    <w:rsid w:val="00861B5E"/>
    <w:rsid w:val="0086355D"/>
    <w:rsid w:val="00864065"/>
    <w:rsid w:val="00864F51"/>
    <w:rsid w:val="0086589C"/>
    <w:rsid w:val="00872196"/>
    <w:rsid w:val="00874BD8"/>
    <w:rsid w:val="00875797"/>
    <w:rsid w:val="0087795E"/>
    <w:rsid w:val="00880636"/>
    <w:rsid w:val="008811AA"/>
    <w:rsid w:val="008820F5"/>
    <w:rsid w:val="008827DF"/>
    <w:rsid w:val="008842EE"/>
    <w:rsid w:val="00885942"/>
    <w:rsid w:val="00885B04"/>
    <w:rsid w:val="0088707E"/>
    <w:rsid w:val="00890368"/>
    <w:rsid w:val="008927BD"/>
    <w:rsid w:val="00894D0C"/>
    <w:rsid w:val="008A4EF4"/>
    <w:rsid w:val="008A504B"/>
    <w:rsid w:val="008A5F85"/>
    <w:rsid w:val="008A7CBE"/>
    <w:rsid w:val="008B0864"/>
    <w:rsid w:val="008B311F"/>
    <w:rsid w:val="008B4B35"/>
    <w:rsid w:val="008B5107"/>
    <w:rsid w:val="008B663E"/>
    <w:rsid w:val="008C10D1"/>
    <w:rsid w:val="008C1F62"/>
    <w:rsid w:val="008C28EE"/>
    <w:rsid w:val="008C2A6B"/>
    <w:rsid w:val="008C50D2"/>
    <w:rsid w:val="008C51B5"/>
    <w:rsid w:val="008C55EE"/>
    <w:rsid w:val="008C70F2"/>
    <w:rsid w:val="008C77A7"/>
    <w:rsid w:val="008D17B1"/>
    <w:rsid w:val="008D2158"/>
    <w:rsid w:val="008D3D85"/>
    <w:rsid w:val="008D610C"/>
    <w:rsid w:val="008F40C6"/>
    <w:rsid w:val="008F5C48"/>
    <w:rsid w:val="008F63FA"/>
    <w:rsid w:val="008F708D"/>
    <w:rsid w:val="008F7127"/>
    <w:rsid w:val="008F715E"/>
    <w:rsid w:val="00900C9B"/>
    <w:rsid w:val="00903073"/>
    <w:rsid w:val="00903EEB"/>
    <w:rsid w:val="00905881"/>
    <w:rsid w:val="00905CC1"/>
    <w:rsid w:val="009074CC"/>
    <w:rsid w:val="00910305"/>
    <w:rsid w:val="00912992"/>
    <w:rsid w:val="0091541B"/>
    <w:rsid w:val="009211FE"/>
    <w:rsid w:val="00924075"/>
    <w:rsid w:val="00925B20"/>
    <w:rsid w:val="00927F6E"/>
    <w:rsid w:val="00930938"/>
    <w:rsid w:val="00930BAD"/>
    <w:rsid w:val="009323AB"/>
    <w:rsid w:val="00932A9B"/>
    <w:rsid w:val="0093312E"/>
    <w:rsid w:val="00933625"/>
    <w:rsid w:val="00933B31"/>
    <w:rsid w:val="00933B42"/>
    <w:rsid w:val="00937842"/>
    <w:rsid w:val="00941F12"/>
    <w:rsid w:val="009461F9"/>
    <w:rsid w:val="00947136"/>
    <w:rsid w:val="00951770"/>
    <w:rsid w:val="00954737"/>
    <w:rsid w:val="009562ED"/>
    <w:rsid w:val="009631CF"/>
    <w:rsid w:val="00966C1B"/>
    <w:rsid w:val="00966CD6"/>
    <w:rsid w:val="00967396"/>
    <w:rsid w:val="00967C87"/>
    <w:rsid w:val="009713FF"/>
    <w:rsid w:val="00971688"/>
    <w:rsid w:val="009723CE"/>
    <w:rsid w:val="009741D3"/>
    <w:rsid w:val="00980A85"/>
    <w:rsid w:val="00982A5B"/>
    <w:rsid w:val="00984DA2"/>
    <w:rsid w:val="00986FAE"/>
    <w:rsid w:val="009873D7"/>
    <w:rsid w:val="00987954"/>
    <w:rsid w:val="00991120"/>
    <w:rsid w:val="00993472"/>
    <w:rsid w:val="0099379B"/>
    <w:rsid w:val="009951DA"/>
    <w:rsid w:val="00995AD0"/>
    <w:rsid w:val="0099724D"/>
    <w:rsid w:val="00997E11"/>
    <w:rsid w:val="009A0EF6"/>
    <w:rsid w:val="009A17AE"/>
    <w:rsid w:val="009A2935"/>
    <w:rsid w:val="009A3E32"/>
    <w:rsid w:val="009A51DC"/>
    <w:rsid w:val="009B215E"/>
    <w:rsid w:val="009B2819"/>
    <w:rsid w:val="009B2EBE"/>
    <w:rsid w:val="009B379B"/>
    <w:rsid w:val="009B3AD9"/>
    <w:rsid w:val="009B3C0A"/>
    <w:rsid w:val="009B4A2E"/>
    <w:rsid w:val="009B5E43"/>
    <w:rsid w:val="009B74A7"/>
    <w:rsid w:val="009C152A"/>
    <w:rsid w:val="009C2045"/>
    <w:rsid w:val="009C2831"/>
    <w:rsid w:val="009C2860"/>
    <w:rsid w:val="009C3911"/>
    <w:rsid w:val="009C4860"/>
    <w:rsid w:val="009C584C"/>
    <w:rsid w:val="009C7FA9"/>
    <w:rsid w:val="009D2393"/>
    <w:rsid w:val="009D3A8D"/>
    <w:rsid w:val="009D5623"/>
    <w:rsid w:val="009E1B0D"/>
    <w:rsid w:val="009E43E6"/>
    <w:rsid w:val="009E60B6"/>
    <w:rsid w:val="009E6B7A"/>
    <w:rsid w:val="009F0B12"/>
    <w:rsid w:val="009F1184"/>
    <w:rsid w:val="009F1E32"/>
    <w:rsid w:val="009F2F04"/>
    <w:rsid w:val="009F3CF2"/>
    <w:rsid w:val="00A015D2"/>
    <w:rsid w:val="00A05940"/>
    <w:rsid w:val="00A06AD2"/>
    <w:rsid w:val="00A06EC1"/>
    <w:rsid w:val="00A1004A"/>
    <w:rsid w:val="00A13AB7"/>
    <w:rsid w:val="00A13FD9"/>
    <w:rsid w:val="00A1453D"/>
    <w:rsid w:val="00A17DD2"/>
    <w:rsid w:val="00A214F6"/>
    <w:rsid w:val="00A22EB1"/>
    <w:rsid w:val="00A235AA"/>
    <w:rsid w:val="00A23AF7"/>
    <w:rsid w:val="00A23FF3"/>
    <w:rsid w:val="00A307F3"/>
    <w:rsid w:val="00A339F5"/>
    <w:rsid w:val="00A343C5"/>
    <w:rsid w:val="00A34AC8"/>
    <w:rsid w:val="00A36FC7"/>
    <w:rsid w:val="00A4204A"/>
    <w:rsid w:val="00A42136"/>
    <w:rsid w:val="00A42A40"/>
    <w:rsid w:val="00A42EA1"/>
    <w:rsid w:val="00A464CE"/>
    <w:rsid w:val="00A47257"/>
    <w:rsid w:val="00A50859"/>
    <w:rsid w:val="00A527A5"/>
    <w:rsid w:val="00A5743D"/>
    <w:rsid w:val="00A604E3"/>
    <w:rsid w:val="00A60C8D"/>
    <w:rsid w:val="00A60DB3"/>
    <w:rsid w:val="00A611FA"/>
    <w:rsid w:val="00A6253F"/>
    <w:rsid w:val="00A64DC1"/>
    <w:rsid w:val="00A66ED4"/>
    <w:rsid w:val="00A70E2E"/>
    <w:rsid w:val="00A71D08"/>
    <w:rsid w:val="00A73482"/>
    <w:rsid w:val="00A73C4C"/>
    <w:rsid w:val="00A76FC6"/>
    <w:rsid w:val="00A80AC8"/>
    <w:rsid w:val="00A80C23"/>
    <w:rsid w:val="00A84C83"/>
    <w:rsid w:val="00A86B3C"/>
    <w:rsid w:val="00A8787A"/>
    <w:rsid w:val="00A940FD"/>
    <w:rsid w:val="00A956A1"/>
    <w:rsid w:val="00A961F0"/>
    <w:rsid w:val="00AA12F1"/>
    <w:rsid w:val="00AB0053"/>
    <w:rsid w:val="00AB01A4"/>
    <w:rsid w:val="00AB0293"/>
    <w:rsid w:val="00AB09A6"/>
    <w:rsid w:val="00AB2632"/>
    <w:rsid w:val="00AB32BF"/>
    <w:rsid w:val="00AB3E82"/>
    <w:rsid w:val="00AB4C70"/>
    <w:rsid w:val="00AB63C6"/>
    <w:rsid w:val="00AB66BA"/>
    <w:rsid w:val="00AC0263"/>
    <w:rsid w:val="00AC080D"/>
    <w:rsid w:val="00AC0EEB"/>
    <w:rsid w:val="00AC11F5"/>
    <w:rsid w:val="00AC139D"/>
    <w:rsid w:val="00AC3073"/>
    <w:rsid w:val="00AC3E26"/>
    <w:rsid w:val="00AC4A5C"/>
    <w:rsid w:val="00AC6A2B"/>
    <w:rsid w:val="00AC7AA4"/>
    <w:rsid w:val="00AD0301"/>
    <w:rsid w:val="00AD1B7A"/>
    <w:rsid w:val="00AD2F79"/>
    <w:rsid w:val="00AD3808"/>
    <w:rsid w:val="00AD545D"/>
    <w:rsid w:val="00AE2C5D"/>
    <w:rsid w:val="00AE33BE"/>
    <w:rsid w:val="00AE3B4C"/>
    <w:rsid w:val="00AE3F68"/>
    <w:rsid w:val="00AE77C3"/>
    <w:rsid w:val="00AF1185"/>
    <w:rsid w:val="00AF1AB6"/>
    <w:rsid w:val="00AF1B29"/>
    <w:rsid w:val="00AF596D"/>
    <w:rsid w:val="00AF5DC0"/>
    <w:rsid w:val="00B00009"/>
    <w:rsid w:val="00B000F4"/>
    <w:rsid w:val="00B00721"/>
    <w:rsid w:val="00B0188E"/>
    <w:rsid w:val="00B029C3"/>
    <w:rsid w:val="00B03C98"/>
    <w:rsid w:val="00B04721"/>
    <w:rsid w:val="00B103F9"/>
    <w:rsid w:val="00B112D5"/>
    <w:rsid w:val="00B21B20"/>
    <w:rsid w:val="00B379DB"/>
    <w:rsid w:val="00B37D7E"/>
    <w:rsid w:val="00B37F05"/>
    <w:rsid w:val="00B422AA"/>
    <w:rsid w:val="00B4597B"/>
    <w:rsid w:val="00B459FF"/>
    <w:rsid w:val="00B4706F"/>
    <w:rsid w:val="00B476D3"/>
    <w:rsid w:val="00B50BBA"/>
    <w:rsid w:val="00B543B5"/>
    <w:rsid w:val="00B54C89"/>
    <w:rsid w:val="00B6102C"/>
    <w:rsid w:val="00B66330"/>
    <w:rsid w:val="00B66690"/>
    <w:rsid w:val="00B67A13"/>
    <w:rsid w:val="00B7236B"/>
    <w:rsid w:val="00B7596D"/>
    <w:rsid w:val="00B801FF"/>
    <w:rsid w:val="00B85A6A"/>
    <w:rsid w:val="00B87CA1"/>
    <w:rsid w:val="00B91885"/>
    <w:rsid w:val="00B94A4F"/>
    <w:rsid w:val="00B94F71"/>
    <w:rsid w:val="00B972B7"/>
    <w:rsid w:val="00B977C5"/>
    <w:rsid w:val="00BB1720"/>
    <w:rsid w:val="00BB2B41"/>
    <w:rsid w:val="00BB3BE0"/>
    <w:rsid w:val="00BB6423"/>
    <w:rsid w:val="00BC0440"/>
    <w:rsid w:val="00BC2398"/>
    <w:rsid w:val="00BC423A"/>
    <w:rsid w:val="00BC5715"/>
    <w:rsid w:val="00BC7048"/>
    <w:rsid w:val="00BC7AB7"/>
    <w:rsid w:val="00BD545B"/>
    <w:rsid w:val="00BD5F1B"/>
    <w:rsid w:val="00BD70C0"/>
    <w:rsid w:val="00BD7393"/>
    <w:rsid w:val="00BE474A"/>
    <w:rsid w:val="00BF11E9"/>
    <w:rsid w:val="00BF1BB5"/>
    <w:rsid w:val="00BF21EB"/>
    <w:rsid w:val="00BF469E"/>
    <w:rsid w:val="00BF60FD"/>
    <w:rsid w:val="00BF62C2"/>
    <w:rsid w:val="00BF7ED5"/>
    <w:rsid w:val="00C011FB"/>
    <w:rsid w:val="00C04A2E"/>
    <w:rsid w:val="00C05EB2"/>
    <w:rsid w:val="00C06E3C"/>
    <w:rsid w:val="00C07A21"/>
    <w:rsid w:val="00C10709"/>
    <w:rsid w:val="00C10CB0"/>
    <w:rsid w:val="00C120B8"/>
    <w:rsid w:val="00C12D06"/>
    <w:rsid w:val="00C13265"/>
    <w:rsid w:val="00C13F82"/>
    <w:rsid w:val="00C14275"/>
    <w:rsid w:val="00C145D4"/>
    <w:rsid w:val="00C17164"/>
    <w:rsid w:val="00C20260"/>
    <w:rsid w:val="00C21890"/>
    <w:rsid w:val="00C25355"/>
    <w:rsid w:val="00C253EC"/>
    <w:rsid w:val="00C255A5"/>
    <w:rsid w:val="00C268C1"/>
    <w:rsid w:val="00C321FD"/>
    <w:rsid w:val="00C324FB"/>
    <w:rsid w:val="00C32A0F"/>
    <w:rsid w:val="00C32B72"/>
    <w:rsid w:val="00C33B23"/>
    <w:rsid w:val="00C33C56"/>
    <w:rsid w:val="00C34037"/>
    <w:rsid w:val="00C343C3"/>
    <w:rsid w:val="00C344CE"/>
    <w:rsid w:val="00C35196"/>
    <w:rsid w:val="00C3667D"/>
    <w:rsid w:val="00C36CD7"/>
    <w:rsid w:val="00C41541"/>
    <w:rsid w:val="00C42A46"/>
    <w:rsid w:val="00C4737D"/>
    <w:rsid w:val="00C52101"/>
    <w:rsid w:val="00C53830"/>
    <w:rsid w:val="00C60F49"/>
    <w:rsid w:val="00C62F9A"/>
    <w:rsid w:val="00C66C57"/>
    <w:rsid w:val="00C67BE4"/>
    <w:rsid w:val="00C70B64"/>
    <w:rsid w:val="00C73539"/>
    <w:rsid w:val="00C7721F"/>
    <w:rsid w:val="00C8261A"/>
    <w:rsid w:val="00C83072"/>
    <w:rsid w:val="00C8493A"/>
    <w:rsid w:val="00C85146"/>
    <w:rsid w:val="00C8696F"/>
    <w:rsid w:val="00C871CE"/>
    <w:rsid w:val="00C87C96"/>
    <w:rsid w:val="00C92725"/>
    <w:rsid w:val="00C94041"/>
    <w:rsid w:val="00C94477"/>
    <w:rsid w:val="00C94D27"/>
    <w:rsid w:val="00C955E6"/>
    <w:rsid w:val="00C95A05"/>
    <w:rsid w:val="00C976DB"/>
    <w:rsid w:val="00CA2845"/>
    <w:rsid w:val="00CA2CB0"/>
    <w:rsid w:val="00CA37F7"/>
    <w:rsid w:val="00CA3B70"/>
    <w:rsid w:val="00CA66CF"/>
    <w:rsid w:val="00CA6C62"/>
    <w:rsid w:val="00CA7C0B"/>
    <w:rsid w:val="00CB359D"/>
    <w:rsid w:val="00CB5EBD"/>
    <w:rsid w:val="00CB6099"/>
    <w:rsid w:val="00CB66CE"/>
    <w:rsid w:val="00CC1029"/>
    <w:rsid w:val="00CC1FED"/>
    <w:rsid w:val="00CC2FC1"/>
    <w:rsid w:val="00CC3D51"/>
    <w:rsid w:val="00CC530F"/>
    <w:rsid w:val="00CC7C97"/>
    <w:rsid w:val="00CD0452"/>
    <w:rsid w:val="00CD1294"/>
    <w:rsid w:val="00CD4FB6"/>
    <w:rsid w:val="00CD59F9"/>
    <w:rsid w:val="00CD6A47"/>
    <w:rsid w:val="00CE20AF"/>
    <w:rsid w:val="00CE3155"/>
    <w:rsid w:val="00CE3181"/>
    <w:rsid w:val="00CE563D"/>
    <w:rsid w:val="00CE6F6D"/>
    <w:rsid w:val="00CF0CA1"/>
    <w:rsid w:val="00CF24A2"/>
    <w:rsid w:val="00CF364F"/>
    <w:rsid w:val="00CF489E"/>
    <w:rsid w:val="00D00AEA"/>
    <w:rsid w:val="00D04B1D"/>
    <w:rsid w:val="00D055B7"/>
    <w:rsid w:val="00D07EB9"/>
    <w:rsid w:val="00D13DC4"/>
    <w:rsid w:val="00D1487C"/>
    <w:rsid w:val="00D16FD9"/>
    <w:rsid w:val="00D22B24"/>
    <w:rsid w:val="00D23C4C"/>
    <w:rsid w:val="00D255BE"/>
    <w:rsid w:val="00D267B5"/>
    <w:rsid w:val="00D34A88"/>
    <w:rsid w:val="00D35632"/>
    <w:rsid w:val="00D430BC"/>
    <w:rsid w:val="00D44947"/>
    <w:rsid w:val="00D45150"/>
    <w:rsid w:val="00D473FE"/>
    <w:rsid w:val="00D54718"/>
    <w:rsid w:val="00D556CC"/>
    <w:rsid w:val="00D5691E"/>
    <w:rsid w:val="00D57CA2"/>
    <w:rsid w:val="00D57E39"/>
    <w:rsid w:val="00D60D4B"/>
    <w:rsid w:val="00D61D9E"/>
    <w:rsid w:val="00D645D7"/>
    <w:rsid w:val="00D65D3A"/>
    <w:rsid w:val="00D7507D"/>
    <w:rsid w:val="00D807DD"/>
    <w:rsid w:val="00D81377"/>
    <w:rsid w:val="00D8140C"/>
    <w:rsid w:val="00D817D0"/>
    <w:rsid w:val="00D84867"/>
    <w:rsid w:val="00D853B0"/>
    <w:rsid w:val="00D93D04"/>
    <w:rsid w:val="00D94D38"/>
    <w:rsid w:val="00D97BB0"/>
    <w:rsid w:val="00D97E79"/>
    <w:rsid w:val="00DA23F5"/>
    <w:rsid w:val="00DA2E05"/>
    <w:rsid w:val="00DA4F0D"/>
    <w:rsid w:val="00DA5570"/>
    <w:rsid w:val="00DB4FF7"/>
    <w:rsid w:val="00DB550A"/>
    <w:rsid w:val="00DB6983"/>
    <w:rsid w:val="00DB7213"/>
    <w:rsid w:val="00DB7FDC"/>
    <w:rsid w:val="00DC2FFA"/>
    <w:rsid w:val="00DC6CD2"/>
    <w:rsid w:val="00DC7C2B"/>
    <w:rsid w:val="00DD4580"/>
    <w:rsid w:val="00DD5E61"/>
    <w:rsid w:val="00DD6AED"/>
    <w:rsid w:val="00DE020F"/>
    <w:rsid w:val="00DE30F4"/>
    <w:rsid w:val="00DE4C33"/>
    <w:rsid w:val="00DE7379"/>
    <w:rsid w:val="00DE745E"/>
    <w:rsid w:val="00DF005A"/>
    <w:rsid w:val="00DF0567"/>
    <w:rsid w:val="00DF0A99"/>
    <w:rsid w:val="00DF0DED"/>
    <w:rsid w:val="00DF0E61"/>
    <w:rsid w:val="00DF2282"/>
    <w:rsid w:val="00DF22FC"/>
    <w:rsid w:val="00DF3C90"/>
    <w:rsid w:val="00DF424D"/>
    <w:rsid w:val="00DF4B90"/>
    <w:rsid w:val="00DF5091"/>
    <w:rsid w:val="00DF60CC"/>
    <w:rsid w:val="00DF7267"/>
    <w:rsid w:val="00E03CC6"/>
    <w:rsid w:val="00E04E3A"/>
    <w:rsid w:val="00E05220"/>
    <w:rsid w:val="00E059D9"/>
    <w:rsid w:val="00E13785"/>
    <w:rsid w:val="00E1528B"/>
    <w:rsid w:val="00E1698B"/>
    <w:rsid w:val="00E17D35"/>
    <w:rsid w:val="00E228FF"/>
    <w:rsid w:val="00E23975"/>
    <w:rsid w:val="00E23FF4"/>
    <w:rsid w:val="00E259C1"/>
    <w:rsid w:val="00E27E52"/>
    <w:rsid w:val="00E30AEB"/>
    <w:rsid w:val="00E30B89"/>
    <w:rsid w:val="00E30BF8"/>
    <w:rsid w:val="00E30F04"/>
    <w:rsid w:val="00E311E4"/>
    <w:rsid w:val="00E34EDC"/>
    <w:rsid w:val="00E40BB5"/>
    <w:rsid w:val="00E43489"/>
    <w:rsid w:val="00E43E78"/>
    <w:rsid w:val="00E444C1"/>
    <w:rsid w:val="00E45828"/>
    <w:rsid w:val="00E4698B"/>
    <w:rsid w:val="00E527A5"/>
    <w:rsid w:val="00E552CE"/>
    <w:rsid w:val="00E563FD"/>
    <w:rsid w:val="00E56AF9"/>
    <w:rsid w:val="00E57F73"/>
    <w:rsid w:val="00E60AF6"/>
    <w:rsid w:val="00E61D23"/>
    <w:rsid w:val="00E624A4"/>
    <w:rsid w:val="00E631E1"/>
    <w:rsid w:val="00E63F9D"/>
    <w:rsid w:val="00E641F8"/>
    <w:rsid w:val="00E64D05"/>
    <w:rsid w:val="00E66150"/>
    <w:rsid w:val="00E7281A"/>
    <w:rsid w:val="00E81E75"/>
    <w:rsid w:val="00E820E8"/>
    <w:rsid w:val="00E844F7"/>
    <w:rsid w:val="00E84677"/>
    <w:rsid w:val="00E865C3"/>
    <w:rsid w:val="00E86978"/>
    <w:rsid w:val="00E87A22"/>
    <w:rsid w:val="00E9196C"/>
    <w:rsid w:val="00E9414B"/>
    <w:rsid w:val="00E9655C"/>
    <w:rsid w:val="00EA1E49"/>
    <w:rsid w:val="00EA3BC8"/>
    <w:rsid w:val="00EA5E97"/>
    <w:rsid w:val="00EA711A"/>
    <w:rsid w:val="00EB3984"/>
    <w:rsid w:val="00EB4722"/>
    <w:rsid w:val="00EB640D"/>
    <w:rsid w:val="00EC4E2B"/>
    <w:rsid w:val="00EC5D78"/>
    <w:rsid w:val="00ED50C6"/>
    <w:rsid w:val="00ED5448"/>
    <w:rsid w:val="00EE0095"/>
    <w:rsid w:val="00EE1663"/>
    <w:rsid w:val="00EE2381"/>
    <w:rsid w:val="00EE4147"/>
    <w:rsid w:val="00EF25E9"/>
    <w:rsid w:val="00EF4043"/>
    <w:rsid w:val="00EF4504"/>
    <w:rsid w:val="00EF4A51"/>
    <w:rsid w:val="00EF4E23"/>
    <w:rsid w:val="00EF5913"/>
    <w:rsid w:val="00EF7472"/>
    <w:rsid w:val="00F007E7"/>
    <w:rsid w:val="00F0309B"/>
    <w:rsid w:val="00F06662"/>
    <w:rsid w:val="00F06DF6"/>
    <w:rsid w:val="00F14D13"/>
    <w:rsid w:val="00F16AB1"/>
    <w:rsid w:val="00F20C5B"/>
    <w:rsid w:val="00F230E9"/>
    <w:rsid w:val="00F23AA4"/>
    <w:rsid w:val="00F2412C"/>
    <w:rsid w:val="00F26A1B"/>
    <w:rsid w:val="00F27776"/>
    <w:rsid w:val="00F30F3F"/>
    <w:rsid w:val="00F31E18"/>
    <w:rsid w:val="00F3530C"/>
    <w:rsid w:val="00F35F75"/>
    <w:rsid w:val="00F3710B"/>
    <w:rsid w:val="00F42647"/>
    <w:rsid w:val="00F427AD"/>
    <w:rsid w:val="00F42C1A"/>
    <w:rsid w:val="00F43025"/>
    <w:rsid w:val="00F46007"/>
    <w:rsid w:val="00F473E2"/>
    <w:rsid w:val="00F47B50"/>
    <w:rsid w:val="00F47C00"/>
    <w:rsid w:val="00F531FC"/>
    <w:rsid w:val="00F53893"/>
    <w:rsid w:val="00F5415F"/>
    <w:rsid w:val="00F609DB"/>
    <w:rsid w:val="00F60EBB"/>
    <w:rsid w:val="00F618B7"/>
    <w:rsid w:val="00F64E35"/>
    <w:rsid w:val="00F655FD"/>
    <w:rsid w:val="00F65879"/>
    <w:rsid w:val="00F67CB8"/>
    <w:rsid w:val="00F70B2C"/>
    <w:rsid w:val="00F7404A"/>
    <w:rsid w:val="00F81B83"/>
    <w:rsid w:val="00F82A50"/>
    <w:rsid w:val="00F8340D"/>
    <w:rsid w:val="00F83B14"/>
    <w:rsid w:val="00F83C27"/>
    <w:rsid w:val="00F84331"/>
    <w:rsid w:val="00F8482E"/>
    <w:rsid w:val="00F84A58"/>
    <w:rsid w:val="00F862FD"/>
    <w:rsid w:val="00F86E9E"/>
    <w:rsid w:val="00F87849"/>
    <w:rsid w:val="00F91180"/>
    <w:rsid w:val="00F931C5"/>
    <w:rsid w:val="00F96B26"/>
    <w:rsid w:val="00FA059B"/>
    <w:rsid w:val="00FA1BA4"/>
    <w:rsid w:val="00FA2E8B"/>
    <w:rsid w:val="00FA3297"/>
    <w:rsid w:val="00FA7455"/>
    <w:rsid w:val="00FA7771"/>
    <w:rsid w:val="00FB0CA5"/>
    <w:rsid w:val="00FB117B"/>
    <w:rsid w:val="00FB74AD"/>
    <w:rsid w:val="00FC0A2A"/>
    <w:rsid w:val="00FC1141"/>
    <w:rsid w:val="00FC509D"/>
    <w:rsid w:val="00FC62AB"/>
    <w:rsid w:val="00FC7595"/>
    <w:rsid w:val="00FC7847"/>
    <w:rsid w:val="00FD16F3"/>
    <w:rsid w:val="00FD1D04"/>
    <w:rsid w:val="00FD238F"/>
    <w:rsid w:val="00FD2643"/>
    <w:rsid w:val="00FD5FF3"/>
    <w:rsid w:val="00FD7363"/>
    <w:rsid w:val="00FD7F71"/>
    <w:rsid w:val="00FE089C"/>
    <w:rsid w:val="00FE2C1E"/>
    <w:rsid w:val="00FE6D12"/>
    <w:rsid w:val="00FF002F"/>
    <w:rsid w:val="00FF21E3"/>
    <w:rsid w:val="00FF370C"/>
    <w:rsid w:val="00FF55E6"/>
    <w:rsid w:val="00FF5F1F"/>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691044"/>
    <w:pPr>
      <w:spacing w:before="40" w:after="120"/>
      <w:jc w:val="both"/>
    </w:pPr>
    <w:rPr>
      <w:rFonts w:ascii="HP Simplified" w:hAnsi="HP Simplified" w:cs="Arial"/>
      <w:sz w:val="18"/>
      <w:szCs w:val="18"/>
      <w:lang w:eastAsia="en-US"/>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Titolo2">
    <w:name w:val="heading 2"/>
    <w:aliases w:val="h2,Chapter Title,h21,Attribute Heading 2,(Alt+2),(Alt+2)1,(Alt+2)2,Subhead A,H21,H22,H23,H211,H221,2 headline,h,headline,h2 main heading,L2,Level 2,Level Heading 2,Header 2,l2,Level 2 Head,hello,style2,Attribute Heading 4,heading 2,Titel"/>
    <w:basedOn w:val="H2"/>
    <w:next w:val="Normale"/>
    <w:link w:val="Titolo2Carattere"/>
    <w:uiPriority w:val="99"/>
    <w:qFormat/>
    <w:rsid w:val="00A8787A"/>
    <w:pPr>
      <w:numPr>
        <w:numId w:val="7"/>
      </w:numPr>
      <w:spacing w:before="360" w:after="40"/>
    </w:pPr>
    <w:rPr>
      <w:rFonts w:ascii="HP Simplified" w:hAnsi="HP Simplified"/>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sub-sub"/>
    <w:basedOn w:val="H3"/>
    <w:next w:val="Normale"/>
    <w:link w:val="Titolo3Carattere"/>
    <w:qFormat/>
    <w:rsid w:val="00411C7D"/>
    <w:pPr>
      <w:numPr>
        <w:numId w:val="7"/>
      </w:numPr>
      <w:tabs>
        <w:tab w:val="right" w:pos="851"/>
      </w:tabs>
      <w:spacing w:before="360"/>
    </w:pPr>
    <w:rPr>
      <w:rFonts w:ascii="HP Simplified" w:hAnsi="HP Simplified"/>
      <w:color w:val="365F91" w:themeColor="accent1" w:themeShade="BF"/>
    </w:rPr>
  </w:style>
  <w:style w:type="paragraph" w:styleId="Titolo4">
    <w:name w:val="heading 4"/>
    <w:aliases w:val="h4"/>
    <w:basedOn w:val="Normale"/>
    <w:next w:val="Normale"/>
    <w:link w:val="Titolo4Carattere"/>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Titolo5">
    <w:name w:val="heading 5"/>
    <w:aliases w:val="h5,Block Label,Ref Heading 2,rh2,Second Subheading,Ref Heading 21,rh21,H51,h51,Second Subheading1,Ref Heading 22,rh22,H52,Ref Heading 23,rh23,H53,h52,Second Subheading2,Ref Heading 24,rh24,H54,Ref Heading 25,rh25,H55,h53,Second Subheading3"/>
    <w:basedOn w:val="Normale"/>
    <w:next w:val="Normale"/>
    <w:link w:val="Titolo5Carattere"/>
    <w:qFormat/>
    <w:rsid w:val="0036113D"/>
    <w:pPr>
      <w:numPr>
        <w:ilvl w:val="4"/>
        <w:numId w:val="7"/>
      </w:numPr>
      <w:spacing w:before="240" w:after="60"/>
      <w:outlineLvl w:val="4"/>
    </w:pPr>
    <w:rPr>
      <w:b/>
      <w:bCs/>
      <w:iCs/>
      <w:sz w:val="16"/>
      <w:szCs w:val="16"/>
    </w:rPr>
  </w:style>
  <w:style w:type="paragraph" w:styleId="Titolo6">
    <w:name w:val="heading 6"/>
    <w:aliases w:val="h6,Ref Heading 3,rh3,Third Subheading,Ref Heading 31,rh31,Ref Heading 32,rh32,h61,Third Subheading1,Ref Heading 33,rh33,Ref Heading 34,rh34,h62,Third Subheading2,Ref Heading 35,rh35,Ref Heading 36,rh36,Ref Heading 37,rh37,Ref Heading 38,rh38,H"/>
    <w:basedOn w:val="Normale"/>
    <w:next w:val="Normale"/>
    <w:link w:val="Titolo6Carattere"/>
    <w:qFormat/>
    <w:rsid w:val="00FA7455"/>
    <w:pPr>
      <w:numPr>
        <w:ilvl w:val="5"/>
        <w:numId w:val="7"/>
      </w:numPr>
      <w:spacing w:before="240" w:after="60"/>
      <w:outlineLvl w:val="5"/>
    </w:pPr>
    <w:rPr>
      <w:b/>
      <w:bCs/>
      <w:sz w:val="22"/>
      <w:szCs w:val="22"/>
    </w:rPr>
  </w:style>
  <w:style w:type="paragraph" w:styleId="Titolo7">
    <w:name w:val="heading 7"/>
    <w:aliases w:val="h7,sottopar11111"/>
    <w:basedOn w:val="Normale"/>
    <w:next w:val="Normale"/>
    <w:link w:val="Titolo7Carattere"/>
    <w:qFormat/>
    <w:rsid w:val="00FA7455"/>
    <w:pPr>
      <w:numPr>
        <w:ilvl w:val="6"/>
        <w:numId w:val="7"/>
      </w:numPr>
      <w:spacing w:before="240" w:after="60"/>
      <w:outlineLvl w:val="6"/>
    </w:pPr>
    <w:rPr>
      <w:sz w:val="16"/>
      <w:szCs w:val="16"/>
    </w:rPr>
  </w:style>
  <w:style w:type="paragraph" w:styleId="Titolo8">
    <w:name w:val="heading 8"/>
    <w:aliases w:val="h8,Center Bold,poi,ITT t8,PA Appendix Minor,ASAPHeading 8"/>
    <w:basedOn w:val="Normale"/>
    <w:next w:val="Normale"/>
    <w:link w:val="Titolo8Carattere"/>
    <w:qFormat/>
    <w:rsid w:val="00FA7455"/>
    <w:pPr>
      <w:numPr>
        <w:ilvl w:val="7"/>
        <w:numId w:val="7"/>
      </w:numPr>
      <w:spacing w:before="240" w:after="60"/>
      <w:outlineLvl w:val="7"/>
    </w:pPr>
    <w:rPr>
      <w:i/>
      <w:iCs/>
      <w:sz w:val="24"/>
      <w:szCs w:val="24"/>
    </w:rPr>
  </w:style>
  <w:style w:type="paragraph" w:styleId="Titolo9">
    <w:name w:val="heading 9"/>
    <w:aliases w:val="h9,App Heading,Appendix,ITT t9,ASAPHeading 9"/>
    <w:basedOn w:val="Normale"/>
    <w:next w:val="Normale"/>
    <w:link w:val="Titolo9Carattere"/>
    <w:qFormat/>
    <w:rsid w:val="00470452"/>
    <w:pPr>
      <w:numPr>
        <w:ilvl w:val="8"/>
        <w:numId w:val="7"/>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basedOn w:val="Carpredefinitoparagrafo"/>
    <w:link w:val="Titolo1"/>
    <w:locked/>
    <w:rsid w:val="00060C67"/>
    <w:rPr>
      <w:rFonts w:ascii="HP Simplified" w:hAnsi="HP Simplified" w:cs="Arial"/>
      <w:bCs/>
      <w:caps/>
      <w:color w:val="365F91" w:themeColor="accent1" w:themeShade="BF"/>
      <w:spacing w:val="20"/>
      <w:sz w:val="32"/>
      <w:szCs w:val="32"/>
      <w:lang w:val="en-US" w:eastAsia="en-US"/>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basedOn w:val="Carpredefinitoparagrafo"/>
    <w:link w:val="Titolo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Carpredefinitoparagrafo"/>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basedOn w:val="Carpredefinitoparagrafo"/>
    <w:link w:val="Titolo4"/>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Ref Heading 2 Carattere,rh2 Carattere,Second Subheading Carattere,Ref Heading 21 Carattere,rh21 Carattere,H51 Carattere,h51 Carattere,Second Subheading1 Carattere,Ref Heading 22 Carattere"/>
    <w:basedOn w:val="Carpredefinitoparagrafo"/>
    <w:link w:val="Titolo5"/>
    <w:locked/>
    <w:rsid w:val="00860A48"/>
    <w:rPr>
      <w:rFonts w:ascii="HP Simplified" w:hAnsi="HP Simplified" w:cs="Arial"/>
      <w:b/>
      <w:bCs/>
      <w:iCs/>
      <w:sz w:val="16"/>
      <w:szCs w:val="16"/>
      <w:lang w:eastAsia="en-US"/>
    </w:rPr>
  </w:style>
  <w:style w:type="character" w:customStyle="1" w:styleId="Titolo6Carattere">
    <w:name w:val="Titolo 6 Carattere"/>
    <w:aliases w:val="h6 Carattere,Ref Heading 3 Carattere,rh3 Carattere,Third Subheading Carattere,Ref Heading 31 Carattere,rh31 Carattere,Ref Heading 32 Carattere,rh32 Carattere,h61 Carattere,Third Subheading1 Carattere,Ref Heading 33 Carattere"/>
    <w:basedOn w:val="Carpredefinitoparagrafo"/>
    <w:link w:val="Titolo6"/>
    <w:locked/>
    <w:rsid w:val="00860A48"/>
    <w:rPr>
      <w:rFonts w:ascii="HP Simplified" w:hAnsi="HP Simplified" w:cs="Arial"/>
      <w:b/>
      <w:bCs/>
      <w:sz w:val="22"/>
      <w:szCs w:val="22"/>
      <w:lang w:eastAsia="en-US"/>
    </w:rPr>
  </w:style>
  <w:style w:type="character" w:customStyle="1" w:styleId="Titolo7Carattere">
    <w:name w:val="Titolo 7 Carattere"/>
    <w:aliases w:val="h7 Carattere,sottopar11111 Carattere"/>
    <w:basedOn w:val="Carpredefinitoparagrafo"/>
    <w:link w:val="Titolo7"/>
    <w:locked/>
    <w:rsid w:val="00860A48"/>
    <w:rPr>
      <w:rFonts w:ascii="HP Simplified" w:hAnsi="HP Simplified" w:cs="Arial"/>
      <w:sz w:val="16"/>
      <w:szCs w:val="16"/>
      <w:lang w:eastAsia="en-US"/>
    </w:rPr>
  </w:style>
  <w:style w:type="character" w:customStyle="1" w:styleId="Titolo8Carattere">
    <w:name w:val="Titolo 8 Carattere"/>
    <w:aliases w:val="h8 Carattere,Center Bold Carattere,poi Carattere,ITT t8 Carattere,PA Appendix Minor Carattere,ASAPHeading 8 Carattere"/>
    <w:basedOn w:val="Carpredefinitoparagrafo"/>
    <w:link w:val="Titolo8"/>
    <w:locked/>
    <w:rsid w:val="00860A48"/>
    <w:rPr>
      <w:rFonts w:ascii="HP Simplified" w:hAnsi="HP Simplified" w:cs="Arial"/>
      <w:i/>
      <w:iCs/>
      <w:sz w:val="24"/>
      <w:szCs w:val="24"/>
      <w:lang w:eastAsia="en-US"/>
    </w:rPr>
  </w:style>
  <w:style w:type="character" w:customStyle="1" w:styleId="Titolo9Carattere">
    <w:name w:val="Titolo 9 Carattere"/>
    <w:aliases w:val="h9 Carattere,App Heading Carattere,Appendix Carattere,ITT t9 Carattere,ASAPHeading 9 Carattere"/>
    <w:basedOn w:val="Carpredefinitoparagrafo"/>
    <w:link w:val="Titolo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Carpredefinitoparagrafo"/>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basedOn w:val="Carpredefinitoparagrafo"/>
    <w:link w:val="Titolo3"/>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Titolo4"/>
    <w:next w:val="Corpotesto"/>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Corpotesto">
    <w:name w:val="Body Text"/>
    <w:aliases w:val="bt"/>
    <w:basedOn w:val="Normale"/>
    <w:link w:val="CorpotestoCarattere"/>
    <w:rsid w:val="00FA7455"/>
  </w:style>
  <w:style w:type="character" w:customStyle="1" w:styleId="CorpotestoCarattere">
    <w:name w:val="Corpo testo Carattere"/>
    <w:aliases w:val="bt Carattere"/>
    <w:basedOn w:val="Carpredefinitoparagrafo"/>
    <w:link w:val="Corpotesto"/>
    <w:locked/>
    <w:rsid w:val="00FA7455"/>
    <w:rPr>
      <w:rFonts w:ascii="Arial" w:hAnsi="Arial" w:cs="Arial"/>
      <w:sz w:val="18"/>
      <w:lang w:val="en-US" w:eastAsia="en-US" w:bidi="ar-SA"/>
    </w:rPr>
  </w:style>
  <w:style w:type="paragraph" w:customStyle="1" w:styleId="0H0">
    <w:name w:val="0 H0"/>
    <w:next w:val="Normale"/>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rsid w:val="002B76D3"/>
    <w:pPr>
      <w:spacing w:before="40"/>
      <w:ind w:left="2322"/>
    </w:pPr>
    <w:rPr>
      <w:rFonts w:ascii="Verdana" w:hAnsi="Verdana"/>
      <w:bCs/>
      <w:noProof/>
      <w:sz w:val="24"/>
      <w:szCs w:val="24"/>
      <w:lang w:val="en-US" w:eastAsia="en-US"/>
    </w:rPr>
  </w:style>
  <w:style w:type="character" w:styleId="Rimandocommento">
    <w:name w:val="annotation reference"/>
    <w:basedOn w:val="Carpredefinitoparagrafo"/>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rsid w:val="00CD0452"/>
    <w:pPr>
      <w:spacing w:before="20" w:after="20"/>
    </w:pPr>
    <w:rPr>
      <w:rFonts w:ascii="Arial" w:hAnsi="Arial" w:cs="Arial"/>
      <w:sz w:val="18"/>
      <w:szCs w:val="18"/>
      <w:lang w:val="en-US" w:eastAsia="en-US"/>
    </w:rPr>
  </w:style>
  <w:style w:type="paragraph" w:customStyle="1" w:styleId="H5">
    <w:name w:val="H5"/>
    <w:next w:val="Normale"/>
    <w:semiHidden/>
    <w:rsid w:val="00F86E9E"/>
    <w:pPr>
      <w:keepNext/>
      <w:keepLines/>
      <w:spacing w:before="160"/>
      <w:outlineLvl w:val="4"/>
    </w:pPr>
    <w:rPr>
      <w:rFonts w:ascii="Trebuchet MS" w:hAnsi="Trebuchet MS"/>
      <w:b/>
      <w:sz w:val="18"/>
      <w:szCs w:val="18"/>
      <w:lang w:val="en-US" w:eastAsia="en-US"/>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Carpredefinitoparagrafo"/>
    <w:link w:val="Bullet"/>
    <w:locked/>
    <w:rsid w:val="00AB4C70"/>
    <w:rPr>
      <w:rFonts w:ascii="Arial" w:hAnsi="Arial" w:cs="Arial"/>
      <w:sz w:val="18"/>
      <w:lang w:val="en-US" w:eastAsia="en-US"/>
    </w:rPr>
  </w:style>
  <w:style w:type="character" w:styleId="Collegamentovisitato">
    <w:name w:val="FollowedHyperlink"/>
    <w:basedOn w:val="Carpredefinitoparagrafo"/>
    <w:rsid w:val="00F86E9E"/>
    <w:rPr>
      <w:rFonts w:ascii="Verdana" w:hAnsi="Verdana" w:cs="Verdana"/>
      <w:color w:val="800080"/>
      <w:u w:val="single"/>
    </w:rPr>
  </w:style>
  <w:style w:type="paragraph" w:customStyle="1" w:styleId="Bullet2">
    <w:name w:val="Bullet2"/>
    <w:basedOn w:val="Normale"/>
    <w:rsid w:val="00F86E9E"/>
    <w:pPr>
      <w:numPr>
        <w:numId w:val="1"/>
      </w:numPr>
      <w:spacing w:before="0" w:after="0"/>
    </w:pPr>
  </w:style>
  <w:style w:type="paragraph" w:customStyle="1" w:styleId="TableBullet0">
    <w:name w:val="TableBullet"/>
    <w:basedOn w:val="TableText"/>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semiHidden/>
    <w:rsid w:val="00F86E9E"/>
    <w:rPr>
      <w:sz w:val="20"/>
    </w:rPr>
  </w:style>
  <w:style w:type="character" w:customStyle="1" w:styleId="TestocommentoCarattere">
    <w:name w:val="Testo commento Carattere"/>
    <w:basedOn w:val="Carpredefinitoparagrafo"/>
    <w:link w:val="Testocommento"/>
    <w:semiHidden/>
    <w:locked/>
    <w:rsid w:val="00335225"/>
    <w:rPr>
      <w:rFonts w:ascii="Verdana" w:hAnsi="Verdana" w:cs="Times New Roman"/>
      <w:lang w:val="en-US" w:eastAsia="en-US" w:bidi="ar-SA"/>
    </w:rPr>
  </w:style>
  <w:style w:type="paragraph" w:styleId="Testofumetto">
    <w:name w:val="Balloon Text"/>
    <w:basedOn w:val="Normale"/>
    <w:link w:val="TestofumettoCarattere"/>
    <w:semiHidden/>
    <w:rsid w:val="00F86E9E"/>
    <w:rPr>
      <w:rFonts w:ascii="Tahoma" w:hAnsi="Tahoma" w:cs="Tahoma"/>
      <w:sz w:val="16"/>
      <w:szCs w:val="16"/>
    </w:rPr>
  </w:style>
  <w:style w:type="character" w:customStyle="1" w:styleId="TestofumettoCarattere">
    <w:name w:val="Testo fumetto Carattere"/>
    <w:basedOn w:val="Carpredefinitoparagrafo"/>
    <w:link w:val="Testofumetto"/>
    <w:semiHidden/>
    <w:locked/>
    <w:rsid w:val="00860A48"/>
    <w:rPr>
      <w:rFonts w:cs="Arial"/>
      <w:sz w:val="2"/>
      <w:lang w:val="en-US" w:eastAsia="en-US"/>
    </w:rPr>
  </w:style>
  <w:style w:type="paragraph" w:styleId="Sommario4">
    <w:name w:val="toc 4"/>
    <w:basedOn w:val="Normale"/>
    <w:next w:val="Normale"/>
    <w:autoRedefine/>
    <w:semiHidden/>
    <w:rsid w:val="005F0030"/>
    <w:pPr>
      <w:spacing w:before="20" w:after="20"/>
      <w:ind w:left="547"/>
    </w:pPr>
    <w:rPr>
      <w:sz w:val="16"/>
    </w:rPr>
  </w:style>
  <w:style w:type="paragraph" w:customStyle="1" w:styleId="Step1">
    <w:name w:val="Step 1"/>
    <w:aliases w:val="2,3"/>
    <w:basedOn w:val="Normale"/>
    <w:rsid w:val="00F86E9E"/>
    <w:pPr>
      <w:tabs>
        <w:tab w:val="num" w:pos="360"/>
      </w:tabs>
      <w:spacing w:after="40"/>
      <w:ind w:left="360" w:hanging="360"/>
    </w:pPr>
  </w:style>
  <w:style w:type="paragraph" w:customStyle="1" w:styleId="Stepa">
    <w:name w:val="Step a"/>
    <w:aliases w:val="b,c"/>
    <w:basedOn w:val="Normale"/>
    <w:rsid w:val="00F86E9E"/>
    <w:pPr>
      <w:numPr>
        <w:numId w:val="3"/>
      </w:numPr>
      <w:tabs>
        <w:tab w:val="num" w:pos="720"/>
      </w:tabs>
      <w:spacing w:after="40"/>
      <w:ind w:left="720" w:hanging="360"/>
    </w:pPr>
  </w:style>
  <w:style w:type="character" w:styleId="Collegamentoipertestuale">
    <w:name w:val="Hyperlink"/>
    <w:basedOn w:val="Carpredefinitoparagrafo"/>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style>
  <w:style w:type="character" w:customStyle="1" w:styleId="IntestazioneCarattere">
    <w:name w:val="Intestazione Carattere"/>
    <w:aliases w:val="Intestazione2 Carattere,foote Carattere"/>
    <w:basedOn w:val="Carpredefinitoparagrafo"/>
    <w:link w:val="Intestazione"/>
    <w:locked/>
    <w:rsid w:val="00860A48"/>
    <w:rPr>
      <w:rFonts w:ascii="Arial" w:hAnsi="Arial" w:cs="Arial"/>
      <w:sz w:val="20"/>
      <w:szCs w:val="20"/>
      <w:lang w:val="en-US" w:eastAsia="en-US"/>
    </w:rPr>
  </w:style>
  <w:style w:type="paragraph" w:styleId="Pidipagina">
    <w:name w:val="footer"/>
    <w:basedOn w:val="Normale"/>
    <w:link w:val="PidipaginaCarattere"/>
    <w:rsid w:val="00F86E9E"/>
    <w:pPr>
      <w:tabs>
        <w:tab w:val="center" w:pos="4320"/>
        <w:tab w:val="right" w:pos="8640"/>
      </w:tabs>
    </w:pPr>
  </w:style>
  <w:style w:type="character" w:customStyle="1" w:styleId="PidipaginaCarattere">
    <w:name w:val="Piè di pagina Carattere"/>
    <w:basedOn w:val="Carpredefinitoparagrafo"/>
    <w:link w:val="Pidipagina"/>
    <w:locked/>
    <w:rsid w:val="00860A48"/>
    <w:rPr>
      <w:rFonts w:ascii="Arial" w:hAnsi="Arial" w:cs="Arial"/>
      <w:sz w:val="20"/>
      <w:szCs w:val="20"/>
      <w:lang w:val="en-US" w:eastAsia="en-US"/>
    </w:rPr>
  </w:style>
  <w:style w:type="paragraph" w:customStyle="1" w:styleId="FooterEDSLegal">
    <w:name w:val="Footer EDS Legal"/>
    <w:autoRedefine/>
    <w:semiHidden/>
    <w:rsid w:val="009F1E32"/>
    <w:pPr>
      <w:jc w:val="center"/>
    </w:pPr>
    <w:rPr>
      <w:rFonts w:ascii="Verdana" w:hAnsi="Verdana"/>
      <w:color w:val="00344D"/>
      <w:sz w:val="12"/>
      <w:szCs w:val="12"/>
      <w:lang w:val="en-US" w:eastAsia="en-US"/>
    </w:rPr>
  </w:style>
  <w:style w:type="paragraph" w:customStyle="1" w:styleId="Footer-IntDoc">
    <w:name w:val="Footer - Int Doc"/>
    <w:semiHidden/>
    <w:rsid w:val="009F1E32"/>
    <w:pPr>
      <w:jc w:val="center"/>
    </w:pPr>
    <w:rPr>
      <w:rFonts w:ascii="Verdana" w:hAnsi="Verdana"/>
      <w:caps/>
      <w:color w:val="00344D"/>
      <w:sz w:val="16"/>
      <w:lang w:val="en-US" w:eastAsia="en-US"/>
    </w:rPr>
  </w:style>
  <w:style w:type="paragraph" w:customStyle="1" w:styleId="DocDate">
    <w:name w:val="DocDate"/>
    <w:basedOn w:val="Normale"/>
    <w:rsid w:val="00FB117B"/>
    <w:pPr>
      <w:spacing w:before="280" w:after="0"/>
      <w:ind w:left="2322"/>
    </w:pPr>
    <w:rPr>
      <w:b/>
      <w:bCs/>
      <w:sz w:val="24"/>
      <w:szCs w:val="24"/>
    </w:rPr>
  </w:style>
  <w:style w:type="paragraph" w:customStyle="1" w:styleId="Number">
    <w:name w:val="Number"/>
    <w:basedOn w:val="Corpotesto"/>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rPr>
  </w:style>
  <w:style w:type="character" w:customStyle="1" w:styleId="Code">
    <w:name w:val="Code"/>
    <w:basedOn w:val="Carpredefinitoparagrafo"/>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rsid w:val="00F42647"/>
    <w:pPr>
      <w:numPr>
        <w:numId w:val="10"/>
      </w:numPr>
      <w:spacing w:before="120" w:after="80"/>
    </w:pPr>
  </w:style>
  <w:style w:type="character" w:customStyle="1" w:styleId="NoteCharChar">
    <w:name w:val="Note Char Char"/>
    <w:basedOn w:val="CorpotestoCarattere"/>
    <w:link w:val="Note"/>
    <w:locked/>
    <w:rsid w:val="00F42647"/>
    <w:rPr>
      <w:rFonts w:ascii="HP Simplified" w:hAnsi="HP Simplified" w:cs="Arial"/>
      <w:sz w:val="18"/>
      <w:szCs w:val="18"/>
      <w:lang w:val="en-US" w:eastAsia="en-US" w:bidi="ar-SA"/>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tema">
    <w:name w:val="Table Theme"/>
    <w:basedOn w:val="Tabellanormale"/>
    <w:rsid w:val="00FA7455"/>
    <w:pPr>
      <w:spacing w:before="40" w:after="120"/>
    </w:pPr>
    <w:rPr>
      <w:rFonts w:ascii="Arial" w:hAnsi="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styleId="Numeropagina">
    <w:name w:val="page number"/>
    <w:basedOn w:val="Carpredefinitoparagrafo"/>
    <w:rsid w:val="00FA7455"/>
    <w:rPr>
      <w:rFonts w:ascii="Arial" w:hAnsi="Arial" w:cs="Times New Roman"/>
    </w:rPr>
  </w:style>
  <w:style w:type="paragraph" w:styleId="Mappadocumento">
    <w:name w:val="Document Map"/>
    <w:basedOn w:val="Normale"/>
    <w:link w:val="MappadocumentoCarattere"/>
    <w:semiHidden/>
    <w:rsid w:val="0034320D"/>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semiHidden/>
    <w:locked/>
    <w:rsid w:val="00860A48"/>
    <w:rPr>
      <w:rFonts w:cs="Arial"/>
      <w:sz w:val="2"/>
      <w:lang w:val="en-US" w:eastAsia="en-US"/>
    </w:rPr>
  </w:style>
  <w:style w:type="paragraph" w:styleId="Soggettocommento">
    <w:name w:val="annotation subject"/>
    <w:basedOn w:val="Testocommento"/>
    <w:next w:val="Testocommento"/>
    <w:link w:val="SoggettocommentoCarattere"/>
    <w:semiHidden/>
    <w:rsid w:val="00840A7D"/>
    <w:rPr>
      <w:b/>
      <w:bCs/>
    </w:rPr>
  </w:style>
  <w:style w:type="character" w:customStyle="1" w:styleId="SoggettocommentoCarattere">
    <w:name w:val="Soggetto commento Carattere"/>
    <w:basedOn w:val="TestocommentoCarattere"/>
    <w:link w:val="Soggettocommento"/>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rsid w:val="00CD0452"/>
    <w:pPr>
      <w:numPr>
        <w:numId w:val="9"/>
      </w:numPr>
      <w:spacing w:before="0" w:after="0"/>
    </w:pPr>
    <w:rPr>
      <w:rFonts w:eastAsia="Batang"/>
      <w:sz w:val="24"/>
      <w:szCs w:val="24"/>
      <w:lang w:eastAsia="ko-KR"/>
    </w:rPr>
  </w:style>
  <w:style w:type="character" w:customStyle="1" w:styleId="NumberedStepChar">
    <w:name w:val="Numbered Step Char"/>
    <w:basedOn w:val="Carpredefinitoparagrafo"/>
    <w:link w:val="NumberedStep"/>
    <w:locked/>
    <w:rsid w:val="00CD0452"/>
    <w:rPr>
      <w:rFonts w:ascii="HP Simplified" w:eastAsia="Batang" w:hAnsi="HP Simplified" w:cs="Arial"/>
      <w:sz w:val="24"/>
      <w:szCs w:val="24"/>
      <w:lang w:eastAsia="ko-KR"/>
    </w:rPr>
  </w:style>
  <w:style w:type="paragraph" w:customStyle="1" w:styleId="BasicParagraph">
    <w:name w:val="[Basic Paragraph]"/>
    <w:basedOn w:val="Normale"/>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Carpredefinitoparagrafo"/>
    <w:rsid w:val="00CD0452"/>
    <w:rPr>
      <w:rFonts w:ascii="Arial" w:hAnsi="Arial" w:cs="Arial"/>
      <w:sz w:val="16"/>
      <w:szCs w:val="16"/>
    </w:rPr>
  </w:style>
  <w:style w:type="paragraph" w:customStyle="1" w:styleId="StyleComplexVerdana8ptBefore1ptAfter1pt">
    <w:name w:val="Style (Complex) Verdana 8 pt Before:  1 pt After:  1 pt"/>
    <w:basedOn w:val="Normale"/>
    <w:rsid w:val="00CD0452"/>
    <w:pPr>
      <w:spacing w:before="20" w:after="20"/>
    </w:pPr>
    <w:rPr>
      <w:sz w:val="16"/>
      <w:szCs w:val="16"/>
    </w:rPr>
  </w:style>
  <w:style w:type="paragraph" w:customStyle="1" w:styleId="StyleComplexArial8ptBefore1ptAfter1pt1">
    <w:name w:val="Style (Complex) Arial 8 pt Before:  1 pt After:  1 pt1"/>
    <w:basedOn w:val="Normale"/>
    <w:rsid w:val="00AB4C70"/>
    <w:pPr>
      <w:spacing w:before="20" w:after="20"/>
    </w:pPr>
    <w:rPr>
      <w:rFonts w:cs="Verdana"/>
      <w:sz w:val="16"/>
      <w:szCs w:val="16"/>
    </w:rPr>
  </w:style>
  <w:style w:type="character" w:customStyle="1" w:styleId="StyleBlue">
    <w:name w:val="Style Blue"/>
    <w:basedOn w:val="Carpredefinitoparagrafo"/>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rsid w:val="00CD0452"/>
    <w:rPr>
      <w:i/>
    </w:rPr>
  </w:style>
  <w:style w:type="paragraph" w:customStyle="1" w:styleId="StyleBodyTextbtbodytextBlocktextResumeTextsptbodyboxt1">
    <w:name w:val="Style Body Textbtbody textBlock textResume Textsptbody boxt...1"/>
    <w:basedOn w:val="Corpotesto"/>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CorpotestoCarattere"/>
    <w:link w:val="StyleBodyTextbtbodytextBlocktextResumeTextsptbodyboxt2"/>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CorpotestoCarattere"/>
    <w:link w:val="StyleBodyTextbtbodytextBlocktextResumeTextsptbodyboxt3"/>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rsid w:val="00CD0452"/>
    <w:rPr>
      <w:color w:val="FF0000"/>
    </w:rPr>
  </w:style>
  <w:style w:type="character" w:customStyle="1" w:styleId="StyleBodyTextbtbodytextBlocktextResumeTextsptbodyboxt4Char">
    <w:name w:val="Style Body Textbtbody textBlock textResume Textsptbody boxt...4 Char"/>
    <w:basedOn w:val="CorpotestoCarattere"/>
    <w:link w:val="StyleBodyTextbtbodytextBlocktextResumeTextsptbodyboxt4"/>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rsid w:val="00CD0452"/>
    <w:rPr>
      <w:color w:val="000000"/>
    </w:rPr>
  </w:style>
  <w:style w:type="character" w:customStyle="1" w:styleId="StyleBodyTextbtbodytextBlocktextResumeTextsptbodyboxt5Char">
    <w:name w:val="Style Body Textbtbody textBlock textResume Textsptbody boxt...5 Char"/>
    <w:basedOn w:val="CorpotestoCarattere"/>
    <w:link w:val="StyleBodyTextbtbodytextBlocktextResumeTextsptbodyboxt5"/>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rsid w:val="00CD0452"/>
    <w:rPr>
      <w:sz w:val="20"/>
    </w:rPr>
  </w:style>
  <w:style w:type="character" w:customStyle="1" w:styleId="StyleBodyTextbtbodytextBlocktextResumeTextsptbodyboxt6Char">
    <w:name w:val="Style Body Textbtbody textBlock textResume Textsptbody boxt...6 Char"/>
    <w:basedOn w:val="CorpotestoCarattere"/>
    <w:link w:val="StyleBodyTextbtbodytextBlocktextResumeTextsptbodyboxt6"/>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rsid w:val="00CD0452"/>
    <w:rPr>
      <w:sz w:val="20"/>
    </w:rPr>
  </w:style>
  <w:style w:type="character" w:customStyle="1" w:styleId="StyleBodyTextbtbodytextBlocktextResumeTextsptbodyboxt7Char">
    <w:name w:val="Style Body Textbtbody textBlock textResume Textsptbody boxt...7 Char"/>
    <w:basedOn w:val="CorpotestoCarattere"/>
    <w:link w:val="StyleBodyTextbtbodytextBlocktextResumeTextsptbodyboxt7"/>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rsid w:val="00CD0452"/>
    <w:rPr>
      <w:bCs/>
    </w:rPr>
  </w:style>
  <w:style w:type="character" w:customStyle="1" w:styleId="StyleBulletComplexBoldChar">
    <w:name w:val="Style Bullet + (Complex) Bold Char"/>
    <w:basedOn w:val="BulletCharChar"/>
    <w:link w:val="StyleBulletComplexBold"/>
    <w:locked/>
    <w:rsid w:val="00CD0452"/>
    <w:rPr>
      <w:rFonts w:ascii="Arial" w:hAnsi="Arial" w:cs="Arial"/>
      <w:bCs/>
      <w:sz w:val="18"/>
      <w:lang w:val="en-US" w:eastAsia="en-US"/>
    </w:rPr>
  </w:style>
  <w:style w:type="paragraph" w:customStyle="1" w:styleId="StyleBulletBefore3ptAfter3pt">
    <w:name w:val="Style Bullet + Before:  3 pt After:  3 pt"/>
    <w:basedOn w:val="Bullet"/>
    <w:rsid w:val="00AB4C70"/>
    <w:pPr>
      <w:spacing w:before="60" w:after="60"/>
    </w:pPr>
  </w:style>
  <w:style w:type="paragraph" w:customStyle="1" w:styleId="StyleCommentTextLatin12pt">
    <w:name w:val="Style Comment Text + (Latin) 12 pt"/>
    <w:basedOn w:val="Testocommento"/>
    <w:rsid w:val="00AB4C70"/>
    <w:rPr>
      <w:sz w:val="24"/>
    </w:rPr>
  </w:style>
  <w:style w:type="paragraph" w:customStyle="1" w:styleId="StyleNumberedStepLatinVerdanaLatin9ptComplex10p">
    <w:name w:val="Style Numbered Step + (Latin) Verdana (Latin) 9 pt (Complex) 10 p..."/>
    <w:basedOn w:val="NumberedStep"/>
    <w:rsid w:val="00CD0452"/>
    <w:rPr>
      <w:sz w:val="18"/>
      <w:szCs w:val="20"/>
      <w:u w:color="0000FF"/>
    </w:rPr>
  </w:style>
  <w:style w:type="character" w:customStyle="1" w:styleId="StyleRed">
    <w:name w:val="Style Red"/>
    <w:basedOn w:val="Carpredefinitoparagrafo"/>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rsid w:val="00CD0452"/>
    <w:rPr>
      <w:i/>
      <w:color w:val="FF0000"/>
    </w:rPr>
  </w:style>
  <w:style w:type="paragraph" w:customStyle="1" w:styleId="Style8ptLatinBoldCentered">
    <w:name w:val="Style 8 pt (Latin) Bold Centered"/>
    <w:basedOn w:val="Normale"/>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cs="Times New Roman"/>
      <w:sz w:val="20"/>
    </w:rPr>
  </w:style>
  <w:style w:type="character" w:customStyle="1" w:styleId="TableChar">
    <w:name w:val="Table Char"/>
    <w:basedOn w:val="Carpredefinitoparagrafo"/>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Carpredefinitoparagrafo"/>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Carpredefinitoparagrafo"/>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Carpredefinitoparagrafo"/>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Carpredefinitoparagrafo"/>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Carpredefinitoparagrafo"/>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basedOn w:val="Carpredefinitoparagrafo"/>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locked/>
    <w:rsid w:val="00353396"/>
    <w:pPr>
      <w:keepLines/>
      <w:spacing w:before="0" w:after="220"/>
      <w:ind w:left="567"/>
    </w:pPr>
    <w:rPr>
      <w:rFonts w:ascii="Verdana" w:hAnsi="Verdana" w:cs="Times New Roman"/>
      <w:sz w:val="22"/>
      <w:lang w:val="en-US"/>
    </w:rPr>
  </w:style>
  <w:style w:type="character" w:customStyle="1" w:styleId="TestonotaapidipaginaCarattere">
    <w:name w:val="Testo nota a piè di pagina Carattere"/>
    <w:basedOn w:val="Carpredefinitoparagrafo"/>
    <w:link w:val="Testonotaapidipagina"/>
    <w:uiPriority w:val="99"/>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Carpredefinitoparagrafo"/>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basedOn w:val="Carpredefinitoparagrafo"/>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Carpredefinitoparagrafo"/>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DidascaliaCarattere"/>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ink w:val="RientronormaleCaratter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CorpotestoCarattere"/>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Carpredefinitoparagrafo"/>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Enfasigrassetto">
    <w:name w:val="Strong"/>
    <w:basedOn w:val="Carpredefinitoparagrafo"/>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D267B5"/>
    <w:pPr>
      <w:numPr>
        <w:numId w:val="18"/>
      </w:numPr>
      <w:spacing w:before="120" w:after="100" w:afterAutospacing="1"/>
      <w:contextualSpacing/>
    </w:pPr>
    <w:rPr>
      <w:rFonts w:cs="Times New Roman"/>
    </w:rPr>
  </w:style>
  <w:style w:type="character" w:styleId="Enfasicorsivo">
    <w:name w:val="Emphasis"/>
    <w:basedOn w:val="Carpredefinitoparagrafo"/>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szCs w:val="20"/>
      <w:lang w:val="en-US"/>
    </w:rPr>
  </w:style>
  <w:style w:type="character" w:customStyle="1" w:styleId="Rientrocorpodeltesto2Carattere">
    <w:name w:val="Rientro corpo del testo 2 Carattere"/>
    <w:basedOn w:val="Carpredefinitoparagrafo"/>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eastAsia="en-US"/>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
    <w:locked/>
    <w:rsid w:val="003226F3"/>
    <w:rPr>
      <w:sz w:val="24"/>
      <w:lang w:eastAsia="ar-SA"/>
    </w:rPr>
  </w:style>
  <w:style w:type="character" w:customStyle="1" w:styleId="RientronormaleCarattere">
    <w:name w:val="Rientro normale Carattere"/>
    <w:link w:val="Rientronormale"/>
    <w:rsid w:val="00CA66CF"/>
    <w:rPr>
      <w:rFonts w:ascii="Verdana" w:hAnsi="Verdana" w:cs="Arial"/>
      <w:sz w:val="22"/>
      <w:szCs w:val="18"/>
      <w:lang w:val="en-AU" w:eastAsia="en-US"/>
    </w:rPr>
  </w:style>
  <w:style w:type="paragraph" w:customStyle="1" w:styleId="TableBodyText">
    <w:name w:val="Table Body Text"/>
    <w:autoRedefine/>
    <w:rsid w:val="00CA66CF"/>
    <w:rPr>
      <w:rFonts w:ascii="Verdana" w:hAnsi="Verdana"/>
      <w:color w:val="000000"/>
      <w:sz w:val="18"/>
      <w:szCs w:val="18"/>
      <w:lang w:val="en-US" w:eastAsia="en-US"/>
    </w:rPr>
  </w:style>
  <w:style w:type="character" w:customStyle="1" w:styleId="mediumtext1">
    <w:name w:val="medium_text1"/>
    <w:rsid w:val="00CA66CF"/>
    <w:rPr>
      <w:rFonts w:cs="Times New Roman"/>
      <w:sz w:val="24"/>
      <w:szCs w:val="24"/>
    </w:rPr>
  </w:style>
  <w:style w:type="paragraph" w:styleId="Corpodeltesto3">
    <w:name w:val="Body Text 3"/>
    <w:basedOn w:val="Normale"/>
    <w:link w:val="Corpodeltesto3Carattere"/>
    <w:locked/>
    <w:rsid w:val="00CA66CF"/>
    <w:pPr>
      <w:spacing w:before="120"/>
    </w:pPr>
    <w:rPr>
      <w:rFonts w:ascii="Verdana" w:hAnsi="Verdana" w:cs="Times New Roman"/>
      <w:bCs/>
      <w:sz w:val="16"/>
      <w:szCs w:val="16"/>
    </w:rPr>
  </w:style>
  <w:style w:type="character" w:customStyle="1" w:styleId="Corpodeltesto3Carattere">
    <w:name w:val="Corpo del testo 3 Carattere"/>
    <w:basedOn w:val="Carpredefinitoparagrafo"/>
    <w:link w:val="Corpodeltesto3"/>
    <w:rsid w:val="00CA66CF"/>
    <w:rPr>
      <w:rFonts w:ascii="Verdana" w:hAnsi="Verdana"/>
      <w:bCs/>
      <w:sz w:val="16"/>
      <w:szCs w:val="16"/>
      <w:lang w:eastAsia="en-US"/>
    </w:rPr>
  </w:style>
  <w:style w:type="paragraph" w:customStyle="1" w:styleId="STSPuntoElenco">
    <w:name w:val="STS_PuntoElenco"/>
    <w:basedOn w:val="Normale"/>
    <w:rsid w:val="00CA66CF"/>
    <w:pPr>
      <w:numPr>
        <w:numId w:val="21"/>
      </w:numPr>
      <w:tabs>
        <w:tab w:val="clear" w:pos="720"/>
        <w:tab w:val="num" w:pos="432"/>
      </w:tabs>
      <w:spacing w:before="120" w:after="240" w:line="360" w:lineRule="atLeast"/>
      <w:ind w:left="709" w:hanging="283"/>
    </w:pPr>
    <w:rPr>
      <w:rFonts w:ascii="Arial Narrow" w:hAnsi="Arial Narrow" w:cs="Times New Roman"/>
      <w:color w:val="000000"/>
      <w:kern w:val="28"/>
      <w:sz w:val="24"/>
      <w:szCs w:val="20"/>
      <w:lang w:eastAsia="it-IT"/>
    </w:rPr>
  </w:style>
  <w:style w:type="paragraph" w:customStyle="1" w:styleId="Corponumerato">
    <w:name w:val="Corpo numerato"/>
    <w:basedOn w:val="Normale"/>
    <w:rsid w:val="00CA66CF"/>
    <w:pPr>
      <w:keepNext/>
      <w:keepLines/>
      <w:numPr>
        <w:numId w:val="22"/>
      </w:numPr>
      <w:spacing w:before="0" w:after="0"/>
    </w:pPr>
    <w:rPr>
      <w:rFonts w:ascii="Times New Roman" w:hAnsi="Times New Roman" w:cs="Times New Roman"/>
      <w:sz w:val="24"/>
      <w:szCs w:val="24"/>
      <w:lang w:eastAsia="it-IT"/>
    </w:rPr>
  </w:style>
  <w:style w:type="paragraph" w:customStyle="1" w:styleId="TableBullet">
    <w:name w:val="Table Bullet"/>
    <w:aliases w:val="table bullet,tb,table"/>
    <w:rsid w:val="00CA66CF"/>
    <w:pPr>
      <w:numPr>
        <w:numId w:val="26"/>
      </w:numPr>
      <w:tabs>
        <w:tab w:val="clear" w:pos="288"/>
        <w:tab w:val="num" w:pos="360"/>
      </w:tabs>
      <w:spacing w:before="60" w:after="60"/>
      <w:ind w:left="360" w:hanging="230"/>
    </w:pPr>
    <w:rPr>
      <w:rFonts w:ascii="Verdana" w:hAnsi="Verdana"/>
      <w:color w:val="000000"/>
      <w:sz w:val="18"/>
      <w:szCs w:val="18"/>
      <w:lang w:val="en-US" w:eastAsia="en-US"/>
    </w:rPr>
  </w:style>
  <w:style w:type="paragraph" w:styleId="Testonormale">
    <w:name w:val="Plain Text"/>
    <w:basedOn w:val="Normale"/>
    <w:link w:val="TestonormaleCarattere"/>
    <w:uiPriority w:val="99"/>
    <w:unhideWhenUsed/>
    <w:locked/>
    <w:rsid w:val="00403960"/>
    <w:pPr>
      <w:spacing w:before="0" w:after="0"/>
      <w:jc w:val="left"/>
    </w:pPr>
    <w:rPr>
      <w:rFonts w:ascii="Calibri" w:eastAsiaTheme="minorHAnsi" w:hAnsi="Calibri" w:cstheme="minorBidi"/>
      <w:sz w:val="24"/>
      <w:szCs w:val="21"/>
      <w:lang w:val="en-US"/>
    </w:rPr>
  </w:style>
  <w:style w:type="character" w:customStyle="1" w:styleId="TestonormaleCarattere">
    <w:name w:val="Testo normale Carattere"/>
    <w:basedOn w:val="Carpredefinitoparagrafo"/>
    <w:link w:val="Testonormale"/>
    <w:uiPriority w:val="99"/>
    <w:rsid w:val="00403960"/>
    <w:rPr>
      <w:rFonts w:ascii="Calibri" w:eastAsiaTheme="minorHAnsi" w:hAnsi="Calibri" w:cstheme="minorBidi"/>
      <w:sz w:val="24"/>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691044"/>
    <w:pPr>
      <w:spacing w:before="40" w:after="120"/>
      <w:jc w:val="both"/>
    </w:pPr>
    <w:rPr>
      <w:rFonts w:ascii="HP Simplified" w:hAnsi="HP Simplified" w:cs="Arial"/>
      <w:sz w:val="18"/>
      <w:szCs w:val="18"/>
      <w:lang w:eastAsia="en-US"/>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Titolo2">
    <w:name w:val="heading 2"/>
    <w:aliases w:val="h2,Chapter Title,h21,Attribute Heading 2,(Alt+2),(Alt+2)1,(Alt+2)2,Subhead A,H21,H22,H23,H211,H221,2 headline,h,headline,h2 main heading,L2,Level 2,Level Heading 2,Header 2,l2,Level 2 Head,hello,style2,Attribute Heading 4,heading 2,Titel"/>
    <w:basedOn w:val="H2"/>
    <w:next w:val="Normale"/>
    <w:link w:val="Titolo2Carattere"/>
    <w:uiPriority w:val="99"/>
    <w:qFormat/>
    <w:rsid w:val="00A8787A"/>
    <w:pPr>
      <w:numPr>
        <w:numId w:val="7"/>
      </w:numPr>
      <w:spacing w:before="360" w:after="40"/>
    </w:pPr>
    <w:rPr>
      <w:rFonts w:ascii="HP Simplified" w:hAnsi="HP Simplified"/>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sub-sub"/>
    <w:basedOn w:val="H3"/>
    <w:next w:val="Normale"/>
    <w:link w:val="Titolo3Carattere"/>
    <w:qFormat/>
    <w:rsid w:val="00411C7D"/>
    <w:pPr>
      <w:numPr>
        <w:numId w:val="7"/>
      </w:numPr>
      <w:tabs>
        <w:tab w:val="right" w:pos="851"/>
      </w:tabs>
      <w:spacing w:before="360"/>
    </w:pPr>
    <w:rPr>
      <w:rFonts w:ascii="HP Simplified" w:hAnsi="HP Simplified"/>
      <w:color w:val="365F91" w:themeColor="accent1" w:themeShade="BF"/>
    </w:rPr>
  </w:style>
  <w:style w:type="paragraph" w:styleId="Titolo4">
    <w:name w:val="heading 4"/>
    <w:aliases w:val="h4"/>
    <w:basedOn w:val="Normale"/>
    <w:next w:val="Normale"/>
    <w:link w:val="Titolo4Carattere"/>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Titolo5">
    <w:name w:val="heading 5"/>
    <w:aliases w:val="h5,Block Label,Ref Heading 2,rh2,Second Subheading,Ref Heading 21,rh21,H51,h51,Second Subheading1,Ref Heading 22,rh22,H52,Ref Heading 23,rh23,H53,h52,Second Subheading2,Ref Heading 24,rh24,H54,Ref Heading 25,rh25,H55,h53,Second Subheading3"/>
    <w:basedOn w:val="Normale"/>
    <w:next w:val="Normale"/>
    <w:link w:val="Titolo5Carattere"/>
    <w:qFormat/>
    <w:rsid w:val="0036113D"/>
    <w:pPr>
      <w:numPr>
        <w:ilvl w:val="4"/>
        <w:numId w:val="7"/>
      </w:numPr>
      <w:spacing w:before="240" w:after="60"/>
      <w:outlineLvl w:val="4"/>
    </w:pPr>
    <w:rPr>
      <w:b/>
      <w:bCs/>
      <w:iCs/>
      <w:sz w:val="16"/>
      <w:szCs w:val="16"/>
    </w:rPr>
  </w:style>
  <w:style w:type="paragraph" w:styleId="Titolo6">
    <w:name w:val="heading 6"/>
    <w:aliases w:val="h6,Ref Heading 3,rh3,Third Subheading,Ref Heading 31,rh31,Ref Heading 32,rh32,h61,Third Subheading1,Ref Heading 33,rh33,Ref Heading 34,rh34,h62,Third Subheading2,Ref Heading 35,rh35,Ref Heading 36,rh36,Ref Heading 37,rh37,Ref Heading 38,rh38,H"/>
    <w:basedOn w:val="Normale"/>
    <w:next w:val="Normale"/>
    <w:link w:val="Titolo6Carattere"/>
    <w:qFormat/>
    <w:rsid w:val="00FA7455"/>
    <w:pPr>
      <w:numPr>
        <w:ilvl w:val="5"/>
        <w:numId w:val="7"/>
      </w:numPr>
      <w:spacing w:before="240" w:after="60"/>
      <w:outlineLvl w:val="5"/>
    </w:pPr>
    <w:rPr>
      <w:b/>
      <w:bCs/>
      <w:sz w:val="22"/>
      <w:szCs w:val="22"/>
    </w:rPr>
  </w:style>
  <w:style w:type="paragraph" w:styleId="Titolo7">
    <w:name w:val="heading 7"/>
    <w:aliases w:val="h7,sottopar11111"/>
    <w:basedOn w:val="Normale"/>
    <w:next w:val="Normale"/>
    <w:link w:val="Titolo7Carattere"/>
    <w:qFormat/>
    <w:rsid w:val="00FA7455"/>
    <w:pPr>
      <w:numPr>
        <w:ilvl w:val="6"/>
        <w:numId w:val="7"/>
      </w:numPr>
      <w:spacing w:before="240" w:after="60"/>
      <w:outlineLvl w:val="6"/>
    </w:pPr>
    <w:rPr>
      <w:sz w:val="16"/>
      <w:szCs w:val="16"/>
    </w:rPr>
  </w:style>
  <w:style w:type="paragraph" w:styleId="Titolo8">
    <w:name w:val="heading 8"/>
    <w:aliases w:val="h8,Center Bold,poi,ITT t8,PA Appendix Minor,ASAPHeading 8"/>
    <w:basedOn w:val="Normale"/>
    <w:next w:val="Normale"/>
    <w:link w:val="Titolo8Carattere"/>
    <w:qFormat/>
    <w:rsid w:val="00FA7455"/>
    <w:pPr>
      <w:numPr>
        <w:ilvl w:val="7"/>
        <w:numId w:val="7"/>
      </w:numPr>
      <w:spacing w:before="240" w:after="60"/>
      <w:outlineLvl w:val="7"/>
    </w:pPr>
    <w:rPr>
      <w:i/>
      <w:iCs/>
      <w:sz w:val="24"/>
      <w:szCs w:val="24"/>
    </w:rPr>
  </w:style>
  <w:style w:type="paragraph" w:styleId="Titolo9">
    <w:name w:val="heading 9"/>
    <w:aliases w:val="h9,App Heading,Appendix,ITT t9,ASAPHeading 9"/>
    <w:basedOn w:val="Normale"/>
    <w:next w:val="Normale"/>
    <w:link w:val="Titolo9Carattere"/>
    <w:qFormat/>
    <w:rsid w:val="00470452"/>
    <w:pPr>
      <w:numPr>
        <w:ilvl w:val="8"/>
        <w:numId w:val="7"/>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basedOn w:val="Carpredefinitoparagrafo"/>
    <w:link w:val="Titolo1"/>
    <w:locked/>
    <w:rsid w:val="00060C67"/>
    <w:rPr>
      <w:rFonts w:ascii="HP Simplified" w:hAnsi="HP Simplified" w:cs="Arial"/>
      <w:bCs/>
      <w:caps/>
      <w:color w:val="365F91" w:themeColor="accent1" w:themeShade="BF"/>
      <w:spacing w:val="20"/>
      <w:sz w:val="32"/>
      <w:szCs w:val="32"/>
      <w:lang w:val="en-US" w:eastAsia="en-US"/>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basedOn w:val="Carpredefinitoparagrafo"/>
    <w:link w:val="Titolo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Carpredefinitoparagrafo"/>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basedOn w:val="Carpredefinitoparagrafo"/>
    <w:link w:val="Titolo4"/>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Ref Heading 2 Carattere,rh2 Carattere,Second Subheading Carattere,Ref Heading 21 Carattere,rh21 Carattere,H51 Carattere,h51 Carattere,Second Subheading1 Carattere,Ref Heading 22 Carattere"/>
    <w:basedOn w:val="Carpredefinitoparagrafo"/>
    <w:link w:val="Titolo5"/>
    <w:locked/>
    <w:rsid w:val="00860A48"/>
    <w:rPr>
      <w:rFonts w:ascii="HP Simplified" w:hAnsi="HP Simplified" w:cs="Arial"/>
      <w:b/>
      <w:bCs/>
      <w:iCs/>
      <w:sz w:val="16"/>
      <w:szCs w:val="16"/>
      <w:lang w:eastAsia="en-US"/>
    </w:rPr>
  </w:style>
  <w:style w:type="character" w:customStyle="1" w:styleId="Titolo6Carattere">
    <w:name w:val="Titolo 6 Carattere"/>
    <w:aliases w:val="h6 Carattere,Ref Heading 3 Carattere,rh3 Carattere,Third Subheading Carattere,Ref Heading 31 Carattere,rh31 Carattere,Ref Heading 32 Carattere,rh32 Carattere,h61 Carattere,Third Subheading1 Carattere,Ref Heading 33 Carattere"/>
    <w:basedOn w:val="Carpredefinitoparagrafo"/>
    <w:link w:val="Titolo6"/>
    <w:locked/>
    <w:rsid w:val="00860A48"/>
    <w:rPr>
      <w:rFonts w:ascii="HP Simplified" w:hAnsi="HP Simplified" w:cs="Arial"/>
      <w:b/>
      <w:bCs/>
      <w:sz w:val="22"/>
      <w:szCs w:val="22"/>
      <w:lang w:eastAsia="en-US"/>
    </w:rPr>
  </w:style>
  <w:style w:type="character" w:customStyle="1" w:styleId="Titolo7Carattere">
    <w:name w:val="Titolo 7 Carattere"/>
    <w:aliases w:val="h7 Carattere,sottopar11111 Carattere"/>
    <w:basedOn w:val="Carpredefinitoparagrafo"/>
    <w:link w:val="Titolo7"/>
    <w:locked/>
    <w:rsid w:val="00860A48"/>
    <w:rPr>
      <w:rFonts w:ascii="HP Simplified" w:hAnsi="HP Simplified" w:cs="Arial"/>
      <w:sz w:val="16"/>
      <w:szCs w:val="16"/>
      <w:lang w:eastAsia="en-US"/>
    </w:rPr>
  </w:style>
  <w:style w:type="character" w:customStyle="1" w:styleId="Titolo8Carattere">
    <w:name w:val="Titolo 8 Carattere"/>
    <w:aliases w:val="h8 Carattere,Center Bold Carattere,poi Carattere,ITT t8 Carattere,PA Appendix Minor Carattere,ASAPHeading 8 Carattere"/>
    <w:basedOn w:val="Carpredefinitoparagrafo"/>
    <w:link w:val="Titolo8"/>
    <w:locked/>
    <w:rsid w:val="00860A48"/>
    <w:rPr>
      <w:rFonts w:ascii="HP Simplified" w:hAnsi="HP Simplified" w:cs="Arial"/>
      <w:i/>
      <w:iCs/>
      <w:sz w:val="24"/>
      <w:szCs w:val="24"/>
      <w:lang w:eastAsia="en-US"/>
    </w:rPr>
  </w:style>
  <w:style w:type="character" w:customStyle="1" w:styleId="Titolo9Carattere">
    <w:name w:val="Titolo 9 Carattere"/>
    <w:aliases w:val="h9 Carattere,App Heading Carattere,Appendix Carattere,ITT t9 Carattere,ASAPHeading 9 Carattere"/>
    <w:basedOn w:val="Carpredefinitoparagrafo"/>
    <w:link w:val="Titolo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Carpredefinitoparagrafo"/>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basedOn w:val="Carpredefinitoparagrafo"/>
    <w:link w:val="Titolo3"/>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Titolo4"/>
    <w:next w:val="Corpotesto"/>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Corpotesto">
    <w:name w:val="Body Text"/>
    <w:aliases w:val="bt"/>
    <w:basedOn w:val="Normale"/>
    <w:link w:val="CorpotestoCarattere"/>
    <w:rsid w:val="00FA7455"/>
  </w:style>
  <w:style w:type="character" w:customStyle="1" w:styleId="CorpotestoCarattere">
    <w:name w:val="Corpo testo Carattere"/>
    <w:aliases w:val="bt Carattere"/>
    <w:basedOn w:val="Carpredefinitoparagrafo"/>
    <w:link w:val="Corpotesto"/>
    <w:locked/>
    <w:rsid w:val="00FA7455"/>
    <w:rPr>
      <w:rFonts w:ascii="Arial" w:hAnsi="Arial" w:cs="Arial"/>
      <w:sz w:val="18"/>
      <w:lang w:val="en-US" w:eastAsia="en-US" w:bidi="ar-SA"/>
    </w:rPr>
  </w:style>
  <w:style w:type="paragraph" w:customStyle="1" w:styleId="0H0">
    <w:name w:val="0 H0"/>
    <w:next w:val="Normale"/>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rsid w:val="002B76D3"/>
    <w:pPr>
      <w:spacing w:before="40"/>
      <w:ind w:left="2322"/>
    </w:pPr>
    <w:rPr>
      <w:rFonts w:ascii="Verdana" w:hAnsi="Verdana"/>
      <w:bCs/>
      <w:noProof/>
      <w:sz w:val="24"/>
      <w:szCs w:val="24"/>
      <w:lang w:val="en-US" w:eastAsia="en-US"/>
    </w:rPr>
  </w:style>
  <w:style w:type="character" w:styleId="Rimandocommento">
    <w:name w:val="annotation reference"/>
    <w:basedOn w:val="Carpredefinitoparagrafo"/>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rsid w:val="00CD0452"/>
    <w:pPr>
      <w:spacing w:before="20" w:after="20"/>
    </w:pPr>
    <w:rPr>
      <w:rFonts w:ascii="Arial" w:hAnsi="Arial" w:cs="Arial"/>
      <w:sz w:val="18"/>
      <w:szCs w:val="18"/>
      <w:lang w:val="en-US" w:eastAsia="en-US"/>
    </w:rPr>
  </w:style>
  <w:style w:type="paragraph" w:customStyle="1" w:styleId="H5">
    <w:name w:val="H5"/>
    <w:next w:val="Normale"/>
    <w:semiHidden/>
    <w:rsid w:val="00F86E9E"/>
    <w:pPr>
      <w:keepNext/>
      <w:keepLines/>
      <w:spacing w:before="160"/>
      <w:outlineLvl w:val="4"/>
    </w:pPr>
    <w:rPr>
      <w:rFonts w:ascii="Trebuchet MS" w:hAnsi="Trebuchet MS"/>
      <w:b/>
      <w:sz w:val="18"/>
      <w:szCs w:val="18"/>
      <w:lang w:val="en-US" w:eastAsia="en-US"/>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Carpredefinitoparagrafo"/>
    <w:link w:val="Bullet"/>
    <w:locked/>
    <w:rsid w:val="00AB4C70"/>
    <w:rPr>
      <w:rFonts w:ascii="Arial" w:hAnsi="Arial" w:cs="Arial"/>
      <w:sz w:val="18"/>
      <w:lang w:val="en-US" w:eastAsia="en-US"/>
    </w:rPr>
  </w:style>
  <w:style w:type="character" w:styleId="Collegamentovisitato">
    <w:name w:val="FollowedHyperlink"/>
    <w:basedOn w:val="Carpredefinitoparagrafo"/>
    <w:rsid w:val="00F86E9E"/>
    <w:rPr>
      <w:rFonts w:ascii="Verdana" w:hAnsi="Verdana" w:cs="Verdana"/>
      <w:color w:val="800080"/>
      <w:u w:val="single"/>
    </w:rPr>
  </w:style>
  <w:style w:type="paragraph" w:customStyle="1" w:styleId="Bullet2">
    <w:name w:val="Bullet2"/>
    <w:basedOn w:val="Normale"/>
    <w:rsid w:val="00F86E9E"/>
    <w:pPr>
      <w:numPr>
        <w:numId w:val="1"/>
      </w:numPr>
      <w:spacing w:before="0" w:after="0"/>
    </w:pPr>
  </w:style>
  <w:style w:type="paragraph" w:customStyle="1" w:styleId="TableBullet0">
    <w:name w:val="TableBullet"/>
    <w:basedOn w:val="TableText"/>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semiHidden/>
    <w:rsid w:val="00F86E9E"/>
    <w:rPr>
      <w:sz w:val="20"/>
    </w:rPr>
  </w:style>
  <w:style w:type="character" w:customStyle="1" w:styleId="TestocommentoCarattere">
    <w:name w:val="Testo commento Carattere"/>
    <w:basedOn w:val="Carpredefinitoparagrafo"/>
    <w:link w:val="Testocommento"/>
    <w:semiHidden/>
    <w:locked/>
    <w:rsid w:val="00335225"/>
    <w:rPr>
      <w:rFonts w:ascii="Verdana" w:hAnsi="Verdana" w:cs="Times New Roman"/>
      <w:lang w:val="en-US" w:eastAsia="en-US" w:bidi="ar-SA"/>
    </w:rPr>
  </w:style>
  <w:style w:type="paragraph" w:styleId="Testofumetto">
    <w:name w:val="Balloon Text"/>
    <w:basedOn w:val="Normale"/>
    <w:link w:val="TestofumettoCarattere"/>
    <w:semiHidden/>
    <w:rsid w:val="00F86E9E"/>
    <w:rPr>
      <w:rFonts w:ascii="Tahoma" w:hAnsi="Tahoma" w:cs="Tahoma"/>
      <w:sz w:val="16"/>
      <w:szCs w:val="16"/>
    </w:rPr>
  </w:style>
  <w:style w:type="character" w:customStyle="1" w:styleId="TestofumettoCarattere">
    <w:name w:val="Testo fumetto Carattere"/>
    <w:basedOn w:val="Carpredefinitoparagrafo"/>
    <w:link w:val="Testofumetto"/>
    <w:semiHidden/>
    <w:locked/>
    <w:rsid w:val="00860A48"/>
    <w:rPr>
      <w:rFonts w:cs="Arial"/>
      <w:sz w:val="2"/>
      <w:lang w:val="en-US" w:eastAsia="en-US"/>
    </w:rPr>
  </w:style>
  <w:style w:type="paragraph" w:styleId="Sommario4">
    <w:name w:val="toc 4"/>
    <w:basedOn w:val="Normale"/>
    <w:next w:val="Normale"/>
    <w:autoRedefine/>
    <w:semiHidden/>
    <w:rsid w:val="005F0030"/>
    <w:pPr>
      <w:spacing w:before="20" w:after="20"/>
      <w:ind w:left="547"/>
    </w:pPr>
    <w:rPr>
      <w:sz w:val="16"/>
    </w:rPr>
  </w:style>
  <w:style w:type="paragraph" w:customStyle="1" w:styleId="Step1">
    <w:name w:val="Step 1"/>
    <w:aliases w:val="2,3"/>
    <w:basedOn w:val="Normale"/>
    <w:rsid w:val="00F86E9E"/>
    <w:pPr>
      <w:tabs>
        <w:tab w:val="num" w:pos="360"/>
      </w:tabs>
      <w:spacing w:after="40"/>
      <w:ind w:left="360" w:hanging="360"/>
    </w:pPr>
  </w:style>
  <w:style w:type="paragraph" w:customStyle="1" w:styleId="Stepa">
    <w:name w:val="Step a"/>
    <w:aliases w:val="b,c"/>
    <w:basedOn w:val="Normale"/>
    <w:rsid w:val="00F86E9E"/>
    <w:pPr>
      <w:numPr>
        <w:numId w:val="3"/>
      </w:numPr>
      <w:tabs>
        <w:tab w:val="num" w:pos="720"/>
      </w:tabs>
      <w:spacing w:after="40"/>
      <w:ind w:left="720" w:hanging="360"/>
    </w:pPr>
  </w:style>
  <w:style w:type="character" w:styleId="Collegamentoipertestuale">
    <w:name w:val="Hyperlink"/>
    <w:basedOn w:val="Carpredefinitoparagrafo"/>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style>
  <w:style w:type="character" w:customStyle="1" w:styleId="IntestazioneCarattere">
    <w:name w:val="Intestazione Carattere"/>
    <w:aliases w:val="Intestazione2 Carattere,foote Carattere"/>
    <w:basedOn w:val="Carpredefinitoparagrafo"/>
    <w:link w:val="Intestazione"/>
    <w:locked/>
    <w:rsid w:val="00860A48"/>
    <w:rPr>
      <w:rFonts w:ascii="Arial" w:hAnsi="Arial" w:cs="Arial"/>
      <w:sz w:val="20"/>
      <w:szCs w:val="20"/>
      <w:lang w:val="en-US" w:eastAsia="en-US"/>
    </w:rPr>
  </w:style>
  <w:style w:type="paragraph" w:styleId="Pidipagina">
    <w:name w:val="footer"/>
    <w:basedOn w:val="Normale"/>
    <w:link w:val="PidipaginaCarattere"/>
    <w:rsid w:val="00F86E9E"/>
    <w:pPr>
      <w:tabs>
        <w:tab w:val="center" w:pos="4320"/>
        <w:tab w:val="right" w:pos="8640"/>
      </w:tabs>
    </w:pPr>
  </w:style>
  <w:style w:type="character" w:customStyle="1" w:styleId="PidipaginaCarattere">
    <w:name w:val="Piè di pagina Carattere"/>
    <w:basedOn w:val="Carpredefinitoparagrafo"/>
    <w:link w:val="Pidipagina"/>
    <w:locked/>
    <w:rsid w:val="00860A48"/>
    <w:rPr>
      <w:rFonts w:ascii="Arial" w:hAnsi="Arial" w:cs="Arial"/>
      <w:sz w:val="20"/>
      <w:szCs w:val="20"/>
      <w:lang w:val="en-US" w:eastAsia="en-US"/>
    </w:rPr>
  </w:style>
  <w:style w:type="paragraph" w:customStyle="1" w:styleId="FooterEDSLegal">
    <w:name w:val="Footer EDS Legal"/>
    <w:autoRedefine/>
    <w:semiHidden/>
    <w:rsid w:val="009F1E32"/>
    <w:pPr>
      <w:jc w:val="center"/>
    </w:pPr>
    <w:rPr>
      <w:rFonts w:ascii="Verdana" w:hAnsi="Verdana"/>
      <w:color w:val="00344D"/>
      <w:sz w:val="12"/>
      <w:szCs w:val="12"/>
      <w:lang w:val="en-US" w:eastAsia="en-US"/>
    </w:rPr>
  </w:style>
  <w:style w:type="paragraph" w:customStyle="1" w:styleId="Footer-IntDoc">
    <w:name w:val="Footer - Int Doc"/>
    <w:semiHidden/>
    <w:rsid w:val="009F1E32"/>
    <w:pPr>
      <w:jc w:val="center"/>
    </w:pPr>
    <w:rPr>
      <w:rFonts w:ascii="Verdana" w:hAnsi="Verdana"/>
      <w:caps/>
      <w:color w:val="00344D"/>
      <w:sz w:val="16"/>
      <w:lang w:val="en-US" w:eastAsia="en-US"/>
    </w:rPr>
  </w:style>
  <w:style w:type="paragraph" w:customStyle="1" w:styleId="DocDate">
    <w:name w:val="DocDate"/>
    <w:basedOn w:val="Normale"/>
    <w:rsid w:val="00FB117B"/>
    <w:pPr>
      <w:spacing w:before="280" w:after="0"/>
      <w:ind w:left="2322"/>
    </w:pPr>
    <w:rPr>
      <w:b/>
      <w:bCs/>
      <w:sz w:val="24"/>
      <w:szCs w:val="24"/>
    </w:rPr>
  </w:style>
  <w:style w:type="paragraph" w:customStyle="1" w:styleId="Number">
    <w:name w:val="Number"/>
    <w:basedOn w:val="Corpotesto"/>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rPr>
  </w:style>
  <w:style w:type="character" w:customStyle="1" w:styleId="Code">
    <w:name w:val="Code"/>
    <w:basedOn w:val="Carpredefinitoparagrafo"/>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rsid w:val="00F42647"/>
    <w:pPr>
      <w:numPr>
        <w:numId w:val="10"/>
      </w:numPr>
      <w:spacing w:before="120" w:after="80"/>
    </w:pPr>
  </w:style>
  <w:style w:type="character" w:customStyle="1" w:styleId="NoteCharChar">
    <w:name w:val="Note Char Char"/>
    <w:basedOn w:val="CorpotestoCarattere"/>
    <w:link w:val="Note"/>
    <w:locked/>
    <w:rsid w:val="00F42647"/>
    <w:rPr>
      <w:rFonts w:ascii="HP Simplified" w:hAnsi="HP Simplified" w:cs="Arial"/>
      <w:sz w:val="18"/>
      <w:szCs w:val="18"/>
      <w:lang w:val="en-US" w:eastAsia="en-US" w:bidi="ar-SA"/>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tema">
    <w:name w:val="Table Theme"/>
    <w:basedOn w:val="Tabellanormale"/>
    <w:rsid w:val="00FA7455"/>
    <w:pPr>
      <w:spacing w:before="40" w:after="120"/>
    </w:pPr>
    <w:rPr>
      <w:rFonts w:ascii="Arial" w:hAnsi="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styleId="Numeropagina">
    <w:name w:val="page number"/>
    <w:basedOn w:val="Carpredefinitoparagrafo"/>
    <w:rsid w:val="00FA7455"/>
    <w:rPr>
      <w:rFonts w:ascii="Arial" w:hAnsi="Arial" w:cs="Times New Roman"/>
    </w:rPr>
  </w:style>
  <w:style w:type="paragraph" w:styleId="Mappadocumento">
    <w:name w:val="Document Map"/>
    <w:basedOn w:val="Normale"/>
    <w:link w:val="MappadocumentoCarattere"/>
    <w:semiHidden/>
    <w:rsid w:val="0034320D"/>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semiHidden/>
    <w:locked/>
    <w:rsid w:val="00860A48"/>
    <w:rPr>
      <w:rFonts w:cs="Arial"/>
      <w:sz w:val="2"/>
      <w:lang w:val="en-US" w:eastAsia="en-US"/>
    </w:rPr>
  </w:style>
  <w:style w:type="paragraph" w:styleId="Soggettocommento">
    <w:name w:val="annotation subject"/>
    <w:basedOn w:val="Testocommento"/>
    <w:next w:val="Testocommento"/>
    <w:link w:val="SoggettocommentoCarattere"/>
    <w:semiHidden/>
    <w:rsid w:val="00840A7D"/>
    <w:rPr>
      <w:b/>
      <w:bCs/>
    </w:rPr>
  </w:style>
  <w:style w:type="character" w:customStyle="1" w:styleId="SoggettocommentoCarattere">
    <w:name w:val="Soggetto commento Carattere"/>
    <w:basedOn w:val="TestocommentoCarattere"/>
    <w:link w:val="Soggettocommento"/>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rsid w:val="00CD0452"/>
    <w:pPr>
      <w:numPr>
        <w:numId w:val="9"/>
      </w:numPr>
      <w:spacing w:before="0" w:after="0"/>
    </w:pPr>
    <w:rPr>
      <w:rFonts w:eastAsia="Batang"/>
      <w:sz w:val="24"/>
      <w:szCs w:val="24"/>
      <w:lang w:eastAsia="ko-KR"/>
    </w:rPr>
  </w:style>
  <w:style w:type="character" w:customStyle="1" w:styleId="NumberedStepChar">
    <w:name w:val="Numbered Step Char"/>
    <w:basedOn w:val="Carpredefinitoparagrafo"/>
    <w:link w:val="NumberedStep"/>
    <w:locked/>
    <w:rsid w:val="00CD0452"/>
    <w:rPr>
      <w:rFonts w:ascii="HP Simplified" w:eastAsia="Batang" w:hAnsi="HP Simplified" w:cs="Arial"/>
      <w:sz w:val="24"/>
      <w:szCs w:val="24"/>
      <w:lang w:eastAsia="ko-KR"/>
    </w:rPr>
  </w:style>
  <w:style w:type="paragraph" w:customStyle="1" w:styleId="BasicParagraph">
    <w:name w:val="[Basic Paragraph]"/>
    <w:basedOn w:val="Normale"/>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Carpredefinitoparagrafo"/>
    <w:rsid w:val="00CD0452"/>
    <w:rPr>
      <w:rFonts w:ascii="Arial" w:hAnsi="Arial" w:cs="Arial"/>
      <w:sz w:val="16"/>
      <w:szCs w:val="16"/>
    </w:rPr>
  </w:style>
  <w:style w:type="paragraph" w:customStyle="1" w:styleId="StyleComplexVerdana8ptBefore1ptAfter1pt">
    <w:name w:val="Style (Complex) Verdana 8 pt Before:  1 pt After:  1 pt"/>
    <w:basedOn w:val="Normale"/>
    <w:rsid w:val="00CD0452"/>
    <w:pPr>
      <w:spacing w:before="20" w:after="20"/>
    </w:pPr>
    <w:rPr>
      <w:sz w:val="16"/>
      <w:szCs w:val="16"/>
    </w:rPr>
  </w:style>
  <w:style w:type="paragraph" w:customStyle="1" w:styleId="StyleComplexArial8ptBefore1ptAfter1pt1">
    <w:name w:val="Style (Complex) Arial 8 pt Before:  1 pt After:  1 pt1"/>
    <w:basedOn w:val="Normale"/>
    <w:rsid w:val="00AB4C70"/>
    <w:pPr>
      <w:spacing w:before="20" w:after="20"/>
    </w:pPr>
    <w:rPr>
      <w:rFonts w:cs="Verdana"/>
      <w:sz w:val="16"/>
      <w:szCs w:val="16"/>
    </w:rPr>
  </w:style>
  <w:style w:type="character" w:customStyle="1" w:styleId="StyleBlue">
    <w:name w:val="Style Blue"/>
    <w:basedOn w:val="Carpredefinitoparagrafo"/>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rsid w:val="00CD0452"/>
    <w:rPr>
      <w:i/>
    </w:rPr>
  </w:style>
  <w:style w:type="paragraph" w:customStyle="1" w:styleId="StyleBodyTextbtbodytextBlocktextResumeTextsptbodyboxt1">
    <w:name w:val="Style Body Textbtbody textBlock textResume Textsptbody boxt...1"/>
    <w:basedOn w:val="Corpotesto"/>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CorpotestoCarattere"/>
    <w:link w:val="StyleBodyTextbtbodytextBlocktextResumeTextsptbodyboxt2"/>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CorpotestoCarattere"/>
    <w:link w:val="StyleBodyTextbtbodytextBlocktextResumeTextsptbodyboxt3"/>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rsid w:val="00CD0452"/>
    <w:rPr>
      <w:color w:val="FF0000"/>
    </w:rPr>
  </w:style>
  <w:style w:type="character" w:customStyle="1" w:styleId="StyleBodyTextbtbodytextBlocktextResumeTextsptbodyboxt4Char">
    <w:name w:val="Style Body Textbtbody textBlock textResume Textsptbody boxt...4 Char"/>
    <w:basedOn w:val="CorpotestoCarattere"/>
    <w:link w:val="StyleBodyTextbtbodytextBlocktextResumeTextsptbodyboxt4"/>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rsid w:val="00CD0452"/>
    <w:rPr>
      <w:color w:val="000000"/>
    </w:rPr>
  </w:style>
  <w:style w:type="character" w:customStyle="1" w:styleId="StyleBodyTextbtbodytextBlocktextResumeTextsptbodyboxt5Char">
    <w:name w:val="Style Body Textbtbody textBlock textResume Textsptbody boxt...5 Char"/>
    <w:basedOn w:val="CorpotestoCarattere"/>
    <w:link w:val="StyleBodyTextbtbodytextBlocktextResumeTextsptbodyboxt5"/>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rsid w:val="00CD0452"/>
    <w:rPr>
      <w:sz w:val="20"/>
    </w:rPr>
  </w:style>
  <w:style w:type="character" w:customStyle="1" w:styleId="StyleBodyTextbtbodytextBlocktextResumeTextsptbodyboxt6Char">
    <w:name w:val="Style Body Textbtbody textBlock textResume Textsptbody boxt...6 Char"/>
    <w:basedOn w:val="CorpotestoCarattere"/>
    <w:link w:val="StyleBodyTextbtbodytextBlocktextResumeTextsptbodyboxt6"/>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rsid w:val="00CD0452"/>
    <w:rPr>
      <w:sz w:val="20"/>
    </w:rPr>
  </w:style>
  <w:style w:type="character" w:customStyle="1" w:styleId="StyleBodyTextbtbodytextBlocktextResumeTextsptbodyboxt7Char">
    <w:name w:val="Style Body Textbtbody textBlock textResume Textsptbody boxt...7 Char"/>
    <w:basedOn w:val="CorpotestoCarattere"/>
    <w:link w:val="StyleBodyTextbtbodytextBlocktextResumeTextsptbodyboxt7"/>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rsid w:val="00CD0452"/>
    <w:rPr>
      <w:bCs/>
    </w:rPr>
  </w:style>
  <w:style w:type="character" w:customStyle="1" w:styleId="StyleBulletComplexBoldChar">
    <w:name w:val="Style Bullet + (Complex) Bold Char"/>
    <w:basedOn w:val="BulletCharChar"/>
    <w:link w:val="StyleBulletComplexBold"/>
    <w:locked/>
    <w:rsid w:val="00CD0452"/>
    <w:rPr>
      <w:rFonts w:ascii="Arial" w:hAnsi="Arial" w:cs="Arial"/>
      <w:bCs/>
      <w:sz w:val="18"/>
      <w:lang w:val="en-US" w:eastAsia="en-US"/>
    </w:rPr>
  </w:style>
  <w:style w:type="paragraph" w:customStyle="1" w:styleId="StyleBulletBefore3ptAfter3pt">
    <w:name w:val="Style Bullet + Before:  3 pt After:  3 pt"/>
    <w:basedOn w:val="Bullet"/>
    <w:rsid w:val="00AB4C70"/>
    <w:pPr>
      <w:spacing w:before="60" w:after="60"/>
    </w:pPr>
  </w:style>
  <w:style w:type="paragraph" w:customStyle="1" w:styleId="StyleCommentTextLatin12pt">
    <w:name w:val="Style Comment Text + (Latin) 12 pt"/>
    <w:basedOn w:val="Testocommento"/>
    <w:rsid w:val="00AB4C70"/>
    <w:rPr>
      <w:sz w:val="24"/>
    </w:rPr>
  </w:style>
  <w:style w:type="paragraph" w:customStyle="1" w:styleId="StyleNumberedStepLatinVerdanaLatin9ptComplex10p">
    <w:name w:val="Style Numbered Step + (Latin) Verdana (Latin) 9 pt (Complex) 10 p..."/>
    <w:basedOn w:val="NumberedStep"/>
    <w:rsid w:val="00CD0452"/>
    <w:rPr>
      <w:sz w:val="18"/>
      <w:szCs w:val="20"/>
      <w:u w:color="0000FF"/>
    </w:rPr>
  </w:style>
  <w:style w:type="character" w:customStyle="1" w:styleId="StyleRed">
    <w:name w:val="Style Red"/>
    <w:basedOn w:val="Carpredefinitoparagrafo"/>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rsid w:val="00CD0452"/>
    <w:rPr>
      <w:i/>
      <w:color w:val="FF0000"/>
    </w:rPr>
  </w:style>
  <w:style w:type="paragraph" w:customStyle="1" w:styleId="Style8ptLatinBoldCentered">
    <w:name w:val="Style 8 pt (Latin) Bold Centered"/>
    <w:basedOn w:val="Normale"/>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cs="Times New Roman"/>
      <w:sz w:val="20"/>
    </w:rPr>
  </w:style>
  <w:style w:type="character" w:customStyle="1" w:styleId="TableChar">
    <w:name w:val="Table Char"/>
    <w:basedOn w:val="Carpredefinitoparagrafo"/>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Carpredefinitoparagrafo"/>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Carpredefinitoparagrafo"/>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Carpredefinitoparagrafo"/>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Carpredefinitoparagrafo"/>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Carpredefinitoparagrafo"/>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basedOn w:val="Carpredefinitoparagrafo"/>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locked/>
    <w:rsid w:val="00353396"/>
    <w:pPr>
      <w:keepLines/>
      <w:spacing w:before="0" w:after="220"/>
      <w:ind w:left="567"/>
    </w:pPr>
    <w:rPr>
      <w:rFonts w:ascii="Verdana" w:hAnsi="Verdana" w:cs="Times New Roman"/>
      <w:sz w:val="22"/>
      <w:lang w:val="en-US"/>
    </w:rPr>
  </w:style>
  <w:style w:type="character" w:customStyle="1" w:styleId="TestonotaapidipaginaCarattere">
    <w:name w:val="Testo nota a piè di pagina Carattere"/>
    <w:basedOn w:val="Carpredefinitoparagrafo"/>
    <w:link w:val="Testonotaapidipagina"/>
    <w:uiPriority w:val="99"/>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Carpredefinitoparagrafo"/>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basedOn w:val="Carpredefinitoparagrafo"/>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Carpredefinitoparagrafo"/>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DidascaliaCarattere"/>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ink w:val="RientronormaleCaratter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CorpotestoCarattere"/>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Carpredefinitoparagrafo"/>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Enfasigrassetto">
    <w:name w:val="Strong"/>
    <w:basedOn w:val="Carpredefinitoparagrafo"/>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D267B5"/>
    <w:pPr>
      <w:numPr>
        <w:numId w:val="18"/>
      </w:numPr>
      <w:spacing w:before="120" w:after="100" w:afterAutospacing="1"/>
      <w:contextualSpacing/>
    </w:pPr>
    <w:rPr>
      <w:rFonts w:cs="Times New Roman"/>
    </w:rPr>
  </w:style>
  <w:style w:type="character" w:styleId="Enfasicorsivo">
    <w:name w:val="Emphasis"/>
    <w:basedOn w:val="Carpredefinitoparagrafo"/>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szCs w:val="20"/>
      <w:lang w:val="en-US"/>
    </w:rPr>
  </w:style>
  <w:style w:type="character" w:customStyle="1" w:styleId="Rientrocorpodeltesto2Carattere">
    <w:name w:val="Rientro corpo del testo 2 Carattere"/>
    <w:basedOn w:val="Carpredefinitoparagrafo"/>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eastAsia="en-US"/>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
    <w:locked/>
    <w:rsid w:val="003226F3"/>
    <w:rPr>
      <w:sz w:val="24"/>
      <w:lang w:eastAsia="ar-SA"/>
    </w:rPr>
  </w:style>
  <w:style w:type="character" w:customStyle="1" w:styleId="RientronormaleCarattere">
    <w:name w:val="Rientro normale Carattere"/>
    <w:link w:val="Rientronormale"/>
    <w:rsid w:val="00CA66CF"/>
    <w:rPr>
      <w:rFonts w:ascii="Verdana" w:hAnsi="Verdana" w:cs="Arial"/>
      <w:sz w:val="22"/>
      <w:szCs w:val="18"/>
      <w:lang w:val="en-AU" w:eastAsia="en-US"/>
    </w:rPr>
  </w:style>
  <w:style w:type="paragraph" w:customStyle="1" w:styleId="TableBodyText">
    <w:name w:val="Table Body Text"/>
    <w:autoRedefine/>
    <w:rsid w:val="00CA66CF"/>
    <w:rPr>
      <w:rFonts w:ascii="Verdana" w:hAnsi="Verdana"/>
      <w:color w:val="000000"/>
      <w:sz w:val="18"/>
      <w:szCs w:val="18"/>
      <w:lang w:val="en-US" w:eastAsia="en-US"/>
    </w:rPr>
  </w:style>
  <w:style w:type="character" w:customStyle="1" w:styleId="mediumtext1">
    <w:name w:val="medium_text1"/>
    <w:rsid w:val="00CA66CF"/>
    <w:rPr>
      <w:rFonts w:cs="Times New Roman"/>
      <w:sz w:val="24"/>
      <w:szCs w:val="24"/>
    </w:rPr>
  </w:style>
  <w:style w:type="paragraph" w:styleId="Corpodeltesto3">
    <w:name w:val="Body Text 3"/>
    <w:basedOn w:val="Normale"/>
    <w:link w:val="Corpodeltesto3Carattere"/>
    <w:locked/>
    <w:rsid w:val="00CA66CF"/>
    <w:pPr>
      <w:spacing w:before="120"/>
    </w:pPr>
    <w:rPr>
      <w:rFonts w:ascii="Verdana" w:hAnsi="Verdana" w:cs="Times New Roman"/>
      <w:bCs/>
      <w:sz w:val="16"/>
      <w:szCs w:val="16"/>
    </w:rPr>
  </w:style>
  <w:style w:type="character" w:customStyle="1" w:styleId="Corpodeltesto3Carattere">
    <w:name w:val="Corpo del testo 3 Carattere"/>
    <w:basedOn w:val="Carpredefinitoparagrafo"/>
    <w:link w:val="Corpodeltesto3"/>
    <w:rsid w:val="00CA66CF"/>
    <w:rPr>
      <w:rFonts w:ascii="Verdana" w:hAnsi="Verdana"/>
      <w:bCs/>
      <w:sz w:val="16"/>
      <w:szCs w:val="16"/>
      <w:lang w:eastAsia="en-US"/>
    </w:rPr>
  </w:style>
  <w:style w:type="paragraph" w:customStyle="1" w:styleId="STSPuntoElenco">
    <w:name w:val="STS_PuntoElenco"/>
    <w:basedOn w:val="Normale"/>
    <w:rsid w:val="00CA66CF"/>
    <w:pPr>
      <w:numPr>
        <w:numId w:val="21"/>
      </w:numPr>
      <w:tabs>
        <w:tab w:val="clear" w:pos="720"/>
        <w:tab w:val="num" w:pos="432"/>
      </w:tabs>
      <w:spacing w:before="120" w:after="240" w:line="360" w:lineRule="atLeast"/>
      <w:ind w:left="709" w:hanging="283"/>
    </w:pPr>
    <w:rPr>
      <w:rFonts w:ascii="Arial Narrow" w:hAnsi="Arial Narrow" w:cs="Times New Roman"/>
      <w:color w:val="000000"/>
      <w:kern w:val="28"/>
      <w:sz w:val="24"/>
      <w:szCs w:val="20"/>
      <w:lang w:eastAsia="it-IT"/>
    </w:rPr>
  </w:style>
  <w:style w:type="paragraph" w:customStyle="1" w:styleId="Corponumerato">
    <w:name w:val="Corpo numerato"/>
    <w:basedOn w:val="Normale"/>
    <w:rsid w:val="00CA66CF"/>
    <w:pPr>
      <w:keepNext/>
      <w:keepLines/>
      <w:numPr>
        <w:numId w:val="22"/>
      </w:numPr>
      <w:spacing w:before="0" w:after="0"/>
    </w:pPr>
    <w:rPr>
      <w:rFonts w:ascii="Times New Roman" w:hAnsi="Times New Roman" w:cs="Times New Roman"/>
      <w:sz w:val="24"/>
      <w:szCs w:val="24"/>
      <w:lang w:eastAsia="it-IT"/>
    </w:rPr>
  </w:style>
  <w:style w:type="paragraph" w:customStyle="1" w:styleId="TableBullet">
    <w:name w:val="Table Bullet"/>
    <w:aliases w:val="table bullet,tb,table"/>
    <w:rsid w:val="00CA66CF"/>
    <w:pPr>
      <w:numPr>
        <w:numId w:val="26"/>
      </w:numPr>
      <w:tabs>
        <w:tab w:val="clear" w:pos="288"/>
        <w:tab w:val="num" w:pos="360"/>
      </w:tabs>
      <w:spacing w:before="60" w:after="60"/>
      <w:ind w:left="360" w:hanging="230"/>
    </w:pPr>
    <w:rPr>
      <w:rFonts w:ascii="Verdana" w:hAnsi="Verdana"/>
      <w:color w:val="000000"/>
      <w:sz w:val="18"/>
      <w:szCs w:val="18"/>
      <w:lang w:val="en-US" w:eastAsia="en-US"/>
    </w:rPr>
  </w:style>
  <w:style w:type="paragraph" w:styleId="Testonormale">
    <w:name w:val="Plain Text"/>
    <w:basedOn w:val="Normale"/>
    <w:link w:val="TestonormaleCarattere"/>
    <w:uiPriority w:val="99"/>
    <w:unhideWhenUsed/>
    <w:locked/>
    <w:rsid w:val="00403960"/>
    <w:pPr>
      <w:spacing w:before="0" w:after="0"/>
      <w:jc w:val="left"/>
    </w:pPr>
    <w:rPr>
      <w:rFonts w:ascii="Calibri" w:eastAsiaTheme="minorHAnsi" w:hAnsi="Calibri" w:cstheme="minorBidi"/>
      <w:sz w:val="24"/>
      <w:szCs w:val="21"/>
      <w:lang w:val="en-US"/>
    </w:rPr>
  </w:style>
  <w:style w:type="character" w:customStyle="1" w:styleId="TestonormaleCarattere">
    <w:name w:val="Testo normale Carattere"/>
    <w:basedOn w:val="Carpredefinitoparagrafo"/>
    <w:link w:val="Testonormale"/>
    <w:uiPriority w:val="99"/>
    <w:rsid w:val="00403960"/>
    <w:rPr>
      <w:rFonts w:ascii="Calibri" w:eastAsiaTheme="minorHAnsi" w:hAnsi="Calibri" w:cstheme="minorBidi"/>
      <w:sz w:val="24"/>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fontTable" Target="fontTable.xml"/><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theme" Target="theme/theme1.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hyperlink" Target="https://www.ilportaledellautomobilista.it"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microsoft.com/office/2007/relationships/stylesWithEffects" Target="stylesWithEffect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jpe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F6A47DD05C9940AE23219D01FECF2E" ma:contentTypeVersion="0" ma:contentTypeDescription="Create a new document." ma:contentTypeScope="" ma:versionID="bc534fa9aaebc2a0e5f5fabbb4259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DDE9-C7E5-471D-A210-C3F40822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64A1327-435A-4260-ADE5-DD2826B3C5EA}">
  <ds:schemaRefs>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elements/1.1/"/>
  </ds:schemaRefs>
</ds:datastoreItem>
</file>

<file path=customXml/itemProps3.xml><?xml version="1.0" encoding="utf-8"?>
<ds:datastoreItem xmlns:ds="http://schemas.openxmlformats.org/officeDocument/2006/customXml" ds:itemID="{9218AD28-C91F-4C91-B092-B673A667466C}">
  <ds:schemaRefs>
    <ds:schemaRef ds:uri="http://schemas.microsoft.com/sharepoint/v3/contenttype/forms"/>
  </ds:schemaRefs>
</ds:datastoreItem>
</file>

<file path=customXml/itemProps4.xml><?xml version="1.0" encoding="utf-8"?>
<ds:datastoreItem xmlns:ds="http://schemas.openxmlformats.org/officeDocument/2006/customXml" ds:itemID="{46E9632B-980D-492C-9909-183AB85D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tech_doc_a4_v2.dot</Template>
  <TotalTime>0</TotalTime>
  <Pages>118</Pages>
  <Words>12963</Words>
  <Characters>77456</Characters>
  <Application>Microsoft Office Word</Application>
  <DocSecurity>4</DocSecurity>
  <Lines>645</Lines>
  <Paragraphs>180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90239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creator>COE User</dc:creator>
  <cp:lastModifiedBy>BRASIELLO</cp:lastModifiedBy>
  <cp:revision>2</cp:revision>
  <cp:lastPrinted>2010-02-09T09:10:00Z</cp:lastPrinted>
  <dcterms:created xsi:type="dcterms:W3CDTF">2019-11-07T08:52:00Z</dcterms:created>
  <dcterms:modified xsi:type="dcterms:W3CDTF">2019-11-07T08:52:00Z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0x0101006CF6A47DD05C9940AE23219D01FECF2E</vt:lpwstr>
  </property>
</Properties>
</file>