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0" w:type="auto"/>
        <w:tblLayout w:type="fixed"/>
        <w:tblLook w:val="04A0" w:firstRow="1" w:lastRow="0" w:firstColumn="1" w:lastColumn="0" w:noHBand="0" w:noVBand="1"/>
      </w:tblPr>
      <w:tblGrid>
        <w:gridCol w:w="4515"/>
        <w:gridCol w:w="16"/>
        <w:gridCol w:w="812"/>
        <w:gridCol w:w="833"/>
        <w:gridCol w:w="8101"/>
      </w:tblGrid>
      <w:tr w:rsidR="005F0181" w:rsidRPr="00ED6E2F" w14:paraId="783ED2B1" w14:textId="77777777" w:rsidTr="005F0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  <w:gridSpan w:val="5"/>
          </w:tcPr>
          <w:p w14:paraId="15ED137A" w14:textId="77777777" w:rsidR="00A7185F" w:rsidRPr="00A7185F" w:rsidRDefault="005F0181" w:rsidP="00B530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  <w:bookmarkStart w:id="0" w:name="_Hlk43635852"/>
            <w:bookmarkStart w:id="1" w:name="_GoBack"/>
            <w:bookmarkEnd w:id="1"/>
            <w:r w:rsidRPr="00A7185F">
              <w:rPr>
                <w:rFonts w:cstheme="minorHAnsi"/>
                <w:sz w:val="28"/>
                <w:szCs w:val="28"/>
              </w:rPr>
              <w:t xml:space="preserve">VERIFICA DEL MERCATO SUI SERVIZI DI COLLEGAMENTO MARITTIMO CON LE ISOLE MAGGIORI E LE ISOLE TREMITI </w:t>
            </w:r>
          </w:p>
          <w:p w14:paraId="5BB2DFC1" w14:textId="5F409502" w:rsidR="005F0181" w:rsidRPr="00ED6E2F" w:rsidRDefault="005F0181" w:rsidP="00A718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185F">
              <w:rPr>
                <w:rFonts w:cstheme="minorHAnsi"/>
                <w:sz w:val="28"/>
                <w:szCs w:val="28"/>
              </w:rPr>
              <w:t>IN LIBERO MERCATO</w:t>
            </w:r>
            <w:r w:rsidR="00A7185F" w:rsidRPr="00A7185F">
              <w:rPr>
                <w:rFonts w:cstheme="minorHAnsi"/>
                <w:sz w:val="28"/>
                <w:szCs w:val="28"/>
              </w:rPr>
              <w:t xml:space="preserve"> </w:t>
            </w:r>
            <w:r w:rsidRPr="00A7185F">
              <w:rPr>
                <w:rFonts w:cstheme="minorHAnsi"/>
                <w:sz w:val="28"/>
                <w:szCs w:val="28"/>
              </w:rPr>
              <w:t>AI SENSI DELLA MISURA 2, PARR. 4-6 DELL’ALLEGATO ALLA DELIBERA ART N. 22/2019</w:t>
            </w:r>
            <w:bookmarkEnd w:id="0"/>
          </w:p>
        </w:tc>
      </w:tr>
      <w:tr w:rsidR="005F0181" w:rsidRPr="00ED6E2F" w14:paraId="74A467F7" w14:textId="77777777" w:rsidTr="000A6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</w:tcPr>
          <w:p w14:paraId="3CC963C9" w14:textId="3C43F617" w:rsidR="005F0181" w:rsidRPr="00A7185F" w:rsidRDefault="005F0181" w:rsidP="000A64C9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4"/>
                <w:szCs w:val="24"/>
              </w:rPr>
            </w:pPr>
            <w:r w:rsidRPr="00A7185F">
              <w:rPr>
                <w:rFonts w:cstheme="minorHAnsi"/>
                <w:sz w:val="24"/>
                <w:szCs w:val="24"/>
              </w:rPr>
              <w:t>COMPAGNIA DI NAVIGAZIONE:</w:t>
            </w:r>
          </w:p>
        </w:tc>
        <w:tc>
          <w:tcPr>
            <w:tcW w:w="9746" w:type="dxa"/>
            <w:gridSpan w:val="3"/>
          </w:tcPr>
          <w:p w14:paraId="0319176D" w14:textId="178AA42F" w:rsidR="005F0181" w:rsidRPr="00ED6E2F" w:rsidRDefault="005F0181" w:rsidP="00B530C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5F0181" w:rsidRPr="00ED6E2F" w14:paraId="6961680A" w14:textId="77777777" w:rsidTr="005F0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  <w:gridSpan w:val="5"/>
          </w:tcPr>
          <w:p w14:paraId="439FED5A" w14:textId="734615E6" w:rsidR="005F0181" w:rsidRPr="00A7185F" w:rsidRDefault="005F0181" w:rsidP="00B530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32"/>
                <w:szCs w:val="32"/>
              </w:rPr>
            </w:pPr>
            <w:r w:rsidRPr="00A7185F">
              <w:rPr>
                <w:rFonts w:cstheme="minorHAnsi"/>
                <w:sz w:val="32"/>
                <w:szCs w:val="32"/>
              </w:rPr>
              <w:t>SCHEDA A – RISPOSTE A</w:t>
            </w:r>
            <w:r w:rsidR="00A636AE">
              <w:rPr>
                <w:rFonts w:cstheme="minorHAnsi"/>
                <w:sz w:val="32"/>
                <w:szCs w:val="32"/>
              </w:rPr>
              <w:t>I</w:t>
            </w:r>
            <w:r w:rsidRPr="00A7185F">
              <w:rPr>
                <w:rFonts w:cstheme="minorHAnsi"/>
                <w:sz w:val="32"/>
                <w:szCs w:val="32"/>
              </w:rPr>
              <w:t xml:space="preserve"> QUESIT</w:t>
            </w:r>
            <w:r w:rsidR="00A636AE">
              <w:rPr>
                <w:rFonts w:cstheme="minorHAnsi"/>
                <w:sz w:val="32"/>
                <w:szCs w:val="32"/>
              </w:rPr>
              <w:t>I</w:t>
            </w:r>
            <w:r w:rsidRPr="00A7185F">
              <w:rPr>
                <w:rFonts w:cstheme="minorHAnsi"/>
                <w:sz w:val="32"/>
                <w:szCs w:val="32"/>
              </w:rPr>
              <w:t xml:space="preserve"> 1</w:t>
            </w:r>
            <w:r w:rsidR="00A636AE">
              <w:rPr>
                <w:rFonts w:cstheme="minorHAnsi"/>
                <w:sz w:val="32"/>
                <w:szCs w:val="32"/>
              </w:rPr>
              <w:t xml:space="preserve"> e 3 </w:t>
            </w:r>
          </w:p>
        </w:tc>
      </w:tr>
      <w:tr w:rsidR="005F0181" w:rsidRPr="00ED6E2F" w14:paraId="32294604" w14:textId="77777777" w:rsidTr="001F5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  <w:gridSpan w:val="5"/>
          </w:tcPr>
          <w:p w14:paraId="347CC89F" w14:textId="118AAECD" w:rsidR="005F0181" w:rsidRPr="00ED6E2F" w:rsidRDefault="005F0181" w:rsidP="000B314F">
            <w:pPr>
              <w:jc w:val="both"/>
              <w:rPr>
                <w:sz w:val="24"/>
                <w:szCs w:val="24"/>
              </w:rPr>
            </w:pPr>
            <w:r w:rsidRPr="001F52CE">
              <w:rPr>
                <w:rFonts w:cstheme="minorHAnsi"/>
                <w:b w:val="0"/>
                <w:bCs w:val="0"/>
                <w:sz w:val="24"/>
                <w:szCs w:val="24"/>
              </w:rPr>
              <w:t xml:space="preserve">Considerato quanto dettagliato nella Relazione illustrativa e considerato il proprio interesse commerciale, </w:t>
            </w:r>
            <w:r w:rsidRPr="001F52CE">
              <w:rPr>
                <w:rFonts w:cstheme="minorHAnsi"/>
                <w:sz w:val="24"/>
                <w:szCs w:val="24"/>
              </w:rPr>
              <w:t>si ritiene di poter effettuare il servizio di trasporto marittimo Ro-Pax e/o Ro-Ro in regime di libero mercato e senza compensazione pubblica</w:t>
            </w:r>
            <w:r w:rsidRPr="00ED6E2F">
              <w:rPr>
                <w:rFonts w:cstheme="minorHAnsi"/>
                <w:sz w:val="24"/>
                <w:szCs w:val="24"/>
              </w:rPr>
              <w:t xml:space="preserve"> </w:t>
            </w:r>
            <w:r w:rsidRPr="001F52CE">
              <w:rPr>
                <w:rFonts w:cstheme="minorHAnsi"/>
                <w:b w:val="0"/>
                <w:bCs w:val="0"/>
                <w:sz w:val="24"/>
                <w:szCs w:val="24"/>
              </w:rPr>
              <w:t xml:space="preserve">su una o più delle linee di seguito riportate </w:t>
            </w:r>
            <w:r w:rsidRPr="0059424C">
              <w:rPr>
                <w:rFonts w:cstheme="minorHAnsi"/>
                <w:b w:val="0"/>
                <w:bCs w:val="0"/>
                <w:sz w:val="24"/>
                <w:szCs w:val="24"/>
                <w:u w:val="single"/>
              </w:rPr>
              <w:t>e/o su altra/e linea/e che si ritiene possa/possano egualmente garantire le esigenze di continuità territoriale</w:t>
            </w:r>
            <w:r w:rsidRPr="001F52CE">
              <w:rPr>
                <w:rFonts w:cstheme="minorHAnsi"/>
                <w:b w:val="0"/>
                <w:bCs w:val="0"/>
                <w:sz w:val="24"/>
                <w:szCs w:val="24"/>
              </w:rPr>
              <w:t>?</w:t>
            </w:r>
          </w:p>
        </w:tc>
      </w:tr>
      <w:tr w:rsidR="00A7185F" w:rsidRPr="00ED6E2F" w14:paraId="4908ADB9" w14:textId="77777777" w:rsidTr="00224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vAlign w:val="center"/>
          </w:tcPr>
          <w:p w14:paraId="77CE30DB" w14:textId="77777777" w:rsidR="0059424C" w:rsidRDefault="0059424C" w:rsidP="00224EBB">
            <w:pPr>
              <w:jc w:val="center"/>
              <w:rPr>
                <w:b w:val="0"/>
                <w:bCs w:val="0"/>
                <w:smallCaps/>
                <w:sz w:val="28"/>
                <w:szCs w:val="28"/>
              </w:rPr>
            </w:pPr>
            <w:r w:rsidRPr="00306AF0">
              <w:rPr>
                <w:smallCaps/>
                <w:sz w:val="28"/>
                <w:szCs w:val="28"/>
              </w:rPr>
              <w:t xml:space="preserve">LINEE ATTUALMENTE </w:t>
            </w:r>
          </w:p>
          <w:p w14:paraId="5E4E2CA8" w14:textId="3943C44B" w:rsidR="00A7185F" w:rsidRPr="00306AF0" w:rsidRDefault="0059424C" w:rsidP="00224EBB">
            <w:pPr>
              <w:jc w:val="center"/>
              <w:rPr>
                <w:smallCaps/>
                <w:sz w:val="28"/>
                <w:szCs w:val="28"/>
              </w:rPr>
            </w:pPr>
            <w:r w:rsidRPr="00306AF0">
              <w:rPr>
                <w:smallCaps/>
                <w:sz w:val="28"/>
                <w:szCs w:val="28"/>
              </w:rPr>
              <w:t>IN CONVENZIONE</w:t>
            </w:r>
          </w:p>
        </w:tc>
        <w:tc>
          <w:tcPr>
            <w:tcW w:w="828" w:type="dxa"/>
            <w:gridSpan w:val="2"/>
            <w:vAlign w:val="center"/>
          </w:tcPr>
          <w:p w14:paraId="78140CD5" w14:textId="666EC04A" w:rsidR="00A7185F" w:rsidRPr="00306AF0" w:rsidRDefault="00A7185F" w:rsidP="00224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06AF0">
              <w:rPr>
                <w:b/>
                <w:bCs/>
                <w:sz w:val="28"/>
                <w:szCs w:val="28"/>
              </w:rPr>
              <w:t>S</w:t>
            </w:r>
            <w:r w:rsidR="00224EBB" w:rsidRPr="00306AF0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33" w:type="dxa"/>
            <w:vAlign w:val="center"/>
          </w:tcPr>
          <w:p w14:paraId="343D457C" w14:textId="7D6ABF35" w:rsidR="00A7185F" w:rsidRPr="00306AF0" w:rsidRDefault="00A7185F" w:rsidP="00224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06AF0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101" w:type="dxa"/>
          </w:tcPr>
          <w:p w14:paraId="62C2F4AB" w14:textId="77777777" w:rsidR="00EF0021" w:rsidRPr="0059424C" w:rsidRDefault="00A7185F" w:rsidP="008F4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59424C">
              <w:rPr>
                <w:b/>
                <w:bCs/>
                <w:sz w:val="28"/>
                <w:szCs w:val="28"/>
              </w:rPr>
              <w:t>MOTIVAZIONE</w:t>
            </w:r>
          </w:p>
          <w:p w14:paraId="59450CCB" w14:textId="01A07370" w:rsidR="00A7185F" w:rsidRPr="009359C2" w:rsidRDefault="000047AA" w:rsidP="009359C2">
            <w:pPr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  <w:r w:rsidRPr="009359C2">
              <w:rPr>
                <w:i/>
                <w:iCs/>
                <w:sz w:val="20"/>
                <w:szCs w:val="20"/>
              </w:rPr>
              <w:t>(In caso di risposta negativa,</w:t>
            </w:r>
            <w:r w:rsidR="001F52CE" w:rsidRPr="009359C2">
              <w:rPr>
                <w:i/>
                <w:iCs/>
                <w:sz w:val="20"/>
                <w:szCs w:val="20"/>
              </w:rPr>
              <w:t xml:space="preserve"> indicare le ragioni che non consentono di perseguire il proprio interesse commerciale</w:t>
            </w:r>
            <w:r w:rsidR="009359C2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B95D0E" w:rsidRPr="00ED6E2F" w14:paraId="7184E580" w14:textId="77777777" w:rsidTr="00983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vAlign w:val="center"/>
          </w:tcPr>
          <w:p w14:paraId="32509932" w14:textId="35350906" w:rsidR="00B95D0E" w:rsidRPr="005F0181" w:rsidRDefault="00B95D0E" w:rsidP="00B95D0E">
            <w:pPr>
              <w:jc w:val="both"/>
              <w:rPr>
                <w:rFonts w:cstheme="minorHAnsi"/>
                <w:smallCaps/>
                <w:sz w:val="24"/>
                <w:szCs w:val="24"/>
              </w:rPr>
            </w:pPr>
            <w:r w:rsidRPr="005F0181">
              <w:rPr>
                <w:rFonts w:cstheme="minorHAnsi"/>
                <w:smallCaps/>
                <w:sz w:val="24"/>
                <w:szCs w:val="24"/>
              </w:rPr>
              <w:t>Civitavecchia-Arbatax-Cagliari</w:t>
            </w:r>
          </w:p>
        </w:tc>
        <w:tc>
          <w:tcPr>
            <w:tcW w:w="828" w:type="dxa"/>
            <w:gridSpan w:val="2"/>
            <w:vAlign w:val="center"/>
          </w:tcPr>
          <w:sdt>
            <w:sdtPr>
              <w:rPr>
                <w:sz w:val="20"/>
                <w:szCs w:val="20"/>
              </w:rPr>
              <w:id w:val="-8802480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11DD91" w14:textId="1D4E3453" w:rsidR="00B95D0E" w:rsidRPr="00ED6E2F" w:rsidRDefault="00D031F9" w:rsidP="00B95D0E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dxa"/>
            <w:vAlign w:val="center"/>
          </w:tcPr>
          <w:sdt>
            <w:sdtPr>
              <w:rPr>
                <w:sz w:val="20"/>
                <w:szCs w:val="20"/>
              </w:rPr>
              <w:id w:val="-972286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6DEBAE" w14:textId="1716CEBC" w:rsidR="00B95D0E" w:rsidRPr="00ED6E2F" w:rsidRDefault="00A71EBB" w:rsidP="00B95D0E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101" w:type="dxa"/>
            <w:vAlign w:val="center"/>
          </w:tcPr>
          <w:p w14:paraId="511A1AD9" w14:textId="37A50C2A" w:rsidR="00B95D0E" w:rsidRPr="00ED6E2F" w:rsidRDefault="00B95D0E" w:rsidP="00B95D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7185F" w:rsidRPr="00ED6E2F" w14:paraId="20143B5D" w14:textId="77777777" w:rsidTr="00983D9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vAlign w:val="center"/>
          </w:tcPr>
          <w:p w14:paraId="4D3EB3ED" w14:textId="1BFE2336" w:rsidR="00A7185F" w:rsidRPr="005F0181" w:rsidRDefault="00A7185F" w:rsidP="00ED6E2F">
            <w:pPr>
              <w:contextualSpacing/>
              <w:jc w:val="both"/>
              <w:rPr>
                <w:smallCaps/>
                <w:sz w:val="24"/>
                <w:szCs w:val="24"/>
              </w:rPr>
            </w:pPr>
            <w:r w:rsidRPr="005F0181">
              <w:rPr>
                <w:rFonts w:cstheme="minorHAnsi"/>
                <w:smallCaps/>
                <w:sz w:val="24"/>
                <w:szCs w:val="24"/>
              </w:rPr>
              <w:t>Civitavecchia-Olbia</w:t>
            </w:r>
          </w:p>
        </w:tc>
        <w:tc>
          <w:tcPr>
            <w:tcW w:w="828" w:type="dxa"/>
            <w:gridSpan w:val="2"/>
            <w:vAlign w:val="center"/>
          </w:tcPr>
          <w:sdt>
            <w:sdtPr>
              <w:rPr>
                <w:sz w:val="20"/>
                <w:szCs w:val="20"/>
              </w:rPr>
              <w:id w:val="-18318242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8971E5" w14:textId="72F29729" w:rsidR="00A7185F" w:rsidRPr="00ED6E2F" w:rsidRDefault="00A7185F" w:rsidP="00ED6E2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dxa"/>
            <w:vAlign w:val="center"/>
          </w:tcPr>
          <w:sdt>
            <w:sdtPr>
              <w:rPr>
                <w:sz w:val="20"/>
                <w:szCs w:val="20"/>
              </w:rPr>
              <w:id w:val="315152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E3667D" w14:textId="5F9DF262" w:rsidR="00A7185F" w:rsidRPr="00ED6E2F" w:rsidRDefault="00A7185F" w:rsidP="00ED6E2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C16A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101" w:type="dxa"/>
            <w:vAlign w:val="center"/>
          </w:tcPr>
          <w:p w14:paraId="391CC73D" w14:textId="77777777" w:rsidR="00A7185F" w:rsidRPr="00ED6E2F" w:rsidRDefault="00A7185F" w:rsidP="00ED6E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7185F" w:rsidRPr="00ED6E2F" w14:paraId="1BBF109C" w14:textId="77777777" w:rsidTr="00983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vAlign w:val="center"/>
          </w:tcPr>
          <w:p w14:paraId="355D8D23" w14:textId="4014F966" w:rsidR="00A7185F" w:rsidRPr="005F0181" w:rsidRDefault="00A7185F" w:rsidP="00ED6E2F">
            <w:pPr>
              <w:contextualSpacing/>
              <w:jc w:val="both"/>
              <w:rPr>
                <w:smallCaps/>
                <w:sz w:val="24"/>
                <w:szCs w:val="24"/>
              </w:rPr>
            </w:pPr>
            <w:r w:rsidRPr="005F0181">
              <w:rPr>
                <w:rFonts w:cstheme="minorHAnsi"/>
                <w:smallCaps/>
                <w:sz w:val="24"/>
                <w:szCs w:val="24"/>
              </w:rPr>
              <w:t>Genova-Olbia-Arbatax</w:t>
            </w:r>
          </w:p>
        </w:tc>
        <w:tc>
          <w:tcPr>
            <w:tcW w:w="828" w:type="dxa"/>
            <w:gridSpan w:val="2"/>
            <w:vAlign w:val="center"/>
          </w:tcPr>
          <w:sdt>
            <w:sdtPr>
              <w:rPr>
                <w:sz w:val="20"/>
                <w:szCs w:val="20"/>
              </w:rPr>
              <w:id w:val="829184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FC3A66" w14:textId="34535E16" w:rsidR="00A7185F" w:rsidRPr="00ED6E2F" w:rsidRDefault="00A7185F" w:rsidP="00ED6E2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dxa"/>
            <w:vAlign w:val="center"/>
          </w:tcPr>
          <w:sdt>
            <w:sdtPr>
              <w:rPr>
                <w:sz w:val="20"/>
                <w:szCs w:val="20"/>
              </w:rPr>
              <w:id w:val="-985701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594E38" w14:textId="7D4D4755" w:rsidR="00A7185F" w:rsidRPr="00ED6E2F" w:rsidRDefault="00A7185F" w:rsidP="00ED6E2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C16A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101" w:type="dxa"/>
            <w:vAlign w:val="center"/>
          </w:tcPr>
          <w:p w14:paraId="3FBEF4B8" w14:textId="205F4C7B" w:rsidR="00A7185F" w:rsidRPr="00ED6E2F" w:rsidRDefault="00A7185F" w:rsidP="00ED6E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7185F" w:rsidRPr="00ED6E2F" w14:paraId="7E86BAF8" w14:textId="77777777" w:rsidTr="00983D9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vAlign w:val="center"/>
          </w:tcPr>
          <w:p w14:paraId="42E01942" w14:textId="33F1072D" w:rsidR="00A7185F" w:rsidRPr="005F0181" w:rsidRDefault="00A7185F" w:rsidP="00ED6E2F">
            <w:pPr>
              <w:contextualSpacing/>
              <w:jc w:val="both"/>
              <w:rPr>
                <w:smallCaps/>
                <w:sz w:val="24"/>
                <w:szCs w:val="24"/>
              </w:rPr>
            </w:pPr>
            <w:r w:rsidRPr="005F0181">
              <w:rPr>
                <w:rFonts w:cstheme="minorHAnsi"/>
                <w:smallCaps/>
                <w:sz w:val="24"/>
                <w:szCs w:val="24"/>
              </w:rPr>
              <w:t>Genova-Porto Torres</w:t>
            </w:r>
          </w:p>
        </w:tc>
        <w:tc>
          <w:tcPr>
            <w:tcW w:w="828" w:type="dxa"/>
            <w:gridSpan w:val="2"/>
            <w:vAlign w:val="center"/>
          </w:tcPr>
          <w:sdt>
            <w:sdtPr>
              <w:rPr>
                <w:sz w:val="20"/>
                <w:szCs w:val="20"/>
              </w:rPr>
              <w:id w:val="4598448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35BFB6" w14:textId="7F654113" w:rsidR="00A7185F" w:rsidRPr="00ED6E2F" w:rsidRDefault="00A7185F" w:rsidP="00ED6E2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dxa"/>
            <w:vAlign w:val="center"/>
          </w:tcPr>
          <w:sdt>
            <w:sdtPr>
              <w:rPr>
                <w:sz w:val="20"/>
                <w:szCs w:val="20"/>
              </w:rPr>
              <w:id w:val="783390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086E93" w14:textId="6A7E634C" w:rsidR="00A7185F" w:rsidRPr="00ED6E2F" w:rsidRDefault="00A7185F" w:rsidP="00ED6E2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C16A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101" w:type="dxa"/>
            <w:vAlign w:val="center"/>
          </w:tcPr>
          <w:p w14:paraId="7B2CBE20" w14:textId="77777777" w:rsidR="00A7185F" w:rsidRPr="00ED6E2F" w:rsidRDefault="00A7185F" w:rsidP="00ED6E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7185F" w:rsidRPr="00ED6E2F" w14:paraId="75C759D4" w14:textId="77777777" w:rsidTr="00983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vAlign w:val="center"/>
          </w:tcPr>
          <w:p w14:paraId="785513E4" w14:textId="4B994C37" w:rsidR="00A7185F" w:rsidRPr="005F0181" w:rsidRDefault="00A7185F" w:rsidP="00ED6E2F">
            <w:pPr>
              <w:contextualSpacing/>
              <w:jc w:val="both"/>
              <w:rPr>
                <w:smallCaps/>
                <w:sz w:val="24"/>
                <w:szCs w:val="24"/>
              </w:rPr>
            </w:pPr>
            <w:r w:rsidRPr="005F0181">
              <w:rPr>
                <w:rFonts w:cstheme="minorHAnsi"/>
                <w:smallCaps/>
                <w:sz w:val="24"/>
                <w:szCs w:val="24"/>
              </w:rPr>
              <w:t>Napoli-Cagliari</w:t>
            </w:r>
          </w:p>
        </w:tc>
        <w:tc>
          <w:tcPr>
            <w:tcW w:w="828" w:type="dxa"/>
            <w:gridSpan w:val="2"/>
            <w:vAlign w:val="center"/>
          </w:tcPr>
          <w:sdt>
            <w:sdtPr>
              <w:rPr>
                <w:sz w:val="20"/>
                <w:szCs w:val="20"/>
              </w:rPr>
              <w:id w:val="2145153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E8F75A" w14:textId="22726051" w:rsidR="00A7185F" w:rsidRPr="00ED6E2F" w:rsidRDefault="00A7185F" w:rsidP="00ED6E2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dxa"/>
            <w:vAlign w:val="center"/>
          </w:tcPr>
          <w:sdt>
            <w:sdtPr>
              <w:rPr>
                <w:sz w:val="20"/>
                <w:szCs w:val="20"/>
              </w:rPr>
              <w:id w:val="1624112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663CB1" w14:textId="18E5B8C7" w:rsidR="00A7185F" w:rsidRPr="00ED6E2F" w:rsidRDefault="00A7185F" w:rsidP="00ED6E2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C16A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101" w:type="dxa"/>
            <w:vAlign w:val="center"/>
          </w:tcPr>
          <w:p w14:paraId="3F929768" w14:textId="77777777" w:rsidR="00A7185F" w:rsidRPr="00ED6E2F" w:rsidRDefault="00A7185F" w:rsidP="00ED6E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7185F" w:rsidRPr="00ED6E2F" w14:paraId="77A446E1" w14:textId="77777777" w:rsidTr="00983D9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vAlign w:val="center"/>
          </w:tcPr>
          <w:p w14:paraId="34E708B3" w14:textId="4FE08F26" w:rsidR="00A7185F" w:rsidRPr="005F0181" w:rsidRDefault="00A7185F" w:rsidP="00ED6E2F">
            <w:pPr>
              <w:spacing w:after="200"/>
              <w:contextualSpacing/>
              <w:jc w:val="both"/>
              <w:rPr>
                <w:smallCaps/>
                <w:sz w:val="24"/>
                <w:szCs w:val="24"/>
              </w:rPr>
            </w:pPr>
            <w:r w:rsidRPr="005F0181">
              <w:rPr>
                <w:rFonts w:cstheme="minorHAnsi"/>
                <w:smallCaps/>
                <w:sz w:val="24"/>
                <w:szCs w:val="24"/>
              </w:rPr>
              <w:t>Cagliari-Palermo</w:t>
            </w:r>
          </w:p>
        </w:tc>
        <w:tc>
          <w:tcPr>
            <w:tcW w:w="828" w:type="dxa"/>
            <w:gridSpan w:val="2"/>
            <w:vAlign w:val="center"/>
          </w:tcPr>
          <w:sdt>
            <w:sdtPr>
              <w:rPr>
                <w:sz w:val="20"/>
                <w:szCs w:val="20"/>
              </w:rPr>
              <w:id w:val="-1259058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45971E" w14:textId="36D2138F" w:rsidR="00A7185F" w:rsidRPr="00ED6E2F" w:rsidRDefault="00A7185F" w:rsidP="00ED6E2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dxa"/>
            <w:vAlign w:val="center"/>
          </w:tcPr>
          <w:sdt>
            <w:sdtPr>
              <w:rPr>
                <w:sz w:val="20"/>
                <w:szCs w:val="20"/>
              </w:rPr>
              <w:id w:val="-864982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C31670" w14:textId="34451D1B" w:rsidR="00A7185F" w:rsidRPr="00ED6E2F" w:rsidRDefault="00A7185F" w:rsidP="00ED6E2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C16A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101" w:type="dxa"/>
            <w:vAlign w:val="center"/>
          </w:tcPr>
          <w:p w14:paraId="47C1FA18" w14:textId="77777777" w:rsidR="00A7185F" w:rsidRPr="00ED6E2F" w:rsidRDefault="00A7185F" w:rsidP="00ED6E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7185F" w:rsidRPr="00ED6E2F" w14:paraId="5781B447" w14:textId="77777777" w:rsidTr="00983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vAlign w:val="center"/>
          </w:tcPr>
          <w:p w14:paraId="564D5692" w14:textId="6630318A" w:rsidR="00A7185F" w:rsidRPr="005F0181" w:rsidRDefault="00A7185F" w:rsidP="00ED6E2F">
            <w:pPr>
              <w:spacing w:after="200"/>
              <w:contextualSpacing/>
              <w:jc w:val="both"/>
              <w:rPr>
                <w:smallCaps/>
                <w:sz w:val="24"/>
                <w:szCs w:val="24"/>
              </w:rPr>
            </w:pPr>
            <w:r w:rsidRPr="005F0181">
              <w:rPr>
                <w:rFonts w:cstheme="minorHAnsi"/>
                <w:smallCaps/>
                <w:sz w:val="24"/>
                <w:szCs w:val="24"/>
              </w:rPr>
              <w:t>Napoli-Palermo</w:t>
            </w:r>
          </w:p>
        </w:tc>
        <w:tc>
          <w:tcPr>
            <w:tcW w:w="828" w:type="dxa"/>
            <w:gridSpan w:val="2"/>
            <w:vAlign w:val="center"/>
          </w:tcPr>
          <w:sdt>
            <w:sdtPr>
              <w:rPr>
                <w:sz w:val="20"/>
                <w:szCs w:val="20"/>
              </w:rPr>
              <w:id w:val="-5028944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FEF906" w14:textId="00B2975C" w:rsidR="00A7185F" w:rsidRPr="00ED6E2F" w:rsidRDefault="00A7185F" w:rsidP="00ED6E2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dxa"/>
            <w:vAlign w:val="center"/>
          </w:tcPr>
          <w:sdt>
            <w:sdtPr>
              <w:rPr>
                <w:sz w:val="20"/>
                <w:szCs w:val="20"/>
              </w:rPr>
              <w:id w:val="1771582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A46127" w14:textId="5E655892" w:rsidR="00A7185F" w:rsidRPr="00ED6E2F" w:rsidRDefault="00A7185F" w:rsidP="00ED6E2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C16A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101" w:type="dxa"/>
            <w:vAlign w:val="center"/>
          </w:tcPr>
          <w:p w14:paraId="6CA38066" w14:textId="77777777" w:rsidR="00A7185F" w:rsidRPr="00ED6E2F" w:rsidRDefault="00A7185F" w:rsidP="00ED6E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7185F" w:rsidRPr="00ED6E2F" w14:paraId="7EA56843" w14:textId="77777777" w:rsidTr="00983D9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vAlign w:val="center"/>
          </w:tcPr>
          <w:p w14:paraId="7C036759" w14:textId="51730ED9" w:rsidR="00A7185F" w:rsidRPr="005F0181" w:rsidRDefault="00A7185F" w:rsidP="00ED6E2F">
            <w:pPr>
              <w:spacing w:after="200"/>
              <w:contextualSpacing/>
              <w:jc w:val="both"/>
              <w:rPr>
                <w:smallCaps/>
                <w:sz w:val="24"/>
                <w:szCs w:val="24"/>
              </w:rPr>
            </w:pPr>
            <w:r w:rsidRPr="005F0181">
              <w:rPr>
                <w:rFonts w:cstheme="minorHAnsi"/>
                <w:smallCaps/>
                <w:sz w:val="24"/>
                <w:szCs w:val="24"/>
              </w:rPr>
              <w:t>Termoli-Tremiti</w:t>
            </w:r>
          </w:p>
        </w:tc>
        <w:tc>
          <w:tcPr>
            <w:tcW w:w="828" w:type="dxa"/>
            <w:gridSpan w:val="2"/>
            <w:vAlign w:val="center"/>
          </w:tcPr>
          <w:sdt>
            <w:sdtPr>
              <w:rPr>
                <w:sz w:val="20"/>
                <w:szCs w:val="20"/>
              </w:rPr>
              <w:id w:val="-943148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A0AB82" w14:textId="755CF984" w:rsidR="00A7185F" w:rsidRPr="00ED6E2F" w:rsidRDefault="00A7185F" w:rsidP="00ED6E2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dxa"/>
            <w:vAlign w:val="center"/>
          </w:tcPr>
          <w:sdt>
            <w:sdtPr>
              <w:rPr>
                <w:sz w:val="20"/>
                <w:szCs w:val="20"/>
              </w:rPr>
              <w:id w:val="-791203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E05C8B" w14:textId="0ADD391D" w:rsidR="00A7185F" w:rsidRPr="00ED6E2F" w:rsidRDefault="00A7185F" w:rsidP="00ED6E2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C16A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101" w:type="dxa"/>
            <w:vAlign w:val="center"/>
          </w:tcPr>
          <w:p w14:paraId="5211598D" w14:textId="77777777" w:rsidR="00A7185F" w:rsidRPr="00ED6E2F" w:rsidRDefault="00A7185F" w:rsidP="00ED6E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7185F" w:rsidRPr="00ED6E2F" w14:paraId="27409340" w14:textId="77777777" w:rsidTr="00983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vAlign w:val="center"/>
          </w:tcPr>
          <w:p w14:paraId="06DBEF49" w14:textId="1101D0F7" w:rsidR="00A7185F" w:rsidRPr="005F0181" w:rsidRDefault="00A7185F" w:rsidP="00ED6E2F">
            <w:pPr>
              <w:spacing w:after="200"/>
              <w:contextualSpacing/>
              <w:jc w:val="both"/>
              <w:rPr>
                <w:smallCaps/>
                <w:sz w:val="24"/>
                <w:szCs w:val="24"/>
              </w:rPr>
            </w:pPr>
            <w:r w:rsidRPr="005F0181">
              <w:rPr>
                <w:rFonts w:cstheme="minorHAnsi"/>
                <w:smallCaps/>
                <w:sz w:val="24"/>
                <w:szCs w:val="24"/>
              </w:rPr>
              <w:t>Livorno-Cagliari</w:t>
            </w:r>
          </w:p>
        </w:tc>
        <w:tc>
          <w:tcPr>
            <w:tcW w:w="828" w:type="dxa"/>
            <w:gridSpan w:val="2"/>
            <w:vAlign w:val="center"/>
          </w:tcPr>
          <w:sdt>
            <w:sdtPr>
              <w:rPr>
                <w:sz w:val="20"/>
                <w:szCs w:val="20"/>
              </w:rPr>
              <w:id w:val="1702745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77690F" w14:textId="472F9534" w:rsidR="00A7185F" w:rsidRPr="00ED6E2F" w:rsidRDefault="00A7185F" w:rsidP="00ED6E2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dxa"/>
            <w:vAlign w:val="center"/>
          </w:tcPr>
          <w:sdt>
            <w:sdtPr>
              <w:rPr>
                <w:sz w:val="20"/>
                <w:szCs w:val="20"/>
              </w:rPr>
              <w:id w:val="-1230369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063E5E" w14:textId="077BC848" w:rsidR="00A7185F" w:rsidRPr="00ED6E2F" w:rsidRDefault="00A7185F" w:rsidP="00ED6E2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C16A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101" w:type="dxa"/>
            <w:vAlign w:val="center"/>
          </w:tcPr>
          <w:p w14:paraId="063480DF" w14:textId="77777777" w:rsidR="00A7185F" w:rsidRPr="00ED6E2F" w:rsidRDefault="00A7185F" w:rsidP="00ED6E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7185F" w:rsidRPr="00ED6E2F" w14:paraId="68309F9F" w14:textId="77777777" w:rsidTr="00983D9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vAlign w:val="center"/>
          </w:tcPr>
          <w:p w14:paraId="48433561" w14:textId="3EEB86AF" w:rsidR="00A7185F" w:rsidRPr="005F0181" w:rsidRDefault="00A7185F" w:rsidP="00ED6E2F">
            <w:pPr>
              <w:rPr>
                <w:smallCaps/>
                <w:sz w:val="24"/>
                <w:szCs w:val="24"/>
              </w:rPr>
            </w:pPr>
            <w:r w:rsidRPr="005F0181">
              <w:rPr>
                <w:rFonts w:cstheme="minorHAnsi"/>
                <w:smallCaps/>
                <w:sz w:val="24"/>
                <w:szCs w:val="24"/>
              </w:rPr>
              <w:t>Ravenna-Brindisi-Catania</w:t>
            </w:r>
          </w:p>
        </w:tc>
        <w:tc>
          <w:tcPr>
            <w:tcW w:w="828" w:type="dxa"/>
            <w:gridSpan w:val="2"/>
            <w:vAlign w:val="center"/>
          </w:tcPr>
          <w:sdt>
            <w:sdtPr>
              <w:rPr>
                <w:sz w:val="20"/>
                <w:szCs w:val="20"/>
              </w:rPr>
              <w:id w:val="-1831677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6395C4" w14:textId="046F113A" w:rsidR="00A7185F" w:rsidRPr="00ED6E2F" w:rsidRDefault="00A7185F" w:rsidP="00ED6E2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dxa"/>
            <w:vAlign w:val="center"/>
          </w:tcPr>
          <w:sdt>
            <w:sdtPr>
              <w:rPr>
                <w:sz w:val="20"/>
                <w:szCs w:val="20"/>
              </w:rPr>
              <w:id w:val="-94092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755DA3" w14:textId="33F4979E" w:rsidR="00A7185F" w:rsidRPr="00ED6E2F" w:rsidRDefault="00A7185F" w:rsidP="00ED6E2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C16A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101" w:type="dxa"/>
            <w:vAlign w:val="center"/>
          </w:tcPr>
          <w:p w14:paraId="0FDB3944" w14:textId="77777777" w:rsidR="00A7185F" w:rsidRPr="00ED6E2F" w:rsidRDefault="00A7185F" w:rsidP="00ED6E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1441" w:rsidRPr="00ED6E2F" w14:paraId="522D30B9" w14:textId="77777777" w:rsidTr="00983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  <w:gridSpan w:val="5"/>
            <w:vAlign w:val="center"/>
          </w:tcPr>
          <w:p w14:paraId="1020B785" w14:textId="3021E86D" w:rsidR="00D61441" w:rsidRPr="00D61441" w:rsidRDefault="00D61441" w:rsidP="00D61441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Inser</w:t>
            </w:r>
            <w:r w:rsidR="00853CBE">
              <w:rPr>
                <w:i/>
                <w:iCs/>
                <w:sz w:val="24"/>
                <w:szCs w:val="24"/>
              </w:rPr>
              <w:t>ire eventuali altre linee sulle quali si ritiene di poter effettuare il servizio nella tabella alla pagina seguente</w:t>
            </w:r>
          </w:p>
        </w:tc>
      </w:tr>
    </w:tbl>
    <w:p w14:paraId="39161065" w14:textId="77777777" w:rsidR="00E06819" w:rsidRDefault="00E06819">
      <w:r>
        <w:rPr>
          <w:b/>
          <w:bCs/>
        </w:rPr>
        <w:br w:type="page"/>
      </w:r>
    </w:p>
    <w:tbl>
      <w:tblPr>
        <w:tblStyle w:val="GridTable4Accent1"/>
        <w:tblW w:w="0" w:type="auto"/>
        <w:tblLayout w:type="fixed"/>
        <w:tblLook w:val="04A0" w:firstRow="1" w:lastRow="0" w:firstColumn="1" w:lastColumn="0" w:noHBand="0" w:noVBand="1"/>
      </w:tblPr>
      <w:tblGrid>
        <w:gridCol w:w="4515"/>
        <w:gridCol w:w="9762"/>
      </w:tblGrid>
      <w:tr w:rsidR="004D2567" w:rsidRPr="00ED6E2F" w14:paraId="091E1052" w14:textId="77777777" w:rsidTr="00E466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  <w:gridSpan w:val="2"/>
            <w:tcBorders>
              <w:bottom w:val="single" w:sz="4" w:space="0" w:color="8EAADB" w:themeColor="accent1" w:themeTint="99"/>
            </w:tcBorders>
            <w:vAlign w:val="center"/>
          </w:tcPr>
          <w:p w14:paraId="06F892A2" w14:textId="5743A3AC" w:rsidR="004D2567" w:rsidRPr="000F30B5" w:rsidRDefault="004D2567" w:rsidP="0059424C">
            <w:pPr>
              <w:jc w:val="center"/>
              <w:rPr>
                <w:i/>
                <w:iCs/>
                <w:sz w:val="28"/>
                <w:szCs w:val="28"/>
              </w:rPr>
            </w:pPr>
            <w:r w:rsidRPr="000F30B5">
              <w:rPr>
                <w:i/>
                <w:iCs/>
                <w:sz w:val="28"/>
                <w:szCs w:val="28"/>
              </w:rPr>
              <w:lastRenderedPageBreak/>
              <w:t>Segue – SCHEDA A</w:t>
            </w:r>
          </w:p>
        </w:tc>
      </w:tr>
      <w:tr w:rsidR="004D5E10" w:rsidRPr="00ED6E2F" w14:paraId="2F55B26F" w14:textId="77777777" w:rsidTr="0027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tcBorders>
              <w:left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452C563A" w14:textId="77777777" w:rsidR="00597637" w:rsidRDefault="004D5E10" w:rsidP="00597637">
            <w:pPr>
              <w:jc w:val="center"/>
              <w:rPr>
                <w:smallCaps/>
                <w:sz w:val="28"/>
                <w:szCs w:val="28"/>
              </w:rPr>
            </w:pPr>
            <w:r w:rsidRPr="00983D9F">
              <w:rPr>
                <w:smallCaps/>
                <w:sz w:val="28"/>
                <w:szCs w:val="28"/>
              </w:rPr>
              <w:t>ALTRE LINEE</w:t>
            </w:r>
            <w:r w:rsidR="00E06819" w:rsidRPr="00983D9F">
              <w:rPr>
                <w:smallCaps/>
                <w:sz w:val="28"/>
                <w:szCs w:val="28"/>
              </w:rPr>
              <w:t xml:space="preserve"> </w:t>
            </w:r>
            <w:r w:rsidR="00D61441" w:rsidRPr="00983D9F">
              <w:rPr>
                <w:smallCaps/>
                <w:sz w:val="28"/>
                <w:szCs w:val="28"/>
              </w:rPr>
              <w:br/>
            </w:r>
            <w:r w:rsidR="00E06819" w:rsidRPr="00983D9F">
              <w:rPr>
                <w:smallCaps/>
                <w:sz w:val="28"/>
                <w:szCs w:val="28"/>
              </w:rPr>
              <w:t xml:space="preserve">sulle quali </w:t>
            </w:r>
            <w:r w:rsidR="00D61441" w:rsidRPr="00983D9F">
              <w:rPr>
                <w:smallCaps/>
                <w:sz w:val="28"/>
                <w:szCs w:val="28"/>
              </w:rPr>
              <w:t>si ritiene di poter effettuare il servizio di trasporto marittimo</w:t>
            </w:r>
            <w:r w:rsidR="00631761">
              <w:rPr>
                <w:smallCaps/>
                <w:sz w:val="28"/>
                <w:szCs w:val="28"/>
              </w:rPr>
              <w:t xml:space="preserve"> </w:t>
            </w:r>
          </w:p>
          <w:p w14:paraId="6AE5EB05" w14:textId="397E13A4" w:rsidR="004D5E10" w:rsidRPr="00983D9F" w:rsidRDefault="004D5E10" w:rsidP="00597637">
            <w:pPr>
              <w:jc w:val="center"/>
              <w:rPr>
                <w:smallCaps/>
                <w:sz w:val="28"/>
                <w:szCs w:val="28"/>
              </w:rPr>
            </w:pPr>
          </w:p>
        </w:tc>
        <w:tc>
          <w:tcPr>
            <w:tcW w:w="9762" w:type="dxa"/>
            <w:tcBorders>
              <w:left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D8C427D" w14:textId="77777777" w:rsidR="004D5E10" w:rsidRPr="00983D9F" w:rsidRDefault="004D5E10" w:rsidP="005942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983D9F">
              <w:rPr>
                <w:b/>
                <w:bCs/>
                <w:sz w:val="28"/>
                <w:szCs w:val="28"/>
              </w:rPr>
              <w:t>MOTIVAZIONE</w:t>
            </w:r>
          </w:p>
          <w:p w14:paraId="1715832A" w14:textId="54E60083" w:rsidR="004D5E10" w:rsidRPr="00983D9F" w:rsidRDefault="006F128F" w:rsidP="006D6E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C</w:t>
            </w:r>
            <w:r w:rsidR="00631761">
              <w:rPr>
                <w:i/>
                <w:iCs/>
                <w:sz w:val="20"/>
                <w:szCs w:val="20"/>
                <w:u w:val="single"/>
              </w:rPr>
              <w:t xml:space="preserve">on riferimento alla definizione dei mercati rilevanti effettuata nella relazione allegata, </w:t>
            </w:r>
            <w:r w:rsidR="006D6EA4" w:rsidRPr="000161B5">
              <w:rPr>
                <w:i/>
                <w:sz w:val="20"/>
                <w:szCs w:val="20"/>
                <w:u w:val="single"/>
              </w:rPr>
              <w:t>o anche con riferimento ad altre linee,</w:t>
            </w:r>
            <w:r w:rsidR="006D6EA4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631761">
              <w:rPr>
                <w:i/>
                <w:iCs/>
                <w:sz w:val="20"/>
                <w:szCs w:val="20"/>
                <w:u w:val="single"/>
              </w:rPr>
              <w:t>i</w:t>
            </w:r>
            <w:r w:rsidR="004D5E10" w:rsidRPr="00983D9F">
              <w:rPr>
                <w:i/>
                <w:iCs/>
                <w:sz w:val="20"/>
                <w:szCs w:val="20"/>
                <w:u w:val="single"/>
              </w:rPr>
              <w:t>ndicare per quali ragioni si ritiene la linea sia sostituibile</w:t>
            </w:r>
            <w:r w:rsidR="000F04F3" w:rsidRPr="00983D9F">
              <w:rPr>
                <w:i/>
                <w:iCs/>
                <w:sz w:val="20"/>
                <w:szCs w:val="20"/>
                <w:u w:val="single"/>
              </w:rPr>
              <w:t xml:space="preserve"> rispetto a quelle attualmente in </w:t>
            </w:r>
            <w:r w:rsidR="006D6EA4" w:rsidRPr="000161B5">
              <w:rPr>
                <w:i/>
                <w:sz w:val="20"/>
                <w:szCs w:val="20"/>
                <w:u w:val="single"/>
              </w:rPr>
              <w:t>regime di OSP</w:t>
            </w:r>
            <w:r w:rsidR="000E743E" w:rsidRPr="00983D9F">
              <w:rPr>
                <w:i/>
                <w:iCs/>
                <w:sz w:val="20"/>
                <w:szCs w:val="20"/>
              </w:rPr>
              <w:t>. A</w:t>
            </w:r>
            <w:r w:rsidR="00941AE2" w:rsidRPr="00983D9F">
              <w:rPr>
                <w:i/>
                <w:iCs/>
                <w:sz w:val="20"/>
                <w:szCs w:val="20"/>
              </w:rPr>
              <w:t>d</w:t>
            </w:r>
            <w:r w:rsidR="00C25CA4" w:rsidRPr="00983D9F">
              <w:rPr>
                <w:i/>
                <w:iCs/>
                <w:sz w:val="20"/>
                <w:szCs w:val="20"/>
              </w:rPr>
              <w:t xml:space="preserve"> </w:t>
            </w:r>
            <w:r w:rsidR="004D5E10" w:rsidRPr="00983D9F">
              <w:rPr>
                <w:i/>
                <w:iCs/>
                <w:sz w:val="20"/>
                <w:szCs w:val="20"/>
              </w:rPr>
              <w:t>es</w:t>
            </w:r>
            <w:r w:rsidR="000E743E" w:rsidRPr="00983D9F">
              <w:rPr>
                <w:i/>
                <w:iCs/>
                <w:sz w:val="20"/>
                <w:szCs w:val="20"/>
              </w:rPr>
              <w:t>empio:</w:t>
            </w:r>
            <w:r w:rsidR="004D5E10" w:rsidRPr="00983D9F">
              <w:rPr>
                <w:i/>
                <w:iCs/>
                <w:sz w:val="20"/>
                <w:szCs w:val="20"/>
              </w:rPr>
              <w:t xml:space="preserve"> accessibilità via terra dei porti e per O/D finali dei viaggi; volume della domanda di passeggeri e/o merci;</w:t>
            </w:r>
            <w:r w:rsidR="0069026C">
              <w:rPr>
                <w:i/>
                <w:iCs/>
                <w:sz w:val="20"/>
                <w:szCs w:val="20"/>
              </w:rPr>
              <w:t xml:space="preserve"> </w:t>
            </w:r>
            <w:r w:rsidR="004D5E10" w:rsidRPr="00983D9F">
              <w:rPr>
                <w:i/>
                <w:iCs/>
                <w:sz w:val="20"/>
                <w:szCs w:val="20"/>
              </w:rPr>
              <w:t xml:space="preserve">adeguatezza delle banchine; adeguatezza degli approdi; </w:t>
            </w:r>
            <w:r w:rsidR="00C25CA4" w:rsidRPr="00983D9F">
              <w:rPr>
                <w:i/>
                <w:iCs/>
                <w:sz w:val="20"/>
                <w:szCs w:val="20"/>
              </w:rPr>
              <w:t>ecc.</w:t>
            </w:r>
          </w:p>
        </w:tc>
      </w:tr>
      <w:tr w:rsidR="004D5E10" w:rsidRPr="00ED6E2F" w14:paraId="285BE7D2" w14:textId="77777777" w:rsidTr="00275FE7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shd w:val="clear" w:color="auto" w:fill="FFFFFF" w:themeFill="background1"/>
          </w:tcPr>
          <w:p w14:paraId="138EE2C4" w14:textId="107F6FD6" w:rsidR="004D5E10" w:rsidRPr="00953F19" w:rsidRDefault="004D5E10" w:rsidP="00953F19">
            <w:pPr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9762" w:type="dxa"/>
            <w:shd w:val="clear" w:color="auto" w:fill="FFFFFF" w:themeFill="background1"/>
          </w:tcPr>
          <w:p w14:paraId="75571209" w14:textId="77777777" w:rsidR="004D5E10" w:rsidRPr="00ED6E2F" w:rsidRDefault="004D5E10" w:rsidP="00ED6E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D5E10" w:rsidRPr="00ED6E2F" w14:paraId="4EF238BE" w14:textId="77777777" w:rsidTr="000A6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78DBC4D0" w14:textId="791F3372" w:rsidR="004D5E10" w:rsidRPr="00953F19" w:rsidRDefault="004D5E10" w:rsidP="00953F19">
            <w:pPr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9762" w:type="dxa"/>
          </w:tcPr>
          <w:p w14:paraId="243CE38C" w14:textId="77777777" w:rsidR="004D5E10" w:rsidRPr="00ED6E2F" w:rsidRDefault="004D5E10" w:rsidP="00ED6E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C7F46" w:rsidRPr="00ED6E2F" w14:paraId="06E10946" w14:textId="77777777" w:rsidTr="000A64C9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60383A68" w14:textId="77777777" w:rsidR="007C7F46" w:rsidRPr="00953F19" w:rsidRDefault="007C7F46" w:rsidP="007C7F46">
            <w:pPr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9762" w:type="dxa"/>
          </w:tcPr>
          <w:p w14:paraId="6825A2BD" w14:textId="77777777" w:rsidR="007C7F46" w:rsidRPr="00ED6E2F" w:rsidRDefault="007C7F46" w:rsidP="007C7F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C7F46" w:rsidRPr="00ED6E2F" w14:paraId="61AF1D57" w14:textId="77777777" w:rsidTr="000A6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1B2DF39B" w14:textId="77777777" w:rsidR="007C7F46" w:rsidRPr="00953F19" w:rsidRDefault="007C7F46" w:rsidP="007C7F46">
            <w:pPr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9762" w:type="dxa"/>
          </w:tcPr>
          <w:p w14:paraId="4CE754DA" w14:textId="77777777" w:rsidR="007C7F46" w:rsidRPr="00ED6E2F" w:rsidRDefault="007C7F46" w:rsidP="007C7F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C7F46" w:rsidRPr="00ED6E2F" w14:paraId="6868C1FB" w14:textId="77777777" w:rsidTr="000A64C9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59DB57B9" w14:textId="77777777" w:rsidR="007C7F46" w:rsidRPr="00953F19" w:rsidRDefault="007C7F46" w:rsidP="007C7F46">
            <w:pPr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9762" w:type="dxa"/>
          </w:tcPr>
          <w:p w14:paraId="4EC14B0B" w14:textId="77777777" w:rsidR="007C7F46" w:rsidRPr="00ED6E2F" w:rsidRDefault="007C7F46" w:rsidP="007C7F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C7F46" w:rsidRPr="00ED6E2F" w14:paraId="5EB4C331" w14:textId="77777777" w:rsidTr="000A6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12374E4D" w14:textId="77777777" w:rsidR="007C7F46" w:rsidRPr="00953F19" w:rsidRDefault="007C7F46" w:rsidP="007C7F46">
            <w:pPr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9762" w:type="dxa"/>
          </w:tcPr>
          <w:p w14:paraId="6EC38AE7" w14:textId="77777777" w:rsidR="007C7F46" w:rsidRPr="00ED6E2F" w:rsidRDefault="007C7F46" w:rsidP="007C7F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00112" w:rsidRPr="00ED6E2F" w14:paraId="6D575208" w14:textId="77777777" w:rsidTr="000A64C9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5157F7C8" w14:textId="77777777" w:rsidR="00700112" w:rsidRPr="00953F19" w:rsidRDefault="00700112" w:rsidP="007C7F46">
            <w:pPr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9762" w:type="dxa"/>
          </w:tcPr>
          <w:p w14:paraId="36C98DF2" w14:textId="77777777" w:rsidR="00700112" w:rsidRPr="00ED6E2F" w:rsidRDefault="00700112" w:rsidP="007C7F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00112" w:rsidRPr="00ED6E2F" w14:paraId="653CDADA" w14:textId="77777777" w:rsidTr="000A6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71F6D877" w14:textId="77777777" w:rsidR="00700112" w:rsidRPr="00953F19" w:rsidRDefault="00700112" w:rsidP="007C7F46">
            <w:pPr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9762" w:type="dxa"/>
          </w:tcPr>
          <w:p w14:paraId="25DB32E9" w14:textId="77777777" w:rsidR="00700112" w:rsidRPr="00ED6E2F" w:rsidRDefault="00700112" w:rsidP="007C7F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00112" w:rsidRPr="00ED6E2F" w14:paraId="51875463" w14:textId="77777777" w:rsidTr="000A64C9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6AC8AEE5" w14:textId="77777777" w:rsidR="00700112" w:rsidRPr="00953F19" w:rsidRDefault="00700112" w:rsidP="007C7F46">
            <w:pPr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9762" w:type="dxa"/>
          </w:tcPr>
          <w:p w14:paraId="2FEA7B42" w14:textId="77777777" w:rsidR="00700112" w:rsidRPr="00ED6E2F" w:rsidRDefault="00700112" w:rsidP="007C7F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00112" w:rsidRPr="00ED6E2F" w14:paraId="2079FAFF" w14:textId="77777777" w:rsidTr="000A6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03EA8196" w14:textId="77777777" w:rsidR="00700112" w:rsidRPr="00953F19" w:rsidRDefault="00700112" w:rsidP="007C7F46">
            <w:pPr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9762" w:type="dxa"/>
          </w:tcPr>
          <w:p w14:paraId="5679FA08" w14:textId="77777777" w:rsidR="00700112" w:rsidRPr="00ED6E2F" w:rsidRDefault="00700112" w:rsidP="007C7F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00112" w:rsidRPr="00ED6E2F" w14:paraId="74A06FDA" w14:textId="77777777" w:rsidTr="000A64C9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1562E9C7" w14:textId="77777777" w:rsidR="00700112" w:rsidRPr="00953F19" w:rsidRDefault="00700112" w:rsidP="007C7F46">
            <w:pPr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9762" w:type="dxa"/>
          </w:tcPr>
          <w:p w14:paraId="0EAF42C0" w14:textId="77777777" w:rsidR="00700112" w:rsidRPr="00ED6E2F" w:rsidRDefault="00700112" w:rsidP="007C7F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00112" w:rsidRPr="00ED6E2F" w14:paraId="7F43C71C" w14:textId="77777777" w:rsidTr="000A6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13BB927B" w14:textId="77777777" w:rsidR="00700112" w:rsidRPr="00953F19" w:rsidRDefault="00700112" w:rsidP="007C7F46">
            <w:pPr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9762" w:type="dxa"/>
          </w:tcPr>
          <w:p w14:paraId="1DEF4556" w14:textId="77777777" w:rsidR="00700112" w:rsidRPr="00ED6E2F" w:rsidRDefault="00700112" w:rsidP="007C7F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00112" w:rsidRPr="00ED6E2F" w14:paraId="17E52C6D" w14:textId="77777777" w:rsidTr="000A64C9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70196705" w14:textId="77777777" w:rsidR="00700112" w:rsidRPr="00953F19" w:rsidRDefault="00700112" w:rsidP="007C7F46">
            <w:pPr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9762" w:type="dxa"/>
          </w:tcPr>
          <w:p w14:paraId="19922D6B" w14:textId="77777777" w:rsidR="00700112" w:rsidRPr="00ED6E2F" w:rsidRDefault="00700112" w:rsidP="007C7F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00112" w:rsidRPr="00ED6E2F" w14:paraId="6EA49395" w14:textId="77777777" w:rsidTr="000A6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027FACCB" w14:textId="77777777" w:rsidR="00700112" w:rsidRPr="00953F19" w:rsidRDefault="00700112" w:rsidP="007C7F46">
            <w:pPr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9762" w:type="dxa"/>
          </w:tcPr>
          <w:p w14:paraId="7714A901" w14:textId="77777777" w:rsidR="00700112" w:rsidRPr="00ED6E2F" w:rsidRDefault="00700112" w:rsidP="007C7F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00112" w:rsidRPr="00ED6E2F" w14:paraId="0F4B0B2A" w14:textId="77777777" w:rsidTr="000A64C9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6E900952" w14:textId="77777777" w:rsidR="00700112" w:rsidRPr="00953F19" w:rsidRDefault="00700112" w:rsidP="007C7F46">
            <w:pPr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9762" w:type="dxa"/>
          </w:tcPr>
          <w:p w14:paraId="26C283E7" w14:textId="77777777" w:rsidR="00700112" w:rsidRPr="00ED6E2F" w:rsidRDefault="00700112" w:rsidP="007C7F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00112" w:rsidRPr="00ED6E2F" w14:paraId="5B5E8B19" w14:textId="77777777" w:rsidTr="0027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tcBorders>
              <w:bottom w:val="single" w:sz="4" w:space="0" w:color="4472C4" w:themeColor="accent1"/>
            </w:tcBorders>
          </w:tcPr>
          <w:p w14:paraId="69C30BA7" w14:textId="77777777" w:rsidR="00700112" w:rsidRPr="00953F19" w:rsidRDefault="00700112" w:rsidP="007C7F46">
            <w:pPr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9762" w:type="dxa"/>
            <w:tcBorders>
              <w:bottom w:val="single" w:sz="4" w:space="0" w:color="4472C4" w:themeColor="accent1"/>
            </w:tcBorders>
          </w:tcPr>
          <w:p w14:paraId="7AA3075E" w14:textId="77777777" w:rsidR="00700112" w:rsidRPr="00ED6E2F" w:rsidRDefault="00700112" w:rsidP="007C7F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0F808E3E" w14:textId="77777777" w:rsidR="005F0181" w:rsidRDefault="005F0181">
      <w:r>
        <w:rPr>
          <w:b/>
          <w:bCs/>
        </w:rPr>
        <w:br w:type="page"/>
      </w:r>
    </w:p>
    <w:tbl>
      <w:tblPr>
        <w:tblStyle w:val="GridTable4Accent1"/>
        <w:tblW w:w="14301" w:type="dxa"/>
        <w:tblLayout w:type="fixed"/>
        <w:tblLook w:val="04A0" w:firstRow="1" w:lastRow="0" w:firstColumn="1" w:lastColumn="0" w:noHBand="0" w:noVBand="1"/>
      </w:tblPr>
      <w:tblGrid>
        <w:gridCol w:w="708"/>
        <w:gridCol w:w="1983"/>
        <w:gridCol w:w="425"/>
        <w:gridCol w:w="147"/>
        <w:gridCol w:w="1411"/>
        <w:gridCol w:w="279"/>
        <w:gridCol w:w="9"/>
        <w:gridCol w:w="841"/>
        <w:gridCol w:w="856"/>
        <w:gridCol w:w="567"/>
        <w:gridCol w:w="265"/>
        <w:gridCol w:w="443"/>
        <w:gridCol w:w="572"/>
        <w:gridCol w:w="567"/>
        <w:gridCol w:w="709"/>
        <w:gridCol w:w="1276"/>
        <w:gridCol w:w="420"/>
        <w:gridCol w:w="430"/>
        <w:gridCol w:w="1984"/>
        <w:gridCol w:w="385"/>
        <w:gridCol w:w="24"/>
      </w:tblGrid>
      <w:tr w:rsidR="003D40AC" w:rsidRPr="00ED6E2F" w14:paraId="1CEC1DD1" w14:textId="77777777" w:rsidTr="00542BE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left w:val="nil"/>
            </w:tcBorders>
          </w:tcPr>
          <w:p w14:paraId="0A5020B9" w14:textId="77777777" w:rsidR="003D40AC" w:rsidRPr="00B95D0E" w:rsidRDefault="003D40AC" w:rsidP="00B95D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569" w:type="dxa"/>
            <w:gridSpan w:val="19"/>
            <w:tcBorders>
              <w:right w:val="nil"/>
            </w:tcBorders>
          </w:tcPr>
          <w:p w14:paraId="43C17305" w14:textId="47184D09" w:rsidR="003D40AC" w:rsidRPr="00B95D0E" w:rsidRDefault="003D40AC" w:rsidP="00B95D0E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95D0E">
              <w:rPr>
                <w:rFonts w:cstheme="minorHAnsi"/>
                <w:sz w:val="28"/>
                <w:szCs w:val="28"/>
              </w:rPr>
              <w:t xml:space="preserve">VERIFICA DEL MERCATO SUI SERVIZI DI COLLEGAMENTO MARITTIMO CON LE ISOLE MAGGIORI E LE ISOLE TREMITI </w:t>
            </w:r>
          </w:p>
          <w:p w14:paraId="406279EC" w14:textId="1E051348" w:rsidR="003D40AC" w:rsidRPr="00ED6E2F" w:rsidRDefault="003D40AC" w:rsidP="00B95D0E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5D0E">
              <w:rPr>
                <w:rFonts w:cstheme="minorHAnsi"/>
                <w:sz w:val="28"/>
                <w:szCs w:val="28"/>
              </w:rPr>
              <w:t>IN LIBERO MERCATO AI SENSI DELLA MISURA 2, PARR. 4-6 DELL’ALLEGATO ALLA DELIBERA ART N. 22/2019</w:t>
            </w:r>
          </w:p>
        </w:tc>
      </w:tr>
      <w:tr w:rsidR="004654B9" w:rsidRPr="00ED6E2F" w14:paraId="010C3A88" w14:textId="77777777" w:rsidTr="00542BE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3" w:type="dxa"/>
            <w:gridSpan w:val="8"/>
            <w:tcBorders>
              <w:left w:val="nil"/>
            </w:tcBorders>
          </w:tcPr>
          <w:p w14:paraId="29408E8E" w14:textId="3F041380" w:rsidR="004654B9" w:rsidRPr="004654B9" w:rsidRDefault="004654B9" w:rsidP="00576673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4"/>
                <w:szCs w:val="24"/>
              </w:rPr>
            </w:pPr>
            <w:r w:rsidRPr="004654B9">
              <w:rPr>
                <w:rFonts w:cstheme="minorHAnsi"/>
                <w:sz w:val="24"/>
                <w:szCs w:val="24"/>
              </w:rPr>
              <w:t>COMPAGNIA DI NAVIGAZIONE:</w:t>
            </w:r>
          </w:p>
        </w:tc>
        <w:tc>
          <w:tcPr>
            <w:tcW w:w="8474" w:type="dxa"/>
            <w:gridSpan w:val="12"/>
            <w:tcBorders>
              <w:right w:val="nil"/>
            </w:tcBorders>
          </w:tcPr>
          <w:p w14:paraId="2CA996D5" w14:textId="77777777" w:rsidR="004654B9" w:rsidRPr="00ED6E2F" w:rsidRDefault="004654B9" w:rsidP="00ED6E2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654B9" w:rsidRPr="00ED6E2F" w14:paraId="7CF5B086" w14:textId="77777777" w:rsidTr="00700112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  <w:gridSpan w:val="20"/>
            <w:tcBorders>
              <w:left w:val="nil"/>
              <w:right w:val="nil"/>
            </w:tcBorders>
          </w:tcPr>
          <w:p w14:paraId="5EE3A79A" w14:textId="77777777" w:rsidR="003747D6" w:rsidRDefault="004654B9" w:rsidP="00ED6E2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4654B9">
              <w:rPr>
                <w:rFonts w:cstheme="minorHAnsi"/>
                <w:sz w:val="32"/>
                <w:szCs w:val="32"/>
              </w:rPr>
              <w:t>SCHEDA B – RISPOSTE AL QUESITO 2</w:t>
            </w:r>
            <w:r w:rsidR="00F65D1C">
              <w:rPr>
                <w:rFonts w:cstheme="minorHAnsi"/>
                <w:sz w:val="32"/>
                <w:szCs w:val="32"/>
              </w:rPr>
              <w:t xml:space="preserve"> </w:t>
            </w:r>
          </w:p>
          <w:p w14:paraId="4D2E1C04" w14:textId="6BF6BB11" w:rsidR="004654B9" w:rsidRPr="00500D5C" w:rsidRDefault="00F65D1C" w:rsidP="00ED6E2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 w:val="0"/>
                <w:bCs w:val="0"/>
                <w:sz w:val="24"/>
                <w:szCs w:val="24"/>
                <w:u w:val="single"/>
              </w:rPr>
            </w:pPr>
            <w:r w:rsidRPr="00500D5C">
              <w:rPr>
                <w:rFonts w:cstheme="minorHAnsi"/>
                <w:b w:val="0"/>
                <w:bCs w:val="0"/>
                <w:sz w:val="24"/>
                <w:szCs w:val="24"/>
                <w:u w:val="single"/>
              </w:rPr>
              <w:t>(</w:t>
            </w:r>
            <w:r w:rsidR="003747D6" w:rsidRPr="00500D5C">
              <w:rPr>
                <w:rFonts w:cstheme="minorHAnsi"/>
                <w:b w:val="0"/>
                <w:bCs w:val="0"/>
                <w:sz w:val="24"/>
                <w:szCs w:val="24"/>
                <w:u w:val="single"/>
              </w:rPr>
              <w:t xml:space="preserve">compilare una scheda per ciascuna linea a cui si è risposto “sì” </w:t>
            </w:r>
            <w:r w:rsidR="00D46777" w:rsidRPr="00500D5C">
              <w:rPr>
                <w:rFonts w:cstheme="minorHAnsi"/>
                <w:b w:val="0"/>
                <w:bCs w:val="0"/>
                <w:sz w:val="24"/>
                <w:szCs w:val="24"/>
                <w:u w:val="single"/>
              </w:rPr>
              <w:t xml:space="preserve">nella scheda </w:t>
            </w:r>
            <w:r w:rsidR="003747D6" w:rsidRPr="00500D5C">
              <w:rPr>
                <w:rFonts w:cstheme="minorHAnsi"/>
                <w:b w:val="0"/>
                <w:bCs w:val="0"/>
                <w:sz w:val="24"/>
                <w:szCs w:val="24"/>
                <w:u w:val="single"/>
              </w:rPr>
              <w:t>A)</w:t>
            </w:r>
          </w:p>
        </w:tc>
      </w:tr>
      <w:tr w:rsidR="003D40AC" w:rsidRPr="00ED6E2F" w14:paraId="2E38ECE7" w14:textId="77777777" w:rsidTr="00542BE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3" w:type="dxa"/>
            <w:gridSpan w:val="6"/>
            <w:tcBorders>
              <w:left w:val="nil"/>
            </w:tcBorders>
          </w:tcPr>
          <w:p w14:paraId="755139DB" w14:textId="2DE12745" w:rsidR="003D40AC" w:rsidRPr="00FD4832" w:rsidRDefault="003D40AC" w:rsidP="003D40AC">
            <w:pPr>
              <w:jc w:val="right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LINEA</w:t>
            </w:r>
            <w:r w:rsidR="009A1E8D">
              <w:rPr>
                <w:sz w:val="28"/>
                <w:szCs w:val="28"/>
              </w:rPr>
              <w:t>:</w:t>
            </w:r>
            <w:r w:rsidR="008E54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324" w:type="dxa"/>
            <w:gridSpan w:val="14"/>
            <w:tcBorders>
              <w:right w:val="nil"/>
            </w:tcBorders>
            <w:vAlign w:val="center"/>
          </w:tcPr>
          <w:p w14:paraId="7881FFA2" w14:textId="5364A672" w:rsidR="003D40AC" w:rsidRPr="009A1E8D" w:rsidRDefault="008E54DA" w:rsidP="009A1E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9A1E8D">
              <w:rPr>
                <w:i/>
                <w:iCs/>
              </w:rPr>
              <w:t xml:space="preserve">(indicare qui la linea per la quale si compila </w:t>
            </w:r>
            <w:r w:rsidR="006B049B" w:rsidRPr="009A1E8D">
              <w:rPr>
                <w:i/>
                <w:iCs/>
              </w:rPr>
              <w:t>la scheda)</w:t>
            </w:r>
          </w:p>
        </w:tc>
      </w:tr>
      <w:tr w:rsidR="00C82D5B" w:rsidRPr="00ED6E2F" w14:paraId="3C4E0C64" w14:textId="77777777" w:rsidTr="00542BEC">
        <w:trPr>
          <w:gridAfter w:val="1"/>
          <w:wAfter w:w="24" w:type="dxa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Merge w:val="restart"/>
            <w:tcBorders>
              <w:left w:val="nil"/>
            </w:tcBorders>
            <w:vAlign w:val="center"/>
          </w:tcPr>
          <w:p w14:paraId="5241B0C3" w14:textId="333D36AE" w:rsidR="00C82D5B" w:rsidRPr="003D40AC" w:rsidRDefault="00C82D5B" w:rsidP="003D4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7798" w:type="dxa"/>
            <w:gridSpan w:val="12"/>
            <w:vMerge w:val="restart"/>
            <w:vAlign w:val="center"/>
          </w:tcPr>
          <w:p w14:paraId="4FF3D114" w14:textId="68D1C364" w:rsidR="00C82D5B" w:rsidRPr="00BA7177" w:rsidRDefault="00C82D5B" w:rsidP="00FD48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 w:rsidRPr="00BA7177">
              <w:rPr>
                <w:b/>
                <w:bCs/>
                <w:smallCaps/>
                <w:sz w:val="24"/>
                <w:szCs w:val="24"/>
              </w:rPr>
              <w:t>Specificare, barrando la casella corrispondente, se si è in grado di garantire il servizio di collegamento marittimo totalmente o parzialmente in libero mercato</w:t>
            </w:r>
            <w:r w:rsidRPr="00BA7177">
              <w:rPr>
                <w:smallCaps/>
                <w:sz w:val="24"/>
                <w:szCs w:val="24"/>
              </w:rPr>
              <w:t>.</w:t>
            </w:r>
          </w:p>
        </w:tc>
        <w:tc>
          <w:tcPr>
            <w:tcW w:w="2972" w:type="dxa"/>
            <w:gridSpan w:val="4"/>
            <w:vAlign w:val="center"/>
          </w:tcPr>
          <w:p w14:paraId="57A8C548" w14:textId="4ADC7DC2" w:rsidR="00C82D5B" w:rsidRPr="00FD4832" w:rsidRDefault="00C82D5B" w:rsidP="00FD48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D4832">
              <w:rPr>
                <w:b/>
                <w:bCs/>
                <w:sz w:val="24"/>
                <w:szCs w:val="24"/>
              </w:rPr>
              <w:t>TOTALMENTE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br/>
              <w:t>in libero mercato</w:t>
            </w:r>
          </w:p>
        </w:tc>
        <w:tc>
          <w:tcPr>
            <w:tcW w:w="2799" w:type="dxa"/>
            <w:gridSpan w:val="3"/>
            <w:tcBorders>
              <w:right w:val="nil"/>
            </w:tcBorders>
            <w:vAlign w:val="center"/>
          </w:tcPr>
          <w:p w14:paraId="5D41B1C7" w14:textId="61A0E36E" w:rsidR="00C82D5B" w:rsidRPr="00ED6E2F" w:rsidRDefault="00C82D5B" w:rsidP="00FD48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PARZIALMENTE</w:t>
            </w:r>
            <w:r>
              <w:rPr>
                <w:b/>
                <w:bCs/>
                <w:sz w:val="24"/>
                <w:szCs w:val="24"/>
              </w:rPr>
              <w:br/>
              <w:t>in libero mercato</w:t>
            </w:r>
          </w:p>
        </w:tc>
      </w:tr>
      <w:tr w:rsidR="00C82D5B" w:rsidRPr="00ED6E2F" w14:paraId="215B4E91" w14:textId="77777777" w:rsidTr="00542BE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Merge/>
            <w:tcBorders>
              <w:left w:val="nil"/>
            </w:tcBorders>
          </w:tcPr>
          <w:p w14:paraId="1F871D64" w14:textId="77777777" w:rsidR="00C82D5B" w:rsidRDefault="00C82D5B" w:rsidP="00FD4832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798" w:type="dxa"/>
            <w:gridSpan w:val="12"/>
            <w:vMerge/>
          </w:tcPr>
          <w:p w14:paraId="7E2A81A0" w14:textId="3D271616" w:rsidR="00C82D5B" w:rsidRDefault="00C82D5B" w:rsidP="00FD48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-347175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BBC38C" w14:textId="096AE92B" w:rsidR="00C82D5B" w:rsidRDefault="00C82D5B" w:rsidP="00FD483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99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-824202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49A568" w14:textId="2A7102B7" w:rsidR="00C82D5B" w:rsidRDefault="00C82D5B" w:rsidP="00FD483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892042" w:rsidRPr="00ED6E2F" w14:paraId="3BA356D1" w14:textId="77777777" w:rsidTr="00542BEC">
        <w:trPr>
          <w:gridAfter w:val="1"/>
          <w:wAfter w:w="24" w:type="dxa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Merge/>
            <w:tcBorders>
              <w:left w:val="nil"/>
            </w:tcBorders>
          </w:tcPr>
          <w:p w14:paraId="240E1261" w14:textId="77777777" w:rsidR="00892042" w:rsidRDefault="00892042" w:rsidP="00FD4832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0CB73D39" w14:textId="6021F650" w:rsidR="00892042" w:rsidRDefault="00892042" w:rsidP="00892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Motivare la risposta</w:t>
            </w:r>
          </w:p>
        </w:tc>
        <w:tc>
          <w:tcPr>
            <w:tcW w:w="11161" w:type="dxa"/>
            <w:gridSpan w:val="17"/>
            <w:tcBorders>
              <w:right w:val="nil"/>
            </w:tcBorders>
            <w:vAlign w:val="center"/>
          </w:tcPr>
          <w:p w14:paraId="1BD7AA0C" w14:textId="77777777" w:rsidR="00892042" w:rsidRDefault="00892042" w:rsidP="00892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92210" w:rsidRPr="00ED6E2F" w14:paraId="4A71460D" w14:textId="77777777" w:rsidTr="00542BE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left w:val="nil"/>
            </w:tcBorders>
            <w:vAlign w:val="center"/>
          </w:tcPr>
          <w:p w14:paraId="57BDF92E" w14:textId="47C7D742" w:rsidR="00492210" w:rsidRDefault="00492210" w:rsidP="00FD4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3569" w:type="dxa"/>
            <w:gridSpan w:val="19"/>
            <w:tcBorders>
              <w:right w:val="nil"/>
            </w:tcBorders>
            <w:vAlign w:val="center"/>
          </w:tcPr>
          <w:p w14:paraId="2E0D2C82" w14:textId="5E6D91AA" w:rsidR="00492210" w:rsidRPr="00A41DC0" w:rsidRDefault="00B340C0" w:rsidP="00B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>
              <w:rPr>
                <w:rFonts w:cstheme="minorHAnsi"/>
                <w:b/>
                <w:bCs/>
                <w:smallCaps/>
                <w:sz w:val="28"/>
                <w:szCs w:val="28"/>
              </w:rPr>
              <w:t>Servizi analoghi attualmente offerti</w:t>
            </w:r>
          </w:p>
        </w:tc>
      </w:tr>
      <w:tr w:rsidR="00500D5C" w:rsidRPr="00ED6E2F" w14:paraId="2B00A2A5" w14:textId="7F71691D" w:rsidTr="00542BEC">
        <w:trPr>
          <w:gridAfter w:val="1"/>
          <w:wAfter w:w="24" w:type="dxa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B5C6FE0" w14:textId="208F03D5" w:rsidR="00500D5C" w:rsidRDefault="00500D5C" w:rsidP="004B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6783" w:type="dxa"/>
            <w:gridSpan w:val="10"/>
            <w:shd w:val="clear" w:color="auto" w:fill="D9E2F3" w:themeFill="accent1" w:themeFillTint="33"/>
            <w:vAlign w:val="center"/>
          </w:tcPr>
          <w:p w14:paraId="01BB6769" w14:textId="77777777" w:rsidR="00500D5C" w:rsidRPr="00B340C0" w:rsidRDefault="00500D5C" w:rsidP="004B4F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B340C0">
              <w:rPr>
                <w:rFonts w:cstheme="minorHAnsi"/>
                <w:b/>
                <w:bCs/>
                <w:sz w:val="24"/>
                <w:szCs w:val="24"/>
              </w:rPr>
              <w:t>Precisare se si stanno attualmente fornendo servizi Ro-Pax e/o Ro-Ro analoghi su questa linea</w:t>
            </w:r>
          </w:p>
        </w:tc>
        <w:tc>
          <w:tcPr>
            <w:tcW w:w="1582" w:type="dxa"/>
            <w:gridSpan w:val="3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370E49F7" w14:textId="5E7AE0C1" w:rsidR="00500D5C" w:rsidRPr="009F5766" w:rsidRDefault="00500D5C" w:rsidP="004B4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5766">
              <w:rPr>
                <w:b/>
                <w:bCs/>
              </w:rPr>
              <w:t>Ro-Pax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sdt>
            <w:sdtPr>
              <w:id w:val="-14502349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4FAEA1" w14:textId="66C5B003" w:rsidR="00500D5C" w:rsidRPr="009F5766" w:rsidRDefault="00500D5C" w:rsidP="004B4F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AFB64A0" w14:textId="5D0EDA75" w:rsidR="00500D5C" w:rsidRPr="009F5766" w:rsidRDefault="00500D5C" w:rsidP="004B4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5766">
              <w:rPr>
                <w:b/>
                <w:bCs/>
              </w:rPr>
              <w:t>Ro-Ro</w:t>
            </w:r>
          </w:p>
        </w:tc>
        <w:tc>
          <w:tcPr>
            <w:tcW w:w="850" w:type="dxa"/>
            <w:gridSpan w:val="2"/>
            <w:tcBorders>
              <w:left w:val="nil"/>
            </w:tcBorders>
            <w:shd w:val="clear" w:color="auto" w:fill="D9E2F3" w:themeFill="accent1" w:themeFillTint="33"/>
            <w:vAlign w:val="center"/>
          </w:tcPr>
          <w:sdt>
            <w:sdtPr>
              <w:rPr>
                <w:sz w:val="20"/>
                <w:szCs w:val="20"/>
              </w:rPr>
              <w:id w:val="1558502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716179" w14:textId="661F5B07" w:rsidR="00500D5C" w:rsidRPr="009F5766" w:rsidRDefault="00500D5C" w:rsidP="004B4F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984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43CC93C" w14:textId="770C57B4" w:rsidR="00500D5C" w:rsidRPr="009F5766" w:rsidRDefault="00500D5C" w:rsidP="004B4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F5766">
              <w:rPr>
                <w:b/>
                <w:bCs/>
                <w:sz w:val="20"/>
                <w:szCs w:val="20"/>
              </w:rPr>
              <w:t>Nessun servizio</w:t>
            </w:r>
          </w:p>
        </w:tc>
        <w:tc>
          <w:tcPr>
            <w:tcW w:w="385" w:type="dxa"/>
            <w:tcBorders>
              <w:left w:val="nil"/>
              <w:right w:val="nil"/>
            </w:tcBorders>
            <w:shd w:val="clear" w:color="auto" w:fill="D9E2F3" w:themeFill="accent1" w:themeFillTint="33"/>
            <w:vAlign w:val="center"/>
          </w:tcPr>
          <w:sdt>
            <w:sdtPr>
              <w:rPr>
                <w:sz w:val="20"/>
                <w:szCs w:val="20"/>
              </w:rPr>
              <w:id w:val="-1657132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DA74AC" w14:textId="4B6EF27D" w:rsidR="00500D5C" w:rsidRPr="00E22E92" w:rsidRDefault="00500D5C" w:rsidP="009F576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4B4FF9" w:rsidRPr="00ED6E2F" w14:paraId="43CBA252" w14:textId="77777777" w:rsidTr="00542BE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left w:val="nil"/>
            </w:tcBorders>
            <w:vAlign w:val="center"/>
          </w:tcPr>
          <w:p w14:paraId="5F2F65D7" w14:textId="012B6CA0" w:rsidR="004B4FF9" w:rsidRDefault="004B4FF9" w:rsidP="004B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  <w:tc>
          <w:tcPr>
            <w:tcW w:w="6783" w:type="dxa"/>
            <w:gridSpan w:val="10"/>
            <w:vAlign w:val="center"/>
          </w:tcPr>
          <w:p w14:paraId="0941FDBD" w14:textId="1B164621" w:rsidR="004B4FF9" w:rsidRPr="00A3139A" w:rsidRDefault="004B4FF9" w:rsidP="004B4F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In caso di risposta affermativa, fornire </w:t>
            </w:r>
            <w:r w:rsidRPr="00B340C0">
              <w:rPr>
                <w:rFonts w:cstheme="minorHAnsi"/>
                <w:b/>
                <w:bCs/>
                <w:sz w:val="24"/>
                <w:szCs w:val="24"/>
              </w:rPr>
              <w:t>indicazioni circa l’attuale operativo</w:t>
            </w:r>
          </w:p>
        </w:tc>
        <w:tc>
          <w:tcPr>
            <w:tcW w:w="6786" w:type="dxa"/>
            <w:gridSpan w:val="9"/>
            <w:tcBorders>
              <w:right w:val="nil"/>
            </w:tcBorders>
            <w:vAlign w:val="center"/>
          </w:tcPr>
          <w:p w14:paraId="3862DD2C" w14:textId="7166A12C" w:rsidR="004B4FF9" w:rsidRPr="00A3139A" w:rsidRDefault="004B4FF9" w:rsidP="004B4F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</w:p>
        </w:tc>
      </w:tr>
      <w:tr w:rsidR="004B4FF9" w:rsidRPr="00ED6E2F" w14:paraId="1E9E4189" w14:textId="77777777" w:rsidTr="00542BEC">
        <w:trPr>
          <w:gridAfter w:val="1"/>
          <w:wAfter w:w="24" w:type="dxa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5A75D84" w14:textId="20D31BB3" w:rsidR="004B4FF9" w:rsidRPr="003D40AC" w:rsidRDefault="004B4FF9" w:rsidP="004B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3569" w:type="dxa"/>
            <w:gridSpan w:val="19"/>
            <w:tcBorders>
              <w:right w:val="nil"/>
            </w:tcBorders>
            <w:shd w:val="clear" w:color="auto" w:fill="FFFFFF" w:themeFill="background1"/>
            <w:vAlign w:val="center"/>
          </w:tcPr>
          <w:p w14:paraId="3DA5D9B8" w14:textId="5990EC83" w:rsidR="004B4FF9" w:rsidRPr="00A41DC0" w:rsidRDefault="004B4FF9" w:rsidP="004B4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8"/>
                <w:szCs w:val="28"/>
              </w:rPr>
            </w:pPr>
            <w:r w:rsidRPr="00A41DC0">
              <w:rPr>
                <w:rFonts w:cstheme="minorHAnsi"/>
                <w:b/>
                <w:bCs/>
                <w:smallCaps/>
                <w:sz w:val="28"/>
                <w:szCs w:val="28"/>
              </w:rPr>
              <w:t>Specificare la regolarità e la frequenza nell’arco dell’anno che si ritiene di poter garantire per il servizio:</w:t>
            </w:r>
          </w:p>
        </w:tc>
      </w:tr>
      <w:tr w:rsidR="004B4FF9" w:rsidRPr="00ED6E2F" w14:paraId="17652D06" w14:textId="77777777" w:rsidTr="00542BE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517161C9" w14:textId="097EA720" w:rsidR="004B4FF9" w:rsidRPr="00B5584B" w:rsidRDefault="004B4FF9" w:rsidP="004B4FF9">
            <w:pPr>
              <w:jc w:val="center"/>
              <w:rPr>
                <w:sz w:val="24"/>
                <w:szCs w:val="24"/>
              </w:rPr>
            </w:pPr>
            <w:r w:rsidRPr="00B5584B">
              <w:rPr>
                <w:sz w:val="24"/>
                <w:szCs w:val="24"/>
              </w:rPr>
              <w:t>a)</w:t>
            </w:r>
          </w:p>
        </w:tc>
        <w:tc>
          <w:tcPr>
            <w:tcW w:w="13569" w:type="dxa"/>
            <w:gridSpan w:val="19"/>
            <w:tcBorders>
              <w:right w:val="nil"/>
            </w:tcBorders>
            <w:shd w:val="clear" w:color="auto" w:fill="FFFFFF" w:themeFill="background1"/>
            <w:vAlign w:val="center"/>
          </w:tcPr>
          <w:p w14:paraId="37AA32A1" w14:textId="1BCFB054" w:rsidR="004B4FF9" w:rsidRPr="00164ACA" w:rsidRDefault="004B4FF9" w:rsidP="004B4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u w:val="single"/>
              </w:rPr>
            </w:pPr>
            <w:r w:rsidRPr="00164ACA">
              <w:rPr>
                <w:b/>
                <w:bCs/>
                <w:sz w:val="24"/>
                <w:szCs w:val="24"/>
                <w:u w:val="single"/>
              </w:rPr>
              <w:t>Periodo dell’anno</w:t>
            </w:r>
          </w:p>
        </w:tc>
      </w:tr>
      <w:tr w:rsidR="004B4FF9" w:rsidRPr="00ED6E2F" w14:paraId="46987E7F" w14:textId="77777777" w:rsidTr="00542BEC">
        <w:trPr>
          <w:gridAfter w:val="1"/>
          <w:wAfter w:w="24" w:type="dxa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602AE8DB" w14:textId="5452D9E9" w:rsidR="004B4FF9" w:rsidRPr="00B5584B" w:rsidRDefault="004B4FF9" w:rsidP="004B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14:paraId="77536497" w14:textId="0D12258B" w:rsidR="004B4FF9" w:rsidRPr="004654B9" w:rsidRDefault="004B4FF9" w:rsidP="004B4FF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4654B9">
              <w:rPr>
                <w:rFonts w:cstheme="minorHAnsi"/>
                <w:b/>
                <w:bCs/>
                <w:sz w:val="24"/>
                <w:szCs w:val="24"/>
              </w:rPr>
              <w:t>Intero anno</w:t>
            </w:r>
          </w:p>
        </w:tc>
        <w:tc>
          <w:tcPr>
            <w:tcW w:w="1983" w:type="dxa"/>
            <w:gridSpan w:val="3"/>
            <w:shd w:val="clear" w:color="auto" w:fill="FFFFFF" w:themeFill="background1"/>
            <w:vAlign w:val="center"/>
          </w:tcPr>
          <w:p w14:paraId="41C43470" w14:textId="45E6D67A" w:rsidR="004B4FF9" w:rsidRPr="00ED6E2F" w:rsidRDefault="004B4FF9" w:rsidP="004B4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maggio-ottobre</w:t>
            </w: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5546E925" w14:textId="69181F18" w:rsidR="004B4FF9" w:rsidRPr="00ED6E2F" w:rsidRDefault="004B4FF9" w:rsidP="004B4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ottobre-maggio</w:t>
            </w:r>
          </w:p>
        </w:tc>
        <w:tc>
          <w:tcPr>
            <w:tcW w:w="7051" w:type="dxa"/>
            <w:gridSpan w:val="10"/>
            <w:tcBorders>
              <w:right w:val="nil"/>
            </w:tcBorders>
            <w:shd w:val="clear" w:color="auto" w:fill="FFFFFF" w:themeFill="background1"/>
            <w:vAlign w:val="center"/>
          </w:tcPr>
          <w:p w14:paraId="3844E881" w14:textId="6DCF1511" w:rsidR="004B4FF9" w:rsidRPr="00ED6E2F" w:rsidRDefault="004B4FF9" w:rsidP="004B4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altro periodo dell’anno /pluriennale (inserire qui e barrare sotto)</w:t>
            </w:r>
          </w:p>
        </w:tc>
      </w:tr>
      <w:tr w:rsidR="004B4FF9" w:rsidRPr="00ED6E2F" w14:paraId="03B2796A" w14:textId="77777777" w:rsidTr="0054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62A6C21" w14:textId="77777777" w:rsidR="004B4FF9" w:rsidRDefault="004B4FF9" w:rsidP="004B4FF9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91062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8328CB" w14:textId="5539E6FF" w:rsidR="004B4FF9" w:rsidRPr="004654B9" w:rsidRDefault="004B4FF9" w:rsidP="004B4FF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983" w:type="dxa"/>
            <w:gridSpan w:val="3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15990610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6C7DD4" w14:textId="40DEF86B" w:rsidR="004B4FF9" w:rsidRPr="004654B9" w:rsidRDefault="004B4FF9" w:rsidP="004B4FF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-626387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92F932" w14:textId="0B82111A" w:rsidR="004B4FF9" w:rsidRPr="004654B9" w:rsidRDefault="004B4FF9" w:rsidP="004B4FF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75" w:type="dxa"/>
            <w:gridSpan w:val="11"/>
            <w:tcBorders>
              <w:right w:val="nil"/>
            </w:tcBorders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483136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0645D9" w14:textId="2B28A137" w:rsidR="004B4FF9" w:rsidRPr="004654B9" w:rsidRDefault="004B4FF9" w:rsidP="004B4FF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4B4FF9" w:rsidRPr="00ED6E2F" w14:paraId="430CE044" w14:textId="77777777" w:rsidTr="00542BEC">
        <w:trPr>
          <w:gridAfter w:val="1"/>
          <w:wAfter w:w="24" w:type="dxa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4EB40CF1" w14:textId="08467EC8" w:rsidR="004B4FF9" w:rsidRDefault="004B4FF9" w:rsidP="004B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  <w:tc>
          <w:tcPr>
            <w:tcW w:w="13569" w:type="dxa"/>
            <w:gridSpan w:val="19"/>
            <w:tcBorders>
              <w:right w:val="nil"/>
            </w:tcBorders>
            <w:shd w:val="clear" w:color="auto" w:fill="FFFFFF" w:themeFill="background1"/>
            <w:vAlign w:val="center"/>
          </w:tcPr>
          <w:p w14:paraId="6DA08B4C" w14:textId="585CE6AB" w:rsidR="004B4FF9" w:rsidRPr="005E3170" w:rsidRDefault="004B4FF9" w:rsidP="004B4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u w:val="single"/>
              </w:rPr>
            </w:pPr>
            <w:r w:rsidRPr="005E3170">
              <w:rPr>
                <w:b/>
                <w:bCs/>
                <w:sz w:val="24"/>
                <w:szCs w:val="24"/>
                <w:u w:val="single"/>
              </w:rPr>
              <w:t>Frequenze</w:t>
            </w:r>
          </w:p>
        </w:tc>
      </w:tr>
      <w:tr w:rsidR="004B4FF9" w:rsidRPr="00ED6E2F" w14:paraId="3413A8D5" w14:textId="77777777" w:rsidTr="00542BE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0DD5EAA3" w14:textId="696293EF" w:rsidR="004B4FF9" w:rsidRPr="00B5584B" w:rsidRDefault="004B4FF9" w:rsidP="004B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1" w:type="dxa"/>
            <w:gridSpan w:val="8"/>
            <w:shd w:val="clear" w:color="auto" w:fill="FFFFFF" w:themeFill="background1"/>
            <w:vAlign w:val="center"/>
          </w:tcPr>
          <w:p w14:paraId="27F4EF97" w14:textId="5ABDDB7D" w:rsidR="004B4FF9" w:rsidRPr="00ED6E2F" w:rsidRDefault="004B4FF9" w:rsidP="004B4F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Numero di coppie di corse giornaliere/settimanali:</w:t>
            </w:r>
          </w:p>
        </w:tc>
        <w:tc>
          <w:tcPr>
            <w:tcW w:w="7618" w:type="dxa"/>
            <w:gridSpan w:val="11"/>
            <w:tcBorders>
              <w:right w:val="nil"/>
            </w:tcBorders>
            <w:shd w:val="clear" w:color="auto" w:fill="FFFFFF" w:themeFill="background1"/>
            <w:vAlign w:val="center"/>
          </w:tcPr>
          <w:p w14:paraId="63399B9C" w14:textId="140905A4" w:rsidR="004B4FF9" w:rsidRPr="00ED6E2F" w:rsidRDefault="004B4FF9" w:rsidP="004B4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4B4FF9" w:rsidRPr="00ED6E2F" w14:paraId="5C672206" w14:textId="77777777" w:rsidTr="00542BEC">
        <w:trPr>
          <w:gridAfter w:val="1"/>
          <w:wAfter w:w="24" w:type="dxa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5C6822F8" w14:textId="0EF83A3F" w:rsidR="004B4FF9" w:rsidRPr="00ED6E2F" w:rsidRDefault="004B4FF9" w:rsidP="004B4FF9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1" w:type="dxa"/>
            <w:gridSpan w:val="8"/>
            <w:shd w:val="clear" w:color="auto" w:fill="FFFFFF" w:themeFill="background1"/>
            <w:vAlign w:val="center"/>
          </w:tcPr>
          <w:p w14:paraId="6F9A3773" w14:textId="50F457EF" w:rsidR="004B4FF9" w:rsidRPr="00B5584B" w:rsidRDefault="004B4FF9" w:rsidP="004B4F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Fasce orarie:</w:t>
            </w:r>
          </w:p>
        </w:tc>
        <w:tc>
          <w:tcPr>
            <w:tcW w:w="7618" w:type="dxa"/>
            <w:gridSpan w:val="11"/>
            <w:tcBorders>
              <w:right w:val="nil"/>
            </w:tcBorders>
            <w:shd w:val="clear" w:color="auto" w:fill="FFFFFF" w:themeFill="background1"/>
            <w:vAlign w:val="center"/>
          </w:tcPr>
          <w:p w14:paraId="7140C233" w14:textId="19718DF4" w:rsidR="004B4FF9" w:rsidRPr="00ED6E2F" w:rsidRDefault="004B4FF9" w:rsidP="004B4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4B4FF9" w:rsidRPr="00ED6E2F" w14:paraId="7DEA97B8" w14:textId="77777777" w:rsidTr="00542BE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56734D9A" w14:textId="77777777" w:rsidR="004B4FF9" w:rsidRPr="00ED6E2F" w:rsidRDefault="004B4FF9" w:rsidP="004B4FF9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1" w:type="dxa"/>
            <w:gridSpan w:val="8"/>
            <w:shd w:val="clear" w:color="auto" w:fill="FFFFFF" w:themeFill="background1"/>
            <w:vAlign w:val="center"/>
          </w:tcPr>
          <w:p w14:paraId="2074E823" w14:textId="295FB0C3" w:rsidR="004B4FF9" w:rsidRPr="00636C5D" w:rsidRDefault="004B4FF9" w:rsidP="004B4F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36C5D">
              <w:rPr>
                <w:rFonts w:cstheme="minorHAnsi"/>
                <w:b/>
                <w:bCs/>
                <w:sz w:val="24"/>
                <w:szCs w:val="24"/>
              </w:rPr>
              <w:t>Numero di cop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Pr="00636C5D">
              <w:rPr>
                <w:rFonts w:cstheme="minorHAnsi"/>
                <w:b/>
                <w:bCs/>
                <w:sz w:val="24"/>
                <w:szCs w:val="24"/>
              </w:rPr>
              <w:t>ie di corse totali per l’intero periodo che si ritiene di poter garantire complessivamente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18" w:type="dxa"/>
            <w:gridSpan w:val="11"/>
            <w:tcBorders>
              <w:right w:val="nil"/>
            </w:tcBorders>
            <w:shd w:val="clear" w:color="auto" w:fill="FFFFFF" w:themeFill="background1"/>
            <w:vAlign w:val="center"/>
          </w:tcPr>
          <w:p w14:paraId="3FFA3C5D" w14:textId="77777777" w:rsidR="004B4FF9" w:rsidRPr="00ED6E2F" w:rsidRDefault="004B4FF9" w:rsidP="004B4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C7F46" w:rsidRPr="00116FAE" w14:paraId="2659B250" w14:textId="77777777" w:rsidTr="00E46663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24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  <w:gridSpan w:val="20"/>
            <w:shd w:val="clear" w:color="auto" w:fill="4472C4" w:themeFill="accent1"/>
            <w:vAlign w:val="center"/>
          </w:tcPr>
          <w:p w14:paraId="3FB53908" w14:textId="5376A96F" w:rsidR="007C7F46" w:rsidRPr="000F30B5" w:rsidRDefault="007C7F46" w:rsidP="004B4FF9">
            <w:pPr>
              <w:jc w:val="center"/>
              <w:rPr>
                <w:b w:val="0"/>
                <w:bCs w:val="0"/>
                <w:i/>
                <w:iCs/>
                <w:smallCaps/>
                <w:sz w:val="28"/>
                <w:szCs w:val="28"/>
              </w:rPr>
            </w:pPr>
            <w:r w:rsidRPr="000F30B5">
              <w:rPr>
                <w:rFonts w:cstheme="minorHAnsi"/>
                <w:i/>
                <w:iCs/>
                <w:color w:val="FFFFFF" w:themeColor="background1"/>
                <w:sz w:val="28"/>
                <w:szCs w:val="28"/>
              </w:rPr>
              <w:lastRenderedPageBreak/>
              <w:t>Segue - SCHEDA B</w:t>
            </w:r>
          </w:p>
        </w:tc>
      </w:tr>
      <w:tr w:rsidR="004B4FF9" w:rsidRPr="00116FAE" w14:paraId="0D1DCFC3" w14:textId="77777777" w:rsidTr="00542BEC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Align w:val="center"/>
          </w:tcPr>
          <w:p w14:paraId="38B28894" w14:textId="7A686557" w:rsidR="004B4FF9" w:rsidRPr="007C7F46" w:rsidRDefault="004B4FF9" w:rsidP="004B4FF9">
            <w:pPr>
              <w:jc w:val="center"/>
              <w:rPr>
                <w:sz w:val="24"/>
                <w:szCs w:val="24"/>
              </w:rPr>
            </w:pPr>
            <w:r w:rsidRPr="007C7F46">
              <w:rPr>
                <w:sz w:val="24"/>
                <w:szCs w:val="24"/>
              </w:rPr>
              <w:t>2.4</w:t>
            </w:r>
          </w:p>
        </w:tc>
        <w:tc>
          <w:tcPr>
            <w:tcW w:w="13569" w:type="dxa"/>
            <w:gridSpan w:val="19"/>
            <w:vAlign w:val="center"/>
          </w:tcPr>
          <w:p w14:paraId="7B9137FD" w14:textId="56B4EB23" w:rsidR="004B4FF9" w:rsidRPr="007C7F46" w:rsidRDefault="004B4FF9" w:rsidP="004B4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7C7F46">
              <w:rPr>
                <w:b/>
                <w:bCs/>
                <w:smallCaps/>
                <w:sz w:val="24"/>
                <w:szCs w:val="24"/>
              </w:rPr>
              <w:t xml:space="preserve">Specificare le caratteristiche del naviglio che si ritiene di poter mettere a disposizione per il servizio, </w:t>
            </w:r>
            <w:r w:rsidRPr="007C7F46">
              <w:rPr>
                <w:rFonts w:cstheme="minorHAnsi"/>
                <w:b/>
                <w:bCs/>
                <w:smallCaps/>
                <w:sz w:val="24"/>
                <w:szCs w:val="24"/>
              </w:rPr>
              <w:t>tenuto conto delle caratteristiche e dei vincoli strutturali degli approdi esistenti e delle caratteristiche tecnico nautiche richieste da eventuali rotte alternative possibili</w:t>
            </w:r>
            <w:r w:rsidRPr="007C7F46">
              <w:rPr>
                <w:b/>
                <w:bCs/>
                <w:smallCaps/>
                <w:sz w:val="24"/>
                <w:szCs w:val="24"/>
              </w:rPr>
              <w:t>.</w:t>
            </w:r>
          </w:p>
        </w:tc>
      </w:tr>
      <w:tr w:rsidR="007C7F46" w:rsidRPr="00ED6E2F" w14:paraId="71B8B68B" w14:textId="77777777" w:rsidTr="00542BEC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24" w:type="dxa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D9E2F3" w:themeFill="accent1" w:themeFillTint="33"/>
            <w:vAlign w:val="center"/>
          </w:tcPr>
          <w:p w14:paraId="74656003" w14:textId="0491A3BB" w:rsidR="004B4FF9" w:rsidRPr="00242DB4" w:rsidRDefault="004B4FF9" w:rsidP="004B4FF9">
            <w:pPr>
              <w:jc w:val="center"/>
              <w:rPr>
                <w:sz w:val="24"/>
                <w:szCs w:val="24"/>
              </w:rPr>
            </w:pPr>
            <w:r w:rsidRPr="00242DB4">
              <w:rPr>
                <w:sz w:val="24"/>
                <w:szCs w:val="24"/>
              </w:rPr>
              <w:t>a)</w:t>
            </w:r>
          </w:p>
        </w:tc>
        <w:tc>
          <w:tcPr>
            <w:tcW w:w="2555" w:type="dxa"/>
            <w:gridSpan w:val="3"/>
            <w:shd w:val="clear" w:color="auto" w:fill="D9E2F3" w:themeFill="accent1" w:themeFillTint="33"/>
            <w:vAlign w:val="center"/>
          </w:tcPr>
          <w:p w14:paraId="733FF4E8" w14:textId="3F86E796" w:rsidR="004B4FF9" w:rsidRPr="00ED6E2F" w:rsidRDefault="004B4FF9" w:rsidP="004B4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Numero di unità navali</w:t>
            </w:r>
          </w:p>
        </w:tc>
        <w:tc>
          <w:tcPr>
            <w:tcW w:w="3963" w:type="dxa"/>
            <w:gridSpan w:val="6"/>
            <w:shd w:val="clear" w:color="auto" w:fill="D9E2F3" w:themeFill="accent1" w:themeFillTint="33"/>
            <w:vAlign w:val="center"/>
          </w:tcPr>
          <w:p w14:paraId="1B9F764C" w14:textId="3EA2A051" w:rsidR="004B4FF9" w:rsidRPr="00ED6E2F" w:rsidRDefault="004B4FF9" w:rsidP="004B4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D9E2F3" w:themeFill="accent1" w:themeFillTint="33"/>
            <w:vAlign w:val="center"/>
          </w:tcPr>
          <w:p w14:paraId="71A75E45" w14:textId="1EAF30D8" w:rsidR="004B4FF9" w:rsidRPr="00ED6E2F" w:rsidRDefault="004B4FF9" w:rsidP="004B4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3544" w:type="dxa"/>
            <w:gridSpan w:val="5"/>
            <w:shd w:val="clear" w:color="auto" w:fill="D9E2F3" w:themeFill="accent1" w:themeFillTint="33"/>
            <w:vAlign w:val="center"/>
          </w:tcPr>
          <w:p w14:paraId="7D5ABE54" w14:textId="685D11E5" w:rsidR="004B4FF9" w:rsidRPr="00ED6E2F" w:rsidRDefault="004B4FF9" w:rsidP="004B4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Età del naviglio</w:t>
            </w:r>
          </w:p>
        </w:tc>
        <w:tc>
          <w:tcPr>
            <w:tcW w:w="2799" w:type="dxa"/>
            <w:gridSpan w:val="3"/>
            <w:shd w:val="clear" w:color="auto" w:fill="D9E2F3" w:themeFill="accent1" w:themeFillTint="33"/>
            <w:vAlign w:val="center"/>
          </w:tcPr>
          <w:p w14:paraId="4BB82037" w14:textId="0B24BE26" w:rsidR="004B4FF9" w:rsidRPr="00ED6E2F" w:rsidRDefault="004B4FF9" w:rsidP="004B4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C7F46" w:rsidRPr="00ED6E2F" w14:paraId="6C93E2B0" w14:textId="77777777" w:rsidTr="00542BEC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Align w:val="center"/>
          </w:tcPr>
          <w:p w14:paraId="48A50015" w14:textId="28447C7D" w:rsidR="004B4FF9" w:rsidRPr="00242DB4" w:rsidRDefault="004B4FF9" w:rsidP="004B4FF9">
            <w:pPr>
              <w:jc w:val="center"/>
              <w:rPr>
                <w:sz w:val="24"/>
                <w:szCs w:val="24"/>
              </w:rPr>
            </w:pPr>
            <w:r w:rsidRPr="00242DB4">
              <w:rPr>
                <w:sz w:val="24"/>
                <w:szCs w:val="24"/>
              </w:rPr>
              <w:t>b)</w:t>
            </w:r>
          </w:p>
        </w:tc>
        <w:tc>
          <w:tcPr>
            <w:tcW w:w="2555" w:type="dxa"/>
            <w:gridSpan w:val="3"/>
            <w:vAlign w:val="center"/>
          </w:tcPr>
          <w:p w14:paraId="4C100816" w14:textId="35A30E1F" w:rsidR="004B4FF9" w:rsidRPr="00ED6E2F" w:rsidRDefault="004B4FF9" w:rsidP="004B4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Tipologia delle unità</w:t>
            </w:r>
          </w:p>
        </w:tc>
        <w:tc>
          <w:tcPr>
            <w:tcW w:w="3963" w:type="dxa"/>
            <w:gridSpan w:val="6"/>
            <w:vAlign w:val="center"/>
          </w:tcPr>
          <w:p w14:paraId="4E0DFD93" w14:textId="16155950" w:rsidR="004B4FF9" w:rsidRPr="00ED6E2F" w:rsidRDefault="004B4FF9" w:rsidP="004B4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6D3DC4" w14:textId="3BF34D37" w:rsidR="004B4FF9" w:rsidRPr="00ED6E2F" w:rsidRDefault="004B4FF9" w:rsidP="004B4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e)</w:t>
            </w:r>
          </w:p>
        </w:tc>
        <w:tc>
          <w:tcPr>
            <w:tcW w:w="3544" w:type="dxa"/>
            <w:gridSpan w:val="5"/>
            <w:vAlign w:val="center"/>
          </w:tcPr>
          <w:p w14:paraId="0373C3A2" w14:textId="513B9567" w:rsidR="004B4FF9" w:rsidRPr="00ED6E2F" w:rsidRDefault="004B4FF9" w:rsidP="004B4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Velocità e tempi di traversata</w:t>
            </w:r>
          </w:p>
        </w:tc>
        <w:tc>
          <w:tcPr>
            <w:tcW w:w="2799" w:type="dxa"/>
            <w:gridSpan w:val="3"/>
            <w:vAlign w:val="center"/>
          </w:tcPr>
          <w:p w14:paraId="563FE729" w14:textId="5C268D77" w:rsidR="004B4FF9" w:rsidRPr="00ED6E2F" w:rsidRDefault="004B4FF9" w:rsidP="004B4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C7F46" w:rsidRPr="00ED6E2F" w14:paraId="5AEFFBC2" w14:textId="77777777" w:rsidTr="00542BEC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24" w:type="dxa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D9E2F3" w:themeFill="accent1" w:themeFillTint="33"/>
            <w:vAlign w:val="center"/>
          </w:tcPr>
          <w:p w14:paraId="27C04E03" w14:textId="0041811E" w:rsidR="004B4FF9" w:rsidRPr="00242DB4" w:rsidRDefault="004B4FF9" w:rsidP="004B4FF9">
            <w:pPr>
              <w:jc w:val="center"/>
              <w:rPr>
                <w:sz w:val="24"/>
                <w:szCs w:val="24"/>
              </w:rPr>
            </w:pPr>
            <w:r w:rsidRPr="00242DB4">
              <w:rPr>
                <w:sz w:val="24"/>
                <w:szCs w:val="24"/>
              </w:rPr>
              <w:t>c)</w:t>
            </w:r>
          </w:p>
        </w:tc>
        <w:tc>
          <w:tcPr>
            <w:tcW w:w="2555" w:type="dxa"/>
            <w:gridSpan w:val="3"/>
            <w:shd w:val="clear" w:color="auto" w:fill="D9E2F3" w:themeFill="accent1" w:themeFillTint="33"/>
            <w:vAlign w:val="center"/>
          </w:tcPr>
          <w:p w14:paraId="2F13E246" w14:textId="749A9EFC" w:rsidR="004B4FF9" w:rsidRPr="00ED6E2F" w:rsidRDefault="004B4FF9" w:rsidP="004B4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Impatto ambientale</w:t>
            </w:r>
          </w:p>
        </w:tc>
        <w:tc>
          <w:tcPr>
            <w:tcW w:w="3963" w:type="dxa"/>
            <w:gridSpan w:val="6"/>
            <w:shd w:val="clear" w:color="auto" w:fill="D9E2F3" w:themeFill="accent1" w:themeFillTint="33"/>
            <w:vAlign w:val="center"/>
          </w:tcPr>
          <w:p w14:paraId="0947C60E" w14:textId="2C114F17" w:rsidR="004B4FF9" w:rsidRPr="00ED6E2F" w:rsidRDefault="004B4FF9" w:rsidP="004B4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D9E2F3" w:themeFill="accent1" w:themeFillTint="33"/>
            <w:vAlign w:val="center"/>
          </w:tcPr>
          <w:p w14:paraId="1F5EE4F9" w14:textId="721D7F6F" w:rsidR="004B4FF9" w:rsidRPr="00ED6E2F" w:rsidRDefault="004B4FF9" w:rsidP="004B4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f)</w:t>
            </w:r>
          </w:p>
        </w:tc>
        <w:tc>
          <w:tcPr>
            <w:tcW w:w="3544" w:type="dxa"/>
            <w:gridSpan w:val="5"/>
            <w:shd w:val="clear" w:color="auto" w:fill="D9E2F3" w:themeFill="accent1" w:themeFillTint="33"/>
            <w:vAlign w:val="center"/>
          </w:tcPr>
          <w:p w14:paraId="222AB9CC" w14:textId="74C9B21B" w:rsidR="004B4FF9" w:rsidRPr="00ED6E2F" w:rsidRDefault="004B4FF9" w:rsidP="004B4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Capacità (pax/auto/merci)</w:t>
            </w:r>
          </w:p>
        </w:tc>
        <w:tc>
          <w:tcPr>
            <w:tcW w:w="2799" w:type="dxa"/>
            <w:gridSpan w:val="3"/>
            <w:shd w:val="clear" w:color="auto" w:fill="D9E2F3" w:themeFill="accent1" w:themeFillTint="33"/>
            <w:vAlign w:val="center"/>
          </w:tcPr>
          <w:p w14:paraId="006C6F21" w14:textId="0655165E" w:rsidR="004B4FF9" w:rsidRPr="00ED6E2F" w:rsidRDefault="004B4FF9" w:rsidP="004B4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C7F46" w:rsidRPr="00ED6E2F" w14:paraId="0E91BBF7" w14:textId="77777777" w:rsidTr="00542BEC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  <w:vAlign w:val="center"/>
          </w:tcPr>
          <w:p w14:paraId="481FEA4F" w14:textId="72459AE1" w:rsidR="004B4FF9" w:rsidRPr="00EF4698" w:rsidRDefault="004B4FF9" w:rsidP="004B4FF9">
            <w:pPr>
              <w:jc w:val="center"/>
              <w:rPr>
                <w:sz w:val="24"/>
                <w:szCs w:val="24"/>
              </w:rPr>
            </w:pPr>
            <w:r w:rsidRPr="00EF4698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798" w:type="dxa"/>
            <w:gridSpan w:val="12"/>
            <w:shd w:val="clear" w:color="auto" w:fill="FFFFFF" w:themeFill="background1"/>
            <w:vAlign w:val="center"/>
          </w:tcPr>
          <w:p w14:paraId="0FB49F3C" w14:textId="77777777" w:rsidR="004B4FF9" w:rsidRDefault="004B4FF9" w:rsidP="004B4FF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576673">
              <w:rPr>
                <w:b/>
                <w:bCs/>
                <w:smallCaps/>
                <w:sz w:val="24"/>
                <w:szCs w:val="24"/>
              </w:rPr>
              <w:t>Specificare i servizi di bordo e di terra che si ritiene di poter offrire</w:t>
            </w:r>
          </w:p>
          <w:p w14:paraId="514E43F8" w14:textId="1FF5D716" w:rsidR="004B4FF9" w:rsidRPr="00EF4698" w:rsidRDefault="004B4FF9" w:rsidP="004B4FF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F4698">
              <w:rPr>
                <w:sz w:val="24"/>
                <w:szCs w:val="24"/>
              </w:rPr>
              <w:t>(</w:t>
            </w:r>
            <w:r w:rsidR="002305A0">
              <w:rPr>
                <w:sz w:val="24"/>
                <w:szCs w:val="24"/>
              </w:rPr>
              <w:t xml:space="preserve">es: </w:t>
            </w:r>
            <w:r w:rsidRPr="00EF4698">
              <w:rPr>
                <w:sz w:val="24"/>
                <w:szCs w:val="24"/>
              </w:rPr>
              <w:t>accoglienza e assistenza, accessibilità commerciale e bigliettazione elettronica, pulizia e comfort delle navi, spazio a bordo per la mobilità leggera, canali di informazione dell’utenza)</w:t>
            </w:r>
            <w:r w:rsidRPr="00EF4698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771" w:type="dxa"/>
            <w:gridSpan w:val="7"/>
            <w:shd w:val="clear" w:color="auto" w:fill="FFFFFF" w:themeFill="background1"/>
            <w:vAlign w:val="center"/>
          </w:tcPr>
          <w:p w14:paraId="439A3937" w14:textId="199A4172" w:rsidR="004B4FF9" w:rsidRPr="00ED6E2F" w:rsidRDefault="004B4FF9" w:rsidP="004B4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4B4FF9" w:rsidRPr="00ED6E2F" w14:paraId="6950565B" w14:textId="77777777" w:rsidTr="00542BEC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24" w:type="dxa"/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D9E2F3" w:themeFill="accent1" w:themeFillTint="33"/>
            <w:vAlign w:val="center"/>
          </w:tcPr>
          <w:p w14:paraId="62947A9D" w14:textId="67D44086" w:rsidR="004B4FF9" w:rsidRPr="00EF4698" w:rsidRDefault="004B4FF9" w:rsidP="004B4FF9">
            <w:pPr>
              <w:jc w:val="center"/>
              <w:rPr>
                <w:sz w:val="24"/>
                <w:szCs w:val="24"/>
              </w:rPr>
            </w:pPr>
            <w:r w:rsidRPr="00EF4698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518" w:type="dxa"/>
            <w:gridSpan w:val="9"/>
            <w:shd w:val="clear" w:color="auto" w:fill="D9E2F3" w:themeFill="accent1" w:themeFillTint="33"/>
            <w:vAlign w:val="center"/>
          </w:tcPr>
          <w:p w14:paraId="0EC8B6B2" w14:textId="324DE5DE" w:rsidR="004B4FF9" w:rsidRPr="00576673" w:rsidRDefault="004B4FF9" w:rsidP="004B4F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 w:rsidRPr="00576673">
              <w:rPr>
                <w:b/>
                <w:bCs/>
                <w:smallCaps/>
                <w:sz w:val="24"/>
                <w:szCs w:val="24"/>
              </w:rPr>
              <w:t>Specificare se e in che misura si è in grado di garantire accessibilità immediata e diretta ai sistemi di acquisizione e gestione dei reclami da parte dell’utenza.</w:t>
            </w:r>
          </w:p>
        </w:tc>
        <w:tc>
          <w:tcPr>
            <w:tcW w:w="7051" w:type="dxa"/>
            <w:gridSpan w:val="10"/>
            <w:shd w:val="clear" w:color="auto" w:fill="D9E2F3" w:themeFill="accent1" w:themeFillTint="33"/>
            <w:vAlign w:val="center"/>
          </w:tcPr>
          <w:p w14:paraId="07E4A310" w14:textId="2D4D6FDA" w:rsidR="004B4FF9" w:rsidRPr="00ED6E2F" w:rsidRDefault="004B4FF9" w:rsidP="004B4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4B4FF9" w:rsidRPr="00ED6E2F" w14:paraId="0C13A85F" w14:textId="77777777" w:rsidTr="00542BEC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  <w:vAlign w:val="center"/>
          </w:tcPr>
          <w:p w14:paraId="7E151357" w14:textId="2F487C89" w:rsidR="004B4FF9" w:rsidRPr="006A0B12" w:rsidRDefault="004B4FF9" w:rsidP="004B4FF9">
            <w:pPr>
              <w:jc w:val="center"/>
              <w:rPr>
                <w:b w:val="0"/>
                <w:bCs w:val="0"/>
                <w:smallCaps/>
                <w:sz w:val="28"/>
                <w:szCs w:val="28"/>
              </w:rPr>
            </w:pPr>
            <w:r w:rsidRPr="00EF4698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3569" w:type="dxa"/>
            <w:gridSpan w:val="19"/>
            <w:shd w:val="clear" w:color="auto" w:fill="FFFFFF" w:themeFill="background1"/>
            <w:vAlign w:val="center"/>
          </w:tcPr>
          <w:p w14:paraId="0C253FF7" w14:textId="30BE7FCC" w:rsidR="004B4FF9" w:rsidRPr="00EC34AF" w:rsidRDefault="004B4FF9" w:rsidP="004B4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8"/>
                <w:szCs w:val="28"/>
              </w:rPr>
            </w:pPr>
            <w:r w:rsidRPr="00EC34AF">
              <w:rPr>
                <w:b/>
                <w:bCs/>
                <w:smallCaps/>
                <w:sz w:val="28"/>
                <w:szCs w:val="28"/>
              </w:rPr>
              <w:t>Tariffazione</w:t>
            </w:r>
          </w:p>
        </w:tc>
      </w:tr>
      <w:tr w:rsidR="004B4FF9" w:rsidRPr="00ED6E2F" w14:paraId="40C9EC60" w14:textId="77777777" w:rsidTr="00542BEC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24" w:type="dxa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  <w:vAlign w:val="center"/>
          </w:tcPr>
          <w:p w14:paraId="77B697E5" w14:textId="79B5E8E8" w:rsidR="004B4FF9" w:rsidRPr="006A0B12" w:rsidRDefault="004B4FF9" w:rsidP="004B4FF9">
            <w:pPr>
              <w:jc w:val="center"/>
              <w:rPr>
                <w:b w:val="0"/>
                <w:bCs w:val="0"/>
                <w:smallCaps/>
                <w:sz w:val="28"/>
                <w:szCs w:val="28"/>
              </w:rPr>
            </w:pPr>
            <w:r w:rsidRPr="00242DB4">
              <w:rPr>
                <w:sz w:val="24"/>
                <w:szCs w:val="24"/>
              </w:rPr>
              <w:t>a)</w:t>
            </w:r>
          </w:p>
        </w:tc>
        <w:tc>
          <w:tcPr>
            <w:tcW w:w="6518" w:type="dxa"/>
            <w:gridSpan w:val="9"/>
            <w:shd w:val="clear" w:color="auto" w:fill="FFFFFF" w:themeFill="background1"/>
            <w:vAlign w:val="center"/>
          </w:tcPr>
          <w:p w14:paraId="32EE1F22" w14:textId="35468ED1" w:rsidR="004B4FF9" w:rsidRPr="00EC34AF" w:rsidRDefault="004B4FF9" w:rsidP="00597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EC34AF">
              <w:rPr>
                <w:b/>
                <w:bCs/>
                <w:smallCaps/>
                <w:sz w:val="24"/>
                <w:szCs w:val="24"/>
              </w:rPr>
              <w:t xml:space="preserve">Indicare se e in che misura si ritiene di poter garantire forme di agevolazione tariffaria per </w:t>
            </w:r>
            <w:r w:rsidR="00597637">
              <w:rPr>
                <w:b/>
                <w:bCs/>
                <w:smallCaps/>
                <w:sz w:val="24"/>
                <w:szCs w:val="24"/>
              </w:rPr>
              <w:t xml:space="preserve">passeggeri residenti  </w:t>
            </w:r>
          </w:p>
        </w:tc>
        <w:tc>
          <w:tcPr>
            <w:tcW w:w="7051" w:type="dxa"/>
            <w:gridSpan w:val="10"/>
            <w:shd w:val="clear" w:color="auto" w:fill="FFFFFF" w:themeFill="background1"/>
            <w:vAlign w:val="center"/>
          </w:tcPr>
          <w:p w14:paraId="133A5B36" w14:textId="4890D7E0" w:rsidR="004B4FF9" w:rsidRPr="006A0B12" w:rsidRDefault="004B4FF9" w:rsidP="004B4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8"/>
                <w:szCs w:val="28"/>
              </w:rPr>
            </w:pPr>
          </w:p>
        </w:tc>
      </w:tr>
      <w:tr w:rsidR="004B4FF9" w:rsidRPr="00ED6E2F" w14:paraId="16BB0A4F" w14:textId="77777777" w:rsidTr="00542BEC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  <w:vAlign w:val="center"/>
          </w:tcPr>
          <w:p w14:paraId="36A5B283" w14:textId="52B50DD5" w:rsidR="004B4FF9" w:rsidRPr="006A0B12" w:rsidRDefault="004B4FF9" w:rsidP="004B4FF9">
            <w:pPr>
              <w:jc w:val="center"/>
              <w:rPr>
                <w:b w:val="0"/>
                <w:bCs w:val="0"/>
                <w:smallCaps/>
                <w:sz w:val="28"/>
                <w:szCs w:val="28"/>
              </w:rPr>
            </w:pPr>
            <w:r w:rsidRPr="00242DB4">
              <w:rPr>
                <w:sz w:val="24"/>
                <w:szCs w:val="24"/>
              </w:rPr>
              <w:t>b)</w:t>
            </w:r>
          </w:p>
        </w:tc>
        <w:tc>
          <w:tcPr>
            <w:tcW w:w="6518" w:type="dxa"/>
            <w:gridSpan w:val="9"/>
            <w:shd w:val="clear" w:color="auto" w:fill="FFFFFF" w:themeFill="background1"/>
            <w:vAlign w:val="center"/>
          </w:tcPr>
          <w:p w14:paraId="0DBE2821" w14:textId="6EE1BB9E" w:rsidR="00597637" w:rsidRPr="0069026C" w:rsidRDefault="004B4FF9" w:rsidP="006902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69026C">
              <w:rPr>
                <w:b/>
                <w:bCs/>
                <w:smallCaps/>
                <w:sz w:val="24"/>
                <w:szCs w:val="24"/>
              </w:rPr>
              <w:t>Indicare se e a quali categorie di utenti, oltre ai residenti</w:t>
            </w:r>
            <w:r w:rsidR="00597637" w:rsidRPr="0069026C">
              <w:rPr>
                <w:b/>
                <w:bCs/>
                <w:smallCaps/>
                <w:sz w:val="24"/>
                <w:szCs w:val="24"/>
              </w:rPr>
              <w:t>,</w:t>
            </w:r>
            <w:r w:rsidRPr="0069026C">
              <w:rPr>
                <w:b/>
                <w:bCs/>
                <w:smallCaps/>
                <w:sz w:val="24"/>
                <w:szCs w:val="24"/>
              </w:rPr>
              <w:t xml:space="preserve"> si ritiene possano essere estese le agevolazioni tariffarie</w:t>
            </w:r>
          </w:p>
        </w:tc>
        <w:tc>
          <w:tcPr>
            <w:tcW w:w="7051" w:type="dxa"/>
            <w:gridSpan w:val="10"/>
            <w:shd w:val="clear" w:color="auto" w:fill="FFFFFF" w:themeFill="background1"/>
            <w:vAlign w:val="center"/>
          </w:tcPr>
          <w:p w14:paraId="531639FA" w14:textId="77777777" w:rsidR="004B4FF9" w:rsidRPr="006A0B12" w:rsidRDefault="004B4FF9" w:rsidP="004B4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8"/>
                <w:szCs w:val="28"/>
              </w:rPr>
            </w:pPr>
          </w:p>
        </w:tc>
      </w:tr>
      <w:tr w:rsidR="0069026C" w:rsidRPr="00ED6E2F" w14:paraId="6FDD9E7A" w14:textId="77777777" w:rsidTr="00542BEC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24" w:type="dxa"/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  <w:vAlign w:val="center"/>
          </w:tcPr>
          <w:p w14:paraId="662178DA" w14:textId="7F31C1A1" w:rsidR="0069026C" w:rsidRPr="00242DB4" w:rsidRDefault="0069026C" w:rsidP="004B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</w:p>
        </w:tc>
        <w:tc>
          <w:tcPr>
            <w:tcW w:w="6518" w:type="dxa"/>
            <w:gridSpan w:val="9"/>
            <w:shd w:val="clear" w:color="auto" w:fill="FFFFFF" w:themeFill="background1"/>
            <w:vAlign w:val="center"/>
          </w:tcPr>
          <w:p w14:paraId="2D262A5F" w14:textId="4D25CDFC" w:rsidR="0069026C" w:rsidRPr="0069026C" w:rsidRDefault="0069026C" w:rsidP="0069026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mallCaps/>
                <w:sz w:val="24"/>
                <w:szCs w:val="24"/>
              </w:rPr>
            </w:pPr>
            <w:r w:rsidRPr="0069026C">
              <w:rPr>
                <w:b/>
                <w:smallCaps/>
                <w:sz w:val="24"/>
                <w:szCs w:val="24"/>
              </w:rPr>
              <w:t xml:space="preserve">Indicare </w:t>
            </w:r>
            <w:r w:rsidRPr="0069026C">
              <w:rPr>
                <w:rFonts w:cstheme="minorHAnsi"/>
                <w:b/>
                <w:smallCaps/>
                <w:sz w:val="24"/>
                <w:szCs w:val="24"/>
              </w:rPr>
              <w:t>se si ritiene di poter garantire agevolazioni tariffarie per il trasporto delle merci, eventualmente commisurate alla tipologia e al valore di esse;</w:t>
            </w:r>
          </w:p>
        </w:tc>
        <w:tc>
          <w:tcPr>
            <w:tcW w:w="7051" w:type="dxa"/>
            <w:gridSpan w:val="10"/>
            <w:shd w:val="clear" w:color="auto" w:fill="FFFFFF" w:themeFill="background1"/>
            <w:vAlign w:val="center"/>
          </w:tcPr>
          <w:p w14:paraId="2C345CEC" w14:textId="77777777" w:rsidR="0069026C" w:rsidRPr="006A0B12" w:rsidRDefault="0069026C" w:rsidP="004B4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8"/>
                <w:szCs w:val="28"/>
              </w:rPr>
            </w:pPr>
          </w:p>
        </w:tc>
      </w:tr>
      <w:tr w:rsidR="0069026C" w:rsidRPr="00ED6E2F" w14:paraId="6BC6A535" w14:textId="77777777" w:rsidTr="00542BEC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  <w:vAlign w:val="center"/>
          </w:tcPr>
          <w:p w14:paraId="3ECA9D8D" w14:textId="12DA8216" w:rsidR="0069026C" w:rsidRPr="00242DB4" w:rsidRDefault="0069026C" w:rsidP="004B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</w:p>
        </w:tc>
        <w:tc>
          <w:tcPr>
            <w:tcW w:w="6518" w:type="dxa"/>
            <w:gridSpan w:val="9"/>
            <w:shd w:val="clear" w:color="auto" w:fill="FFFFFF" w:themeFill="background1"/>
            <w:vAlign w:val="center"/>
          </w:tcPr>
          <w:p w14:paraId="7E0AF29A" w14:textId="3E5C2034" w:rsidR="0069026C" w:rsidRPr="0069026C" w:rsidRDefault="0069026C" w:rsidP="006902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24"/>
                <w:szCs w:val="24"/>
              </w:rPr>
            </w:pPr>
            <w:r w:rsidRPr="0069026C">
              <w:rPr>
                <w:b/>
                <w:smallCaps/>
                <w:sz w:val="24"/>
                <w:szCs w:val="24"/>
              </w:rPr>
              <w:t xml:space="preserve">Indicare </w:t>
            </w:r>
            <w:r w:rsidRPr="0069026C">
              <w:rPr>
                <w:rFonts w:cstheme="minorHAnsi"/>
                <w:b/>
                <w:smallCaps/>
                <w:sz w:val="24"/>
                <w:szCs w:val="24"/>
              </w:rPr>
              <w:t>se ritiene di poter praticare agevolazioni tariffarie per passeggeri e merci pari o più favorevoli di quelle che la Convenzione CIN attualmente stabilisce come massime</w:t>
            </w:r>
          </w:p>
        </w:tc>
        <w:tc>
          <w:tcPr>
            <w:tcW w:w="7051" w:type="dxa"/>
            <w:gridSpan w:val="10"/>
            <w:shd w:val="clear" w:color="auto" w:fill="FFFFFF" w:themeFill="background1"/>
            <w:vAlign w:val="center"/>
          </w:tcPr>
          <w:p w14:paraId="050A00A0" w14:textId="77777777" w:rsidR="0069026C" w:rsidRPr="006A0B12" w:rsidRDefault="0069026C" w:rsidP="004B4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8"/>
                <w:szCs w:val="28"/>
              </w:rPr>
            </w:pPr>
          </w:p>
        </w:tc>
      </w:tr>
      <w:tr w:rsidR="0069026C" w:rsidRPr="00ED6E2F" w14:paraId="67287B1A" w14:textId="77777777" w:rsidTr="00E46663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24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  <w:gridSpan w:val="20"/>
            <w:shd w:val="clear" w:color="auto" w:fill="4472C4" w:themeFill="accent1"/>
            <w:vAlign w:val="center"/>
          </w:tcPr>
          <w:p w14:paraId="0A3D27B2" w14:textId="01894FCF" w:rsidR="0069026C" w:rsidRPr="0069026C" w:rsidRDefault="0069026C" w:rsidP="004B4FF9">
            <w:pPr>
              <w:jc w:val="center"/>
              <w:rPr>
                <w:i/>
                <w:iCs/>
                <w:smallCaps/>
                <w:sz w:val="28"/>
                <w:szCs w:val="28"/>
              </w:rPr>
            </w:pPr>
            <w:r w:rsidRPr="00E46663">
              <w:rPr>
                <w:i/>
                <w:iCs/>
                <w:smallCaps/>
                <w:color w:val="FFFFFF" w:themeColor="background1"/>
                <w:sz w:val="28"/>
                <w:szCs w:val="28"/>
              </w:rPr>
              <w:lastRenderedPageBreak/>
              <w:t>S</w:t>
            </w:r>
            <w:r w:rsidRPr="00E46663">
              <w:rPr>
                <w:i/>
                <w:iCs/>
                <w:color w:val="FFFFFF" w:themeColor="background1"/>
                <w:sz w:val="28"/>
                <w:szCs w:val="28"/>
              </w:rPr>
              <w:t>egue – S</w:t>
            </w:r>
            <w:r w:rsidRPr="00E46663">
              <w:rPr>
                <w:i/>
                <w:iCs/>
                <w:smallCaps/>
                <w:color w:val="FFFFFF" w:themeColor="background1"/>
                <w:sz w:val="28"/>
                <w:szCs w:val="28"/>
              </w:rPr>
              <w:t>cheda B</w:t>
            </w:r>
          </w:p>
        </w:tc>
      </w:tr>
      <w:tr w:rsidR="00542BEC" w:rsidRPr="00ED6E2F" w14:paraId="6DE3745A" w14:textId="77777777" w:rsidTr="000F30B5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Align w:val="center"/>
          </w:tcPr>
          <w:p w14:paraId="5D019271" w14:textId="7272270F" w:rsidR="00542BEC" w:rsidRPr="006A0B12" w:rsidRDefault="00542BEC" w:rsidP="00542BEC">
            <w:pPr>
              <w:jc w:val="center"/>
              <w:rPr>
                <w:b w:val="0"/>
                <w:bCs w:val="0"/>
                <w:smallCaps/>
                <w:sz w:val="28"/>
                <w:szCs w:val="28"/>
              </w:rPr>
            </w:pPr>
            <w:r w:rsidRPr="009D0305">
              <w:rPr>
                <w:smallCaps/>
                <w:sz w:val="28"/>
                <w:szCs w:val="28"/>
              </w:rPr>
              <w:t>2.8.</w:t>
            </w:r>
          </w:p>
        </w:tc>
        <w:tc>
          <w:tcPr>
            <w:tcW w:w="4254" w:type="dxa"/>
            <w:gridSpan w:val="6"/>
            <w:vAlign w:val="center"/>
          </w:tcPr>
          <w:p w14:paraId="205BF0B7" w14:textId="28836B18" w:rsidR="00542BEC" w:rsidRPr="000F30B5" w:rsidRDefault="000F30B5" w:rsidP="000F30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24"/>
                <w:szCs w:val="24"/>
              </w:rPr>
            </w:pPr>
            <w:r w:rsidRPr="000F30B5">
              <w:rPr>
                <w:b/>
                <w:smallCaps/>
                <w:sz w:val="24"/>
                <w:szCs w:val="24"/>
              </w:rPr>
              <w:t xml:space="preserve">Formulare </w:t>
            </w:r>
            <w:r>
              <w:rPr>
                <w:b/>
                <w:smallCaps/>
                <w:sz w:val="24"/>
                <w:szCs w:val="24"/>
              </w:rPr>
              <w:t xml:space="preserve">qui </w:t>
            </w:r>
            <w:r w:rsidRPr="000F30B5">
              <w:rPr>
                <w:b/>
                <w:smallCaps/>
                <w:sz w:val="24"/>
                <w:szCs w:val="24"/>
              </w:rPr>
              <w:t>eventuali ulteriori osservazioni a riguardo delle esigenze e delle proposte emerse in sede di consultazione pubblica</w:t>
            </w:r>
          </w:p>
        </w:tc>
        <w:tc>
          <w:tcPr>
            <w:tcW w:w="9315" w:type="dxa"/>
            <w:gridSpan w:val="13"/>
            <w:vAlign w:val="center"/>
          </w:tcPr>
          <w:p w14:paraId="373B02B4" w14:textId="33FBC6AC" w:rsidR="00542BEC" w:rsidRPr="006A0B12" w:rsidRDefault="00542BEC" w:rsidP="004B4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8"/>
                <w:szCs w:val="28"/>
              </w:rPr>
            </w:pPr>
          </w:p>
        </w:tc>
      </w:tr>
      <w:tr w:rsidR="004B4FF9" w:rsidRPr="00ED6E2F" w14:paraId="0EA7BA1F" w14:textId="77777777" w:rsidTr="000C5461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24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  <w:gridSpan w:val="20"/>
            <w:vAlign w:val="center"/>
          </w:tcPr>
          <w:p w14:paraId="4A0DCE14" w14:textId="5666B334" w:rsidR="004B4FF9" w:rsidRPr="006A0B12" w:rsidRDefault="004B4FF9" w:rsidP="004B4FF9">
            <w:pPr>
              <w:jc w:val="center"/>
              <w:rPr>
                <w:smallCaps/>
                <w:sz w:val="28"/>
                <w:szCs w:val="28"/>
              </w:rPr>
            </w:pPr>
            <w:r w:rsidRPr="006A0B12">
              <w:rPr>
                <w:smallCaps/>
                <w:sz w:val="28"/>
                <w:szCs w:val="28"/>
              </w:rPr>
              <w:t>Altre osservazioni/precisazioni</w:t>
            </w:r>
          </w:p>
        </w:tc>
      </w:tr>
      <w:tr w:rsidR="004B4FF9" w:rsidRPr="00ED6E2F" w14:paraId="2257C601" w14:textId="77777777" w:rsidTr="000F30B5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6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  <w:gridSpan w:val="20"/>
            <w:shd w:val="clear" w:color="auto" w:fill="FFFFFF" w:themeFill="background1"/>
          </w:tcPr>
          <w:p w14:paraId="539BFD78" w14:textId="5FA735C9" w:rsidR="004B4FF9" w:rsidRPr="00ED6E2F" w:rsidRDefault="004B4FF9" w:rsidP="004B4FF9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56B598D6" w14:textId="77777777" w:rsidR="00B7703A" w:rsidRDefault="00B7703A" w:rsidP="000F30B5"/>
    <w:sectPr w:rsidR="00B7703A" w:rsidSect="005F0181">
      <w:footerReference w:type="default" r:id="rId12"/>
      <w:pgSz w:w="16838" w:h="11906" w:orient="landscape"/>
      <w:pgMar w:top="1134" w:right="141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3C7DC" w14:textId="77777777" w:rsidR="005A63A2" w:rsidRDefault="005A63A2" w:rsidP="00E06819">
      <w:pPr>
        <w:spacing w:after="0" w:line="240" w:lineRule="auto"/>
      </w:pPr>
      <w:r>
        <w:separator/>
      </w:r>
    </w:p>
  </w:endnote>
  <w:endnote w:type="continuationSeparator" w:id="0">
    <w:p w14:paraId="14A3BB0F" w14:textId="77777777" w:rsidR="005A63A2" w:rsidRDefault="005A63A2" w:rsidP="00E06819">
      <w:pPr>
        <w:spacing w:after="0" w:line="240" w:lineRule="auto"/>
      </w:pPr>
      <w:r>
        <w:continuationSeparator/>
      </w:r>
    </w:p>
  </w:endnote>
  <w:endnote w:type="continuationNotice" w:id="1">
    <w:p w14:paraId="41B417F1" w14:textId="77777777" w:rsidR="005A63A2" w:rsidRDefault="005A63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185556"/>
      <w:docPartObj>
        <w:docPartGallery w:val="Page Numbers (Bottom of Page)"/>
        <w:docPartUnique/>
      </w:docPartObj>
    </w:sdtPr>
    <w:sdtEndPr/>
    <w:sdtContent>
      <w:p w14:paraId="0915CA91" w14:textId="08F511D1" w:rsidR="00E06819" w:rsidRDefault="00E0681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A5A">
          <w:rPr>
            <w:noProof/>
          </w:rPr>
          <w:t>2</w:t>
        </w:r>
        <w:r>
          <w:fldChar w:fldCharType="end"/>
        </w:r>
      </w:p>
    </w:sdtContent>
  </w:sdt>
  <w:p w14:paraId="1B753540" w14:textId="77777777" w:rsidR="00E06819" w:rsidRDefault="00E0681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83639" w14:textId="77777777" w:rsidR="005A63A2" w:rsidRDefault="005A63A2" w:rsidP="00E06819">
      <w:pPr>
        <w:spacing w:after="0" w:line="240" w:lineRule="auto"/>
      </w:pPr>
      <w:r>
        <w:separator/>
      </w:r>
    </w:p>
  </w:footnote>
  <w:footnote w:type="continuationSeparator" w:id="0">
    <w:p w14:paraId="5497EBFA" w14:textId="77777777" w:rsidR="005A63A2" w:rsidRDefault="005A63A2" w:rsidP="00E06819">
      <w:pPr>
        <w:spacing w:after="0" w:line="240" w:lineRule="auto"/>
      </w:pPr>
      <w:r>
        <w:continuationSeparator/>
      </w:r>
    </w:p>
  </w:footnote>
  <w:footnote w:type="continuationNotice" w:id="1">
    <w:p w14:paraId="60F36B72" w14:textId="77777777" w:rsidR="005A63A2" w:rsidRDefault="005A63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217"/>
    <w:multiLevelType w:val="hybridMultilevel"/>
    <w:tmpl w:val="11D2EF34"/>
    <w:lvl w:ilvl="0" w:tplc="6ACCB32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04" w:hanging="360"/>
      </w:pPr>
    </w:lvl>
    <w:lvl w:ilvl="2" w:tplc="0410001B" w:tentative="1">
      <w:start w:val="1"/>
      <w:numFmt w:val="lowerRoman"/>
      <w:lvlText w:val="%3."/>
      <w:lvlJc w:val="right"/>
      <w:pPr>
        <w:ind w:left="3024" w:hanging="180"/>
      </w:pPr>
    </w:lvl>
    <w:lvl w:ilvl="3" w:tplc="0410000F" w:tentative="1">
      <w:start w:val="1"/>
      <w:numFmt w:val="decimal"/>
      <w:lvlText w:val="%4."/>
      <w:lvlJc w:val="left"/>
      <w:pPr>
        <w:ind w:left="3744" w:hanging="360"/>
      </w:pPr>
    </w:lvl>
    <w:lvl w:ilvl="4" w:tplc="04100019" w:tentative="1">
      <w:start w:val="1"/>
      <w:numFmt w:val="lowerLetter"/>
      <w:lvlText w:val="%5."/>
      <w:lvlJc w:val="left"/>
      <w:pPr>
        <w:ind w:left="4464" w:hanging="360"/>
      </w:pPr>
    </w:lvl>
    <w:lvl w:ilvl="5" w:tplc="0410001B" w:tentative="1">
      <w:start w:val="1"/>
      <w:numFmt w:val="lowerRoman"/>
      <w:lvlText w:val="%6."/>
      <w:lvlJc w:val="right"/>
      <w:pPr>
        <w:ind w:left="5184" w:hanging="180"/>
      </w:pPr>
    </w:lvl>
    <w:lvl w:ilvl="6" w:tplc="0410000F" w:tentative="1">
      <w:start w:val="1"/>
      <w:numFmt w:val="decimal"/>
      <w:lvlText w:val="%7."/>
      <w:lvlJc w:val="left"/>
      <w:pPr>
        <w:ind w:left="5904" w:hanging="360"/>
      </w:pPr>
    </w:lvl>
    <w:lvl w:ilvl="7" w:tplc="04100019" w:tentative="1">
      <w:start w:val="1"/>
      <w:numFmt w:val="lowerLetter"/>
      <w:lvlText w:val="%8."/>
      <w:lvlJc w:val="left"/>
      <w:pPr>
        <w:ind w:left="6624" w:hanging="360"/>
      </w:pPr>
    </w:lvl>
    <w:lvl w:ilvl="8" w:tplc="0410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>
    <w:nsid w:val="048F1640"/>
    <w:multiLevelType w:val="hybridMultilevel"/>
    <w:tmpl w:val="A12EE0DA"/>
    <w:lvl w:ilvl="0" w:tplc="BF5A5664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 w:val="0"/>
        <w:sz w:val="20"/>
      </w:rPr>
    </w:lvl>
    <w:lvl w:ilvl="1" w:tplc="B6905C3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776FD"/>
    <w:multiLevelType w:val="hybridMultilevel"/>
    <w:tmpl w:val="25386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E196C"/>
    <w:multiLevelType w:val="multilevel"/>
    <w:tmpl w:val="DA1AD1B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72923C8"/>
    <w:multiLevelType w:val="multilevel"/>
    <w:tmpl w:val="B3F093E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CA"/>
    <w:rsid w:val="000047AA"/>
    <w:rsid w:val="000161B5"/>
    <w:rsid w:val="00021BE4"/>
    <w:rsid w:val="00033905"/>
    <w:rsid w:val="00061F90"/>
    <w:rsid w:val="00076D55"/>
    <w:rsid w:val="000A64C9"/>
    <w:rsid w:val="000B314F"/>
    <w:rsid w:val="000C2435"/>
    <w:rsid w:val="000C5461"/>
    <w:rsid w:val="000E743E"/>
    <w:rsid w:val="000F04F3"/>
    <w:rsid w:val="000F30B5"/>
    <w:rsid w:val="00116FAE"/>
    <w:rsid w:val="00127657"/>
    <w:rsid w:val="00132101"/>
    <w:rsid w:val="00141FF4"/>
    <w:rsid w:val="00164ACA"/>
    <w:rsid w:val="00193412"/>
    <w:rsid w:val="001C0DD8"/>
    <w:rsid w:val="001F52CE"/>
    <w:rsid w:val="00206BB6"/>
    <w:rsid w:val="00224EBB"/>
    <w:rsid w:val="002305A0"/>
    <w:rsid w:val="00242DB4"/>
    <w:rsid w:val="00247C85"/>
    <w:rsid w:val="002712FF"/>
    <w:rsid w:val="00275FE7"/>
    <w:rsid w:val="002B029D"/>
    <w:rsid w:val="002C4B1F"/>
    <w:rsid w:val="00306AF0"/>
    <w:rsid w:val="00325CFB"/>
    <w:rsid w:val="00366BC4"/>
    <w:rsid w:val="003670F9"/>
    <w:rsid w:val="003747D6"/>
    <w:rsid w:val="003B1107"/>
    <w:rsid w:val="003B5475"/>
    <w:rsid w:val="003C3AD3"/>
    <w:rsid w:val="003D40AC"/>
    <w:rsid w:val="003E1116"/>
    <w:rsid w:val="004327C5"/>
    <w:rsid w:val="00443986"/>
    <w:rsid w:val="004636BE"/>
    <w:rsid w:val="004654B9"/>
    <w:rsid w:val="00492210"/>
    <w:rsid w:val="004A655C"/>
    <w:rsid w:val="004B4FF9"/>
    <w:rsid w:val="004D2567"/>
    <w:rsid w:val="004D5E10"/>
    <w:rsid w:val="004E6B13"/>
    <w:rsid w:val="00500D5C"/>
    <w:rsid w:val="00517CF6"/>
    <w:rsid w:val="005416BA"/>
    <w:rsid w:val="00542BEC"/>
    <w:rsid w:val="00576673"/>
    <w:rsid w:val="0059424C"/>
    <w:rsid w:val="00597637"/>
    <w:rsid w:val="005A63A2"/>
    <w:rsid w:val="005C1BA4"/>
    <w:rsid w:val="005E3170"/>
    <w:rsid w:val="005F0181"/>
    <w:rsid w:val="005F20AF"/>
    <w:rsid w:val="0060526D"/>
    <w:rsid w:val="00631761"/>
    <w:rsid w:val="00636C5D"/>
    <w:rsid w:val="00636EAE"/>
    <w:rsid w:val="006818B2"/>
    <w:rsid w:val="0069026C"/>
    <w:rsid w:val="006A0B12"/>
    <w:rsid w:val="006B049B"/>
    <w:rsid w:val="006D6EA4"/>
    <w:rsid w:val="006F128F"/>
    <w:rsid w:val="00700112"/>
    <w:rsid w:val="00730251"/>
    <w:rsid w:val="00734F9F"/>
    <w:rsid w:val="007C3EFB"/>
    <w:rsid w:val="007C7F46"/>
    <w:rsid w:val="008107D1"/>
    <w:rsid w:val="008465F9"/>
    <w:rsid w:val="00853CBE"/>
    <w:rsid w:val="0088656A"/>
    <w:rsid w:val="00892042"/>
    <w:rsid w:val="008A0645"/>
    <w:rsid w:val="008A3065"/>
    <w:rsid w:val="008B5F59"/>
    <w:rsid w:val="008C4326"/>
    <w:rsid w:val="008E54DA"/>
    <w:rsid w:val="008F44A8"/>
    <w:rsid w:val="00900845"/>
    <w:rsid w:val="00910090"/>
    <w:rsid w:val="009359C2"/>
    <w:rsid w:val="00941AE2"/>
    <w:rsid w:val="00953F19"/>
    <w:rsid w:val="0095503C"/>
    <w:rsid w:val="00962C69"/>
    <w:rsid w:val="00983D9F"/>
    <w:rsid w:val="009A1E8D"/>
    <w:rsid w:val="009C1909"/>
    <w:rsid w:val="009D0305"/>
    <w:rsid w:val="009E2DEF"/>
    <w:rsid w:val="009E52A0"/>
    <w:rsid w:val="009F5766"/>
    <w:rsid w:val="00A037D8"/>
    <w:rsid w:val="00A3139A"/>
    <w:rsid w:val="00A37309"/>
    <w:rsid w:val="00A41DC0"/>
    <w:rsid w:val="00A636AE"/>
    <w:rsid w:val="00A7185F"/>
    <w:rsid w:val="00A71EBB"/>
    <w:rsid w:val="00A92D55"/>
    <w:rsid w:val="00AC0883"/>
    <w:rsid w:val="00AF40F8"/>
    <w:rsid w:val="00B20CA3"/>
    <w:rsid w:val="00B340C0"/>
    <w:rsid w:val="00B3605C"/>
    <w:rsid w:val="00B43B2C"/>
    <w:rsid w:val="00B43EDE"/>
    <w:rsid w:val="00B4582C"/>
    <w:rsid w:val="00B462D8"/>
    <w:rsid w:val="00B530CA"/>
    <w:rsid w:val="00B5584B"/>
    <w:rsid w:val="00B7703A"/>
    <w:rsid w:val="00B95D0E"/>
    <w:rsid w:val="00BA7177"/>
    <w:rsid w:val="00C25CA4"/>
    <w:rsid w:val="00C36312"/>
    <w:rsid w:val="00C82D5B"/>
    <w:rsid w:val="00CA0B08"/>
    <w:rsid w:val="00CD1468"/>
    <w:rsid w:val="00CD4BEB"/>
    <w:rsid w:val="00D031F9"/>
    <w:rsid w:val="00D4331E"/>
    <w:rsid w:val="00D46777"/>
    <w:rsid w:val="00D61441"/>
    <w:rsid w:val="00D70BB9"/>
    <w:rsid w:val="00D741B3"/>
    <w:rsid w:val="00DA4E79"/>
    <w:rsid w:val="00DD089A"/>
    <w:rsid w:val="00DD60B0"/>
    <w:rsid w:val="00E06819"/>
    <w:rsid w:val="00E22E92"/>
    <w:rsid w:val="00E46663"/>
    <w:rsid w:val="00E76A1F"/>
    <w:rsid w:val="00EC34AF"/>
    <w:rsid w:val="00ED6E2F"/>
    <w:rsid w:val="00EF0021"/>
    <w:rsid w:val="00EF4698"/>
    <w:rsid w:val="00F36A5A"/>
    <w:rsid w:val="00F55EF7"/>
    <w:rsid w:val="00F65D1C"/>
    <w:rsid w:val="00FB1031"/>
    <w:rsid w:val="00FD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5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30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5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530CA"/>
    <w:pPr>
      <w:ind w:left="720"/>
      <w:contextualSpacing/>
    </w:pPr>
  </w:style>
  <w:style w:type="table" w:customStyle="1" w:styleId="GridTable4Accent1">
    <w:name w:val="Grid Table 4 Accent 1"/>
    <w:basedOn w:val="Tabellanormale"/>
    <w:uiPriority w:val="49"/>
    <w:rsid w:val="005F018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E068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819"/>
  </w:style>
  <w:style w:type="paragraph" w:styleId="Pidipagina">
    <w:name w:val="footer"/>
    <w:basedOn w:val="Normale"/>
    <w:link w:val="PidipaginaCarattere"/>
    <w:uiPriority w:val="99"/>
    <w:unhideWhenUsed/>
    <w:rsid w:val="00E068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8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E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30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5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530CA"/>
    <w:pPr>
      <w:ind w:left="720"/>
      <w:contextualSpacing/>
    </w:pPr>
  </w:style>
  <w:style w:type="table" w:customStyle="1" w:styleId="GridTable4Accent1">
    <w:name w:val="Grid Table 4 Accent 1"/>
    <w:basedOn w:val="Tabellanormale"/>
    <w:uiPriority w:val="49"/>
    <w:rsid w:val="005F018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E068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819"/>
  </w:style>
  <w:style w:type="paragraph" w:styleId="Pidipagina">
    <w:name w:val="footer"/>
    <w:basedOn w:val="Normale"/>
    <w:link w:val="PidipaginaCarattere"/>
    <w:uiPriority w:val="99"/>
    <w:unhideWhenUsed/>
    <w:rsid w:val="00E068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8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A892C19E2B944685EEDCF5C1F5CD72" ma:contentTypeVersion="14" ma:contentTypeDescription="Creare un nuovo documento." ma:contentTypeScope="" ma:versionID="97ac62a448c1eac8eca1dc4a58b76ce5">
  <xsd:schema xmlns:xsd="http://www.w3.org/2001/XMLSchema" xmlns:xs="http://www.w3.org/2001/XMLSchema" xmlns:p="http://schemas.microsoft.com/office/2006/metadata/properties" xmlns:ns2="3825fed7-dd92-4211-8efa-2bad133261a8" xmlns:ns3="7f4afdbc-df2a-42c6-86bc-11d10237efde" targetNamespace="http://schemas.microsoft.com/office/2006/metadata/properties" ma:root="true" ma:fieldsID="5f5aef3fdbbbce059f8c5cd110ecd5c3" ns2:_="" ns3:_="">
    <xsd:import namespace="3825fed7-dd92-4211-8efa-2bad133261a8"/>
    <xsd:import namespace="7f4afdbc-df2a-42c6-86bc-11d10237e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vrdy" minOccurs="0"/>
                <xsd:element ref="ns2:Link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fed7-dd92-4211-8efa-2bad13326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vrdy" ma:index="10" nillable="true" ma:displayName="Note" ma:format="Dropdown" ma:internalName="vrdy">
      <xsd:simpleType>
        <xsd:restriction base="dms:Text">
          <xsd:maxLength value="255"/>
        </xsd:restriction>
      </xsd:simpleType>
    </xsd:element>
    <xsd:element name="Link" ma:index="11" nillable="true" ma:displayName="Link" ma:description="http://trasparenza.mit.gov.it/archivio38_sovvenzioni-e-vantaggi-economici_0_92745_48_1.html" ma:format="Image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afdbc-df2a-42c6-86bc-11d10237e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dy xmlns="3825fed7-dd92-4211-8efa-2bad133261a8" xsi:nil="true"/>
    <Link xmlns="3825fed7-dd92-4211-8efa-2bad133261a8">
      <Url xsi:nil="true"/>
      <Description xsi:nil="true"/>
    </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63A7D-88DE-48FE-858A-98EA3DC8F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5fed7-dd92-4211-8efa-2bad133261a8"/>
    <ds:schemaRef ds:uri="7f4afdbc-df2a-42c6-86bc-11d10237e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56B73-A338-4554-85F0-EDBDD406C8A5}">
  <ds:schemaRefs>
    <ds:schemaRef ds:uri="http://schemas.microsoft.com/office/2006/metadata/properties"/>
    <ds:schemaRef ds:uri="http://schemas.microsoft.com/office/infopath/2007/PartnerControls"/>
    <ds:schemaRef ds:uri="3825fed7-dd92-4211-8efa-2bad133261a8"/>
  </ds:schemaRefs>
</ds:datastoreItem>
</file>

<file path=customXml/itemProps3.xml><?xml version="1.0" encoding="utf-8"?>
<ds:datastoreItem xmlns:ds="http://schemas.openxmlformats.org/officeDocument/2006/customXml" ds:itemID="{D7FDA538-A14C-4A37-9458-1DE4526FDE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3BCD1E-9023-412B-A07A-A2134F7E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Varone Emanuela</dc:creator>
  <cp:lastModifiedBy>Michelli Marco</cp:lastModifiedBy>
  <cp:revision>2</cp:revision>
  <dcterms:created xsi:type="dcterms:W3CDTF">2020-08-25T10:32:00Z</dcterms:created>
  <dcterms:modified xsi:type="dcterms:W3CDTF">2020-08-25T10:32:00Z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0x010100FCA892C19E2B944685EEDCF5C1F5CD72</vt:lpwstr>
  </property>
</Properties>
</file>