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39" w:rsidRPr="00600F39" w:rsidRDefault="00C259A9" w:rsidP="00C259A9">
      <w:pPr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 wp14:anchorId="6562B388" wp14:editId="168E6218">
            <wp:simplePos x="0" y="0"/>
            <wp:positionH relativeFrom="column">
              <wp:posOffset>2773882</wp:posOffset>
            </wp:positionH>
            <wp:positionV relativeFrom="paragraph">
              <wp:posOffset>135641</wp:posOffset>
            </wp:positionV>
            <wp:extent cx="469880" cy="504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8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F39" w:rsidRPr="00600F39" w:rsidRDefault="00600F39" w:rsidP="00C259A9">
      <w:pPr>
        <w:jc w:val="center"/>
        <w:rPr>
          <w:rFonts w:ascii="Verdana" w:hAnsi="Verdana"/>
          <w:sz w:val="18"/>
          <w:szCs w:val="18"/>
        </w:rPr>
      </w:pPr>
    </w:p>
    <w:p w:rsidR="00600F39" w:rsidRDefault="00600F39" w:rsidP="00600F39">
      <w:pPr>
        <w:rPr>
          <w:rFonts w:ascii="Verdana" w:hAnsi="Verdana"/>
          <w:sz w:val="18"/>
          <w:szCs w:val="18"/>
        </w:rPr>
      </w:pPr>
    </w:p>
    <w:p w:rsidR="00600F39" w:rsidRPr="00C259A9" w:rsidRDefault="00600F39" w:rsidP="00C259A9">
      <w:pPr>
        <w:jc w:val="center"/>
        <w:rPr>
          <w:rFonts w:ascii="Verdana" w:hAnsi="Verdana"/>
          <w:b/>
          <w:sz w:val="20"/>
          <w:szCs w:val="20"/>
        </w:rPr>
      </w:pPr>
      <w:r w:rsidRPr="00C259A9">
        <w:rPr>
          <w:rFonts w:ascii="Verdana" w:hAnsi="Verdana"/>
          <w:b/>
          <w:sz w:val="20"/>
          <w:szCs w:val="20"/>
        </w:rPr>
        <w:t>Direzione Generale per la regolazione e i contratti pubblici</w:t>
      </w:r>
      <w:r w:rsidR="00312429">
        <w:rPr>
          <w:rFonts w:ascii="Verdana" w:hAnsi="Verdana"/>
          <w:b/>
          <w:sz w:val="20"/>
          <w:szCs w:val="20"/>
        </w:rPr>
        <w:t xml:space="preserve"> – 30 giugno 201</w:t>
      </w:r>
      <w:r w:rsidR="00F63D5D">
        <w:rPr>
          <w:rFonts w:ascii="Verdana" w:hAnsi="Verdana"/>
          <w:b/>
          <w:sz w:val="20"/>
          <w:szCs w:val="20"/>
        </w:rPr>
        <w:t>6</w:t>
      </w:r>
      <w:r w:rsidR="006E3BA4">
        <w:rPr>
          <w:rFonts w:ascii="Verdana" w:hAnsi="Verdana"/>
          <w:b/>
          <w:sz w:val="20"/>
          <w:szCs w:val="20"/>
        </w:rPr>
        <w:t xml:space="preserve"> – Aggiornamento dati relativi alle sezioni dell’elenco – anagrafe delle opere incompiute</w:t>
      </w:r>
    </w:p>
    <w:p w:rsidR="00EF69DE" w:rsidRPr="00EF69DE" w:rsidRDefault="006E3BA4" w:rsidP="00600F39">
      <w:pPr>
        <w:jc w:val="center"/>
        <w:rPr>
          <w:rFonts w:ascii="Verdana" w:hAnsi="Verdana"/>
          <w:b/>
          <w:i/>
          <w:sz w:val="24"/>
          <w:szCs w:val="24"/>
        </w:rPr>
      </w:pPr>
      <w:r w:rsidRPr="00EF69DE">
        <w:rPr>
          <w:rFonts w:ascii="Verdana" w:hAnsi="Verdana"/>
          <w:b/>
          <w:i/>
          <w:sz w:val="24"/>
          <w:szCs w:val="24"/>
        </w:rPr>
        <w:t xml:space="preserve">Direzione generale per la regolazione e i contratti pubblici </w:t>
      </w:r>
    </w:p>
    <w:p w:rsidR="00EF69DE" w:rsidRDefault="00EF69DE" w:rsidP="00EF69DE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Avvenuta p</w:t>
      </w:r>
      <w:r w:rsidR="006E3BA4" w:rsidRPr="00BB48CD">
        <w:rPr>
          <w:rFonts w:ascii="Verdana" w:hAnsi="Verdana"/>
          <w:i/>
          <w:sz w:val="18"/>
          <w:szCs w:val="18"/>
        </w:rPr>
        <w:t>ubblica</w:t>
      </w:r>
      <w:r>
        <w:rPr>
          <w:rFonts w:ascii="Verdana" w:hAnsi="Verdana"/>
          <w:i/>
          <w:sz w:val="18"/>
          <w:szCs w:val="18"/>
        </w:rPr>
        <w:t>zione</w:t>
      </w:r>
      <w:r w:rsidR="006E3BA4" w:rsidRPr="00BB48CD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dell’</w:t>
      </w:r>
      <w:r w:rsidR="006E3BA4" w:rsidRPr="00BB48CD">
        <w:rPr>
          <w:rFonts w:ascii="Verdana" w:hAnsi="Verdana"/>
          <w:i/>
          <w:sz w:val="18"/>
          <w:szCs w:val="18"/>
        </w:rPr>
        <w:t xml:space="preserve">elenco </w:t>
      </w:r>
      <w:r w:rsidR="00BB48CD" w:rsidRPr="00BB48CD">
        <w:rPr>
          <w:rFonts w:ascii="Verdana" w:hAnsi="Verdana"/>
          <w:i/>
          <w:sz w:val="18"/>
          <w:szCs w:val="18"/>
        </w:rPr>
        <w:t>–</w:t>
      </w:r>
      <w:r w:rsidR="006E3BA4" w:rsidRPr="00BB48CD">
        <w:rPr>
          <w:rFonts w:ascii="Verdana" w:hAnsi="Verdana"/>
          <w:i/>
          <w:sz w:val="18"/>
          <w:szCs w:val="18"/>
        </w:rPr>
        <w:t xml:space="preserve"> anagrafe</w:t>
      </w:r>
      <w:r>
        <w:rPr>
          <w:rFonts w:ascii="Verdana" w:hAnsi="Verdana"/>
          <w:i/>
          <w:sz w:val="18"/>
          <w:szCs w:val="18"/>
        </w:rPr>
        <w:t xml:space="preserve"> delle</w:t>
      </w:r>
      <w:r w:rsidR="00BB48CD" w:rsidRPr="00BB48CD">
        <w:rPr>
          <w:rFonts w:ascii="Verdana" w:hAnsi="Verdana"/>
          <w:i/>
          <w:sz w:val="18"/>
          <w:szCs w:val="18"/>
        </w:rPr>
        <w:t xml:space="preserve"> opere incompiute</w:t>
      </w:r>
      <w:r>
        <w:rPr>
          <w:rFonts w:ascii="Verdana" w:hAnsi="Verdana"/>
          <w:i/>
          <w:sz w:val="18"/>
          <w:szCs w:val="18"/>
        </w:rPr>
        <w:t xml:space="preserve"> anno 201</w:t>
      </w:r>
      <w:r w:rsidR="00F63D5D">
        <w:rPr>
          <w:rFonts w:ascii="Verdana" w:hAnsi="Verdana"/>
          <w:i/>
          <w:sz w:val="18"/>
          <w:szCs w:val="18"/>
        </w:rPr>
        <w:t>6</w:t>
      </w:r>
      <w:r>
        <w:rPr>
          <w:rFonts w:ascii="Verdana" w:hAnsi="Verdana"/>
          <w:i/>
          <w:sz w:val="18"/>
          <w:szCs w:val="18"/>
        </w:rPr>
        <w:t xml:space="preserve"> (dati 201</w:t>
      </w:r>
      <w:r w:rsidR="00F63D5D">
        <w:rPr>
          <w:rFonts w:ascii="Verdana" w:hAnsi="Verdana"/>
          <w:i/>
          <w:sz w:val="18"/>
          <w:szCs w:val="18"/>
        </w:rPr>
        <w:t>5</w:t>
      </w:r>
      <w:r>
        <w:rPr>
          <w:rFonts w:ascii="Verdana" w:hAnsi="Verdana"/>
          <w:i/>
          <w:sz w:val="18"/>
          <w:szCs w:val="18"/>
        </w:rPr>
        <w:t>) presso il</w:t>
      </w:r>
      <w:r w:rsidRPr="00EF69DE">
        <w:rPr>
          <w:rFonts w:ascii="Verdana" w:hAnsi="Verdana"/>
          <w:i/>
          <w:sz w:val="18"/>
          <w:szCs w:val="18"/>
        </w:rPr>
        <w:t xml:space="preserve"> </w:t>
      </w:r>
      <w:r w:rsidRPr="00BB48CD">
        <w:rPr>
          <w:rFonts w:ascii="Verdana" w:hAnsi="Verdana"/>
          <w:i/>
          <w:sz w:val="18"/>
          <w:szCs w:val="18"/>
        </w:rPr>
        <w:t>Sistema Informatico di Monitoraggio delle Opere Incompiute (SIMOI)</w:t>
      </w:r>
      <w:r>
        <w:rPr>
          <w:rFonts w:ascii="Verdana" w:hAnsi="Verdana"/>
          <w:i/>
          <w:sz w:val="18"/>
          <w:szCs w:val="18"/>
        </w:rPr>
        <w:t>.</w:t>
      </w:r>
      <w:r w:rsidRPr="00BB48CD">
        <w:rPr>
          <w:rFonts w:ascii="Verdana" w:hAnsi="Verdana"/>
          <w:i/>
          <w:sz w:val="18"/>
          <w:szCs w:val="18"/>
        </w:rPr>
        <w:t xml:space="preserve"> </w:t>
      </w:r>
    </w:p>
    <w:p w:rsidR="00BB7D83" w:rsidRDefault="00BB7D83" w:rsidP="00600F39">
      <w:pPr>
        <w:jc w:val="center"/>
        <w:rPr>
          <w:rFonts w:ascii="Verdana" w:hAnsi="Verdana"/>
          <w:i/>
          <w:sz w:val="18"/>
          <w:szCs w:val="18"/>
        </w:rPr>
      </w:pPr>
    </w:p>
    <w:p w:rsidR="006E0E5F" w:rsidRPr="00BB48CD" w:rsidRDefault="006E0E5F" w:rsidP="00600F39">
      <w:pPr>
        <w:jc w:val="center"/>
        <w:rPr>
          <w:rFonts w:ascii="Verdana" w:hAnsi="Verdana"/>
          <w:i/>
          <w:sz w:val="18"/>
          <w:szCs w:val="18"/>
        </w:rPr>
      </w:pPr>
    </w:p>
    <w:p w:rsidR="00600F39" w:rsidRPr="00EF69DE" w:rsidRDefault="00BB7D83" w:rsidP="00996A7E">
      <w:pPr>
        <w:jc w:val="both"/>
        <w:rPr>
          <w:rFonts w:ascii="Verdana" w:hAnsi="Verdana"/>
          <w:i/>
          <w:sz w:val="20"/>
          <w:szCs w:val="20"/>
        </w:rPr>
      </w:pPr>
      <w:r w:rsidRPr="00C259A9">
        <w:rPr>
          <w:rFonts w:ascii="Verdana" w:hAnsi="Verdana"/>
          <w:sz w:val="20"/>
          <w:szCs w:val="20"/>
        </w:rPr>
        <w:t>Comunicato concernente l’a</w:t>
      </w:r>
      <w:r w:rsidR="00600F39" w:rsidRPr="00C259A9">
        <w:rPr>
          <w:rFonts w:ascii="Verdana" w:hAnsi="Verdana"/>
          <w:sz w:val="20"/>
          <w:szCs w:val="20"/>
        </w:rPr>
        <w:t>vv</w:t>
      </w:r>
      <w:r w:rsidR="006E0E5F">
        <w:rPr>
          <w:rFonts w:ascii="Verdana" w:hAnsi="Verdana"/>
          <w:sz w:val="20"/>
          <w:szCs w:val="20"/>
        </w:rPr>
        <w:t>enuta pubblicazione dell</w:t>
      </w:r>
      <w:r w:rsidR="00EF69DE">
        <w:rPr>
          <w:rFonts w:ascii="Verdana" w:hAnsi="Verdana"/>
          <w:sz w:val="20"/>
          <w:szCs w:val="20"/>
        </w:rPr>
        <w:t>’</w:t>
      </w:r>
      <w:r w:rsidR="005E51F5">
        <w:rPr>
          <w:rFonts w:ascii="Verdana" w:hAnsi="Verdana"/>
          <w:sz w:val="20"/>
          <w:szCs w:val="20"/>
        </w:rPr>
        <w:t>aggiornamento dei dati relativi alle</w:t>
      </w:r>
      <w:r w:rsidR="006E0E5F">
        <w:rPr>
          <w:rFonts w:ascii="Verdana" w:hAnsi="Verdana"/>
          <w:sz w:val="20"/>
          <w:szCs w:val="20"/>
        </w:rPr>
        <w:t xml:space="preserve"> sezioni dell’elenco – anagrafe delle opere incompiute di competenza, rispettivamente, del Ministero delle Infrastrutture e dei Trasporti e delle Regioni e delle Provincie Autonome, ai sensi del D.M. 13 marzo 2013, n. 42 disciplinante il  “ </w:t>
      </w:r>
      <w:r w:rsidR="006E0E5F">
        <w:rPr>
          <w:rFonts w:ascii="Verdana" w:hAnsi="Verdana"/>
          <w:i/>
          <w:sz w:val="20"/>
          <w:szCs w:val="20"/>
        </w:rPr>
        <w:t xml:space="preserve">regolamento recante modalità </w:t>
      </w:r>
      <w:r w:rsidR="002363A8">
        <w:rPr>
          <w:rFonts w:ascii="Verdana" w:hAnsi="Verdana"/>
          <w:i/>
          <w:sz w:val="20"/>
          <w:szCs w:val="20"/>
        </w:rPr>
        <w:t>di redazione dell’elenco anagrafe delle opere pubbliche incompiute, di cui all’art. 44 bis del decreto legge 6 dicembre 2011, n. 201, convertito, con modificazioni, dalla legge 22 dicembre 2011, n. 214”.</w:t>
      </w:r>
      <w:r w:rsidR="002363A8">
        <w:rPr>
          <w:rFonts w:ascii="Verdana" w:hAnsi="Verdana"/>
          <w:sz w:val="18"/>
          <w:szCs w:val="18"/>
        </w:rPr>
        <w:t xml:space="preserve"> </w:t>
      </w:r>
    </w:p>
    <w:p w:rsidR="00EF69DE" w:rsidRDefault="00EF69DE" w:rsidP="00996A7E">
      <w:pPr>
        <w:jc w:val="both"/>
        <w:rPr>
          <w:rFonts w:ascii="Verdana" w:hAnsi="Verdana"/>
          <w:sz w:val="20"/>
          <w:szCs w:val="20"/>
        </w:rPr>
      </w:pPr>
    </w:p>
    <w:p w:rsidR="00EF69DE" w:rsidRDefault="00EF69DE" w:rsidP="00996A7E">
      <w:pPr>
        <w:jc w:val="both"/>
        <w:rPr>
          <w:rFonts w:ascii="Verdana" w:hAnsi="Verdana"/>
          <w:sz w:val="20"/>
          <w:szCs w:val="20"/>
        </w:rPr>
      </w:pPr>
    </w:p>
    <w:p w:rsidR="00600F39" w:rsidRPr="00C259A9" w:rsidRDefault="00600F39" w:rsidP="00996A7E">
      <w:pPr>
        <w:jc w:val="both"/>
        <w:rPr>
          <w:rFonts w:ascii="Verdana" w:hAnsi="Verdana"/>
          <w:sz w:val="20"/>
          <w:szCs w:val="20"/>
        </w:rPr>
      </w:pPr>
      <w:r w:rsidRPr="00C259A9">
        <w:rPr>
          <w:rFonts w:ascii="Verdana" w:hAnsi="Verdana"/>
          <w:sz w:val="20"/>
          <w:szCs w:val="20"/>
        </w:rPr>
        <w:t>Si comunica che</w:t>
      </w:r>
      <w:r w:rsidR="00CA0E11">
        <w:rPr>
          <w:rFonts w:ascii="Verdana" w:hAnsi="Verdana"/>
          <w:sz w:val="20"/>
          <w:szCs w:val="20"/>
        </w:rPr>
        <w:t>, in ottemperanza al termine di cui all’art. 2, comma 2, del D.M. 13 marzo 2013, n. 42, sul sito http://</w:t>
      </w:r>
      <w:r w:rsidRPr="00C259A9">
        <w:rPr>
          <w:rFonts w:ascii="Verdana" w:hAnsi="Verdana"/>
          <w:sz w:val="20"/>
          <w:szCs w:val="20"/>
        </w:rPr>
        <w:t xml:space="preserve"> </w:t>
      </w:r>
      <w:hyperlink r:id="rId6" w:history="1">
        <w:r w:rsidR="007035D7" w:rsidRPr="00882D74">
          <w:rPr>
            <w:rFonts w:ascii="Verdana" w:hAnsi="Verdana"/>
            <w:sz w:val="20"/>
            <w:szCs w:val="20"/>
            <w:u w:val="single"/>
          </w:rPr>
          <w:t>www.serviziocontrattipubblici.it</w:t>
        </w:r>
      </w:hyperlink>
      <w:r w:rsidR="007035D7" w:rsidRPr="00C259A9">
        <w:rPr>
          <w:rFonts w:ascii="Verdana" w:hAnsi="Verdana"/>
          <w:sz w:val="20"/>
          <w:szCs w:val="20"/>
        </w:rPr>
        <w:t xml:space="preserve"> </w:t>
      </w:r>
      <w:r w:rsidR="00CA0E11">
        <w:rPr>
          <w:rFonts w:ascii="Verdana" w:hAnsi="Verdana"/>
          <w:sz w:val="20"/>
          <w:szCs w:val="20"/>
        </w:rPr>
        <w:t>, in data</w:t>
      </w:r>
      <w:r w:rsidR="00312429">
        <w:rPr>
          <w:rFonts w:ascii="Verdana" w:hAnsi="Verdana"/>
          <w:sz w:val="20"/>
          <w:szCs w:val="20"/>
        </w:rPr>
        <w:t xml:space="preserve"> </w:t>
      </w:r>
      <w:r w:rsidR="00312429" w:rsidRPr="00EF69DE">
        <w:rPr>
          <w:rFonts w:ascii="Verdana" w:hAnsi="Verdana"/>
          <w:b/>
          <w:sz w:val="20"/>
          <w:szCs w:val="20"/>
          <w:u w:val="single"/>
        </w:rPr>
        <w:t>30 giugno 201</w:t>
      </w:r>
      <w:r w:rsidR="00F63D5D">
        <w:rPr>
          <w:rFonts w:ascii="Verdana" w:hAnsi="Verdana"/>
          <w:b/>
          <w:sz w:val="20"/>
          <w:szCs w:val="20"/>
          <w:u w:val="single"/>
        </w:rPr>
        <w:t>6</w:t>
      </w:r>
      <w:r w:rsidR="00CA0E11">
        <w:rPr>
          <w:rFonts w:ascii="Verdana" w:hAnsi="Verdana"/>
          <w:sz w:val="20"/>
          <w:szCs w:val="20"/>
        </w:rPr>
        <w:t>, sono state pubblicate le sezioni dell’elenco – anagrafe delle opere incompiute – operative attraverso il Sistema Informatico di Monitoraggio delle Opere Incompiute (SIMOI) – facenti capo</w:t>
      </w:r>
      <w:r w:rsidR="007A1938">
        <w:rPr>
          <w:rFonts w:ascii="Verdana" w:hAnsi="Verdana"/>
          <w:sz w:val="20"/>
          <w:szCs w:val="20"/>
        </w:rPr>
        <w:t>, rispettivamente,</w:t>
      </w:r>
      <w:r w:rsidR="00CA0E11">
        <w:rPr>
          <w:rFonts w:ascii="Verdana" w:hAnsi="Verdana"/>
          <w:sz w:val="20"/>
          <w:szCs w:val="20"/>
        </w:rPr>
        <w:t xml:space="preserve"> al Ministero delle Infrastrutture e dei Trasporti ed alle Regioni e alle Provincie Autonome. </w:t>
      </w:r>
    </w:p>
    <w:p w:rsidR="00BB7D83" w:rsidRDefault="00BB7D83" w:rsidP="00600F39">
      <w:pPr>
        <w:rPr>
          <w:rFonts w:ascii="Verdana" w:hAnsi="Verdana"/>
          <w:sz w:val="20"/>
          <w:szCs w:val="20"/>
        </w:rPr>
      </w:pPr>
    </w:p>
    <w:p w:rsidR="00EF69DE" w:rsidRPr="00C259A9" w:rsidRDefault="00EF69DE" w:rsidP="00600F39">
      <w:pPr>
        <w:rPr>
          <w:rFonts w:ascii="Verdana" w:hAnsi="Verdana"/>
          <w:sz w:val="20"/>
          <w:szCs w:val="20"/>
        </w:rPr>
      </w:pPr>
    </w:p>
    <w:p w:rsidR="00BB7D83" w:rsidRPr="00C259A9" w:rsidRDefault="00BB7D83" w:rsidP="00600F39">
      <w:pPr>
        <w:rPr>
          <w:rFonts w:ascii="Verdana" w:hAnsi="Verdana"/>
          <w:sz w:val="20"/>
          <w:szCs w:val="20"/>
        </w:rPr>
      </w:pP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</w:r>
      <w:r w:rsidRPr="00C259A9">
        <w:rPr>
          <w:rFonts w:ascii="Verdana" w:hAnsi="Verdana"/>
          <w:sz w:val="20"/>
          <w:szCs w:val="20"/>
        </w:rPr>
        <w:tab/>
        <w:t>IL DIRETTORE GENERALE</w:t>
      </w:r>
    </w:p>
    <w:p w:rsidR="00BB7D83" w:rsidRPr="00C259A9" w:rsidRDefault="00EF69DE" w:rsidP="00600F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</w:t>
      </w:r>
      <w:r w:rsidR="00FA3DB0">
        <w:rPr>
          <w:rFonts w:ascii="Verdana" w:hAnsi="Verdana"/>
          <w:sz w:val="20"/>
          <w:szCs w:val="20"/>
        </w:rPr>
        <w:t>Avv.</w:t>
      </w:r>
      <w:r w:rsidR="00C259A9">
        <w:rPr>
          <w:rFonts w:ascii="Verdana" w:hAnsi="Verdana"/>
          <w:sz w:val="20"/>
          <w:szCs w:val="20"/>
        </w:rPr>
        <w:t xml:space="preserve"> </w:t>
      </w:r>
      <w:r w:rsidR="00BB7D83" w:rsidRPr="00C259A9">
        <w:rPr>
          <w:rFonts w:ascii="Verdana" w:hAnsi="Verdana"/>
          <w:sz w:val="20"/>
          <w:szCs w:val="20"/>
        </w:rPr>
        <w:t>B</w:t>
      </w:r>
      <w:r w:rsidR="00C259A9">
        <w:rPr>
          <w:rFonts w:ascii="Verdana" w:hAnsi="Verdana"/>
          <w:sz w:val="20"/>
          <w:szCs w:val="20"/>
        </w:rPr>
        <w:t>ernadette</w:t>
      </w:r>
      <w:r w:rsidR="00BB7D83" w:rsidRPr="00C259A9">
        <w:rPr>
          <w:rFonts w:ascii="Verdana" w:hAnsi="Verdana"/>
          <w:sz w:val="20"/>
          <w:szCs w:val="20"/>
        </w:rPr>
        <w:t xml:space="preserve"> VECA</w:t>
      </w:r>
    </w:p>
    <w:p w:rsidR="007316A2" w:rsidRDefault="007316A2" w:rsidP="00600F39"/>
    <w:p w:rsidR="007316A2" w:rsidRDefault="007316A2"/>
    <w:sectPr w:rsidR="007316A2" w:rsidSect="00F47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F2"/>
    <w:rsid w:val="00073D15"/>
    <w:rsid w:val="000A51DC"/>
    <w:rsid w:val="00121C1F"/>
    <w:rsid w:val="00216F1E"/>
    <w:rsid w:val="00235082"/>
    <w:rsid w:val="002363A8"/>
    <w:rsid w:val="00312429"/>
    <w:rsid w:val="003865E7"/>
    <w:rsid w:val="004149F2"/>
    <w:rsid w:val="004D0F30"/>
    <w:rsid w:val="005E2787"/>
    <w:rsid w:val="005E51F5"/>
    <w:rsid w:val="005E5C25"/>
    <w:rsid w:val="00600F39"/>
    <w:rsid w:val="006B24CB"/>
    <w:rsid w:val="006E0E5F"/>
    <w:rsid w:val="006E3BA4"/>
    <w:rsid w:val="007035D7"/>
    <w:rsid w:val="007316A2"/>
    <w:rsid w:val="007965B8"/>
    <w:rsid w:val="007A1938"/>
    <w:rsid w:val="007F5A4C"/>
    <w:rsid w:val="00820078"/>
    <w:rsid w:val="00882D74"/>
    <w:rsid w:val="00885BCD"/>
    <w:rsid w:val="008B7B6A"/>
    <w:rsid w:val="00986B7B"/>
    <w:rsid w:val="00996A7E"/>
    <w:rsid w:val="009D7153"/>
    <w:rsid w:val="00A61AF2"/>
    <w:rsid w:val="00AB7A88"/>
    <w:rsid w:val="00AC579C"/>
    <w:rsid w:val="00B42977"/>
    <w:rsid w:val="00BB48CD"/>
    <w:rsid w:val="00BB7D83"/>
    <w:rsid w:val="00C259A9"/>
    <w:rsid w:val="00C4151C"/>
    <w:rsid w:val="00CA0E11"/>
    <w:rsid w:val="00CD78B5"/>
    <w:rsid w:val="00D806DB"/>
    <w:rsid w:val="00E841AE"/>
    <w:rsid w:val="00E84220"/>
    <w:rsid w:val="00E919D8"/>
    <w:rsid w:val="00ED5B3B"/>
    <w:rsid w:val="00EF69DE"/>
    <w:rsid w:val="00F47DE8"/>
    <w:rsid w:val="00F63D5D"/>
    <w:rsid w:val="00F8644E"/>
    <w:rsid w:val="00FA3DB0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61AF2"/>
    <w:pPr>
      <w:keepNext/>
      <w:spacing w:after="0" w:line="240" w:lineRule="auto"/>
      <w:outlineLvl w:val="0"/>
    </w:pPr>
    <w:rPr>
      <w:rFonts w:ascii="Kunstler Script" w:eastAsia="Times New Roman" w:hAnsi="Kunstler Script" w:cs="Times New Roman"/>
      <w:b/>
      <w:bCs/>
      <w:color w:val="3366FF"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AF2"/>
    <w:rPr>
      <w:rFonts w:ascii="Kunstler Script" w:eastAsia="Times New Roman" w:hAnsi="Kunstler Script" w:cs="Times New Roman"/>
      <w:b/>
      <w:bCs/>
      <w:color w:val="3366FF"/>
      <w:sz w:val="40"/>
      <w:szCs w:val="24"/>
      <w:lang w:eastAsia="it-IT"/>
    </w:rPr>
  </w:style>
  <w:style w:type="paragraph" w:styleId="Corpotesto">
    <w:name w:val="Body Text"/>
    <w:basedOn w:val="Normale"/>
    <w:link w:val="CorpotestoCarattere"/>
    <w:rsid w:val="00A61A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AF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035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316A2"/>
    <w:pPr>
      <w:spacing w:after="0" w:line="240" w:lineRule="auto"/>
      <w:jc w:val="both"/>
    </w:pPr>
    <w:rPr>
      <w:rFonts w:ascii="Verdana" w:hAnsi="Verdana" w:cstheme="majorBidi"/>
      <w:bCs/>
      <w:color w:val="548DD4" w:themeColor="text2" w:themeTint="9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61AF2"/>
    <w:pPr>
      <w:keepNext/>
      <w:spacing w:after="0" w:line="240" w:lineRule="auto"/>
      <w:outlineLvl w:val="0"/>
    </w:pPr>
    <w:rPr>
      <w:rFonts w:ascii="Kunstler Script" w:eastAsia="Times New Roman" w:hAnsi="Kunstler Script" w:cs="Times New Roman"/>
      <w:b/>
      <w:bCs/>
      <w:color w:val="3366FF"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AF2"/>
    <w:rPr>
      <w:rFonts w:ascii="Kunstler Script" w:eastAsia="Times New Roman" w:hAnsi="Kunstler Script" w:cs="Times New Roman"/>
      <w:b/>
      <w:bCs/>
      <w:color w:val="3366FF"/>
      <w:sz w:val="40"/>
      <w:szCs w:val="24"/>
      <w:lang w:eastAsia="it-IT"/>
    </w:rPr>
  </w:style>
  <w:style w:type="paragraph" w:styleId="Corpotesto">
    <w:name w:val="Body Text"/>
    <w:basedOn w:val="Normale"/>
    <w:link w:val="CorpotestoCarattere"/>
    <w:rsid w:val="00A61A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AF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035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316A2"/>
    <w:pPr>
      <w:spacing w:after="0" w:line="240" w:lineRule="auto"/>
      <w:jc w:val="both"/>
    </w:pPr>
    <w:rPr>
      <w:rFonts w:ascii="Verdana" w:hAnsi="Verdana" w:cstheme="majorBidi"/>
      <w:bCs/>
      <w:color w:val="548DD4" w:themeColor="text2" w:themeTint="9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rviziocontrattipubblic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Tremi Proietti Floriana</dc:creator>
  <cp:lastModifiedBy>Giacconi Antonella</cp:lastModifiedBy>
  <cp:revision>2</cp:revision>
  <dcterms:created xsi:type="dcterms:W3CDTF">2016-06-30T18:38:00Z</dcterms:created>
  <dcterms:modified xsi:type="dcterms:W3CDTF">2016-06-30T18:38:00Z</dcterms:modified>
</cp:coreProperties>
</file>