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32732" w14:textId="269FBE60" w:rsidR="00E97AEC" w:rsidRPr="007745DD" w:rsidRDefault="00E97AEC" w:rsidP="00E97AEC">
      <w:pPr>
        <w:ind w:right="-1134"/>
        <w:jc w:val="right"/>
        <w:rPr>
          <w:rFonts w:eastAsia="Times New Roman" w:cs="Arial"/>
          <w:color w:val="000000"/>
          <w:sz w:val="21"/>
          <w:szCs w:val="21"/>
          <w:lang w:eastAsia="it-IT"/>
        </w:rPr>
        <w:sectPr w:rsidR="00E97AEC" w:rsidRPr="007745DD">
          <w:headerReference w:type="even" r:id="rId11"/>
          <w:headerReference w:type="default" r:id="rId12"/>
          <w:footerReference w:type="even" r:id="rId13"/>
          <w:footerReference w:type="default" r:id="rId14"/>
          <w:headerReference w:type="first" r:id="rId15"/>
          <w:footerReference w:type="first" r:id="rId16"/>
          <w:pgSz w:w="11906" w:h="16838"/>
          <w:pgMar w:top="0" w:right="1134" w:bottom="0" w:left="1134" w:header="709" w:footer="680" w:gutter="0"/>
          <w:cols w:space="708"/>
          <w:titlePg/>
          <w:docGrid w:linePitch="360"/>
        </w:sectPr>
      </w:pPr>
      <w:r w:rsidRPr="007745DD">
        <w:rPr>
          <w:noProof/>
        </w:rPr>
        <mc:AlternateContent>
          <mc:Choice Requires="wps">
            <w:drawing>
              <wp:anchor distT="0" distB="0" distL="114300" distR="114300" simplePos="0" relativeHeight="251658245" behindDoc="0" locked="0" layoutInCell="1" allowOverlap="1" wp14:anchorId="5B03AC5D" wp14:editId="3D70BADB">
                <wp:simplePos x="0" y="0"/>
                <wp:positionH relativeFrom="column">
                  <wp:posOffset>-473601</wp:posOffset>
                </wp:positionH>
                <wp:positionV relativeFrom="paragraph">
                  <wp:posOffset>2608028</wp:posOffset>
                </wp:positionV>
                <wp:extent cx="3419061" cy="1477328"/>
                <wp:effectExtent l="0" t="0" r="0" b="0"/>
                <wp:wrapNone/>
                <wp:docPr id="6" name="CasellaDiTesto 5">
                  <a:extLst xmlns:a="http://schemas.openxmlformats.org/drawingml/2006/main">
                    <a:ext uri="{FF2B5EF4-FFF2-40B4-BE49-F238E27FC236}">
                      <a16:creationId xmlns:a16="http://schemas.microsoft.com/office/drawing/2014/main" id="{8CC613F9-8231-4234-8F16-B25DAA98F8C1}"/>
                    </a:ext>
                  </a:extLst>
                </wp:docPr>
                <wp:cNvGraphicFramePr/>
                <a:graphic xmlns:a="http://schemas.openxmlformats.org/drawingml/2006/main">
                  <a:graphicData uri="http://schemas.microsoft.com/office/word/2010/wordprocessingShape">
                    <wps:wsp>
                      <wps:cNvSpPr txBox="1"/>
                      <wps:spPr>
                        <a:xfrm>
                          <a:off x="0" y="0"/>
                          <a:ext cx="3419061" cy="1477328"/>
                        </a:xfrm>
                        <a:prstGeom prst="rect">
                          <a:avLst/>
                        </a:prstGeom>
                        <a:noFill/>
                      </wps:spPr>
                      <wps:txbx>
                        <w:txbxContent>
                          <w:p w14:paraId="3CD36DB8" w14:textId="54D5A644" w:rsidR="001A3BC6" w:rsidRPr="006E458F" w:rsidRDefault="00D41C9F" w:rsidP="00D41C9F">
                            <w:pPr>
                              <w:jc w:val="left"/>
                              <w:rPr>
                                <w:b/>
                                <w:bCs/>
                                <w:color w:val="000000" w:themeColor="text1"/>
                                <w:kern w:val="24"/>
                                <w:sz w:val="32"/>
                                <w:szCs w:val="32"/>
                              </w:rPr>
                            </w:pPr>
                            <w:r w:rsidRPr="006E458F">
                              <w:rPr>
                                <w:b/>
                                <w:bCs/>
                                <w:color w:val="000000" w:themeColor="text1"/>
                                <w:kern w:val="24"/>
                                <w:sz w:val="32"/>
                                <w:szCs w:val="32"/>
                              </w:rPr>
                              <w:t xml:space="preserve">MODELLO DI RELAZIONE </w:t>
                            </w:r>
                            <w:r w:rsidR="009F6D97" w:rsidRPr="006E458F">
                              <w:rPr>
                                <w:b/>
                                <w:bCs/>
                                <w:color w:val="000000" w:themeColor="text1"/>
                                <w:kern w:val="24"/>
                                <w:sz w:val="32"/>
                                <w:szCs w:val="32"/>
                              </w:rPr>
                              <w:t>TECNICA PROPEDEUTICA AL</w:t>
                            </w:r>
                            <w:r w:rsidRPr="006E458F">
                              <w:rPr>
                                <w:b/>
                                <w:bCs/>
                                <w:color w:val="000000" w:themeColor="text1"/>
                                <w:kern w:val="24"/>
                                <w:sz w:val="32"/>
                                <w:szCs w:val="32"/>
                              </w:rPr>
                              <w:t xml:space="preserve">LA RICHIESTA DI </w:t>
                            </w:r>
                            <w:r w:rsidR="009F6D97" w:rsidRPr="006E458F">
                              <w:rPr>
                                <w:b/>
                                <w:bCs/>
                                <w:color w:val="000000" w:themeColor="text1"/>
                                <w:kern w:val="24"/>
                                <w:sz w:val="32"/>
                                <w:szCs w:val="32"/>
                              </w:rPr>
                              <w:t>BOLLINATURA</w:t>
                            </w:r>
                            <w:r w:rsidRPr="006E458F">
                              <w:rPr>
                                <w:b/>
                                <w:bCs/>
                                <w:color w:val="000000" w:themeColor="text1"/>
                                <w:kern w:val="24"/>
                                <w:sz w:val="32"/>
                                <w:szCs w:val="32"/>
                              </w:rPr>
                              <w:t xml:space="preserve"> SMART ROAD</w:t>
                            </w:r>
                          </w:p>
                          <w:p w14:paraId="220AC245" w14:textId="11CB9A6D" w:rsidR="001A3BC6" w:rsidRPr="007745DD" w:rsidRDefault="001A3BC6" w:rsidP="004140B3">
                            <w:pPr>
                              <w:rPr>
                                <w:b/>
                                <w:bCs/>
                                <w:color w:val="000000" w:themeColor="text1"/>
                                <w:kern w:val="24"/>
                                <w:sz w:val="36"/>
                                <w:szCs w:val="36"/>
                              </w:rPr>
                            </w:pPr>
                          </w:p>
                          <w:p w14:paraId="4AEFF468" w14:textId="72800515" w:rsidR="001A3BC6" w:rsidRPr="007745DD" w:rsidRDefault="001A3BC6" w:rsidP="004140B3">
                            <w:pPr>
                              <w:rPr>
                                <w:b/>
                                <w:bCs/>
                                <w:color w:val="000000" w:themeColor="text1"/>
                                <w:kern w:val="24"/>
                                <w:sz w:val="36"/>
                                <w:szCs w:val="36"/>
                              </w:rPr>
                            </w:pPr>
                          </w:p>
                          <w:p w14:paraId="344FE586" w14:textId="782518EC" w:rsidR="001A3BC6" w:rsidRPr="007745DD" w:rsidRDefault="001A3BC6" w:rsidP="004140B3">
                            <w:pPr>
                              <w:rPr>
                                <w:b/>
                                <w:bCs/>
                                <w:color w:val="000000" w:themeColor="text1"/>
                                <w:kern w:val="24"/>
                                <w:sz w:val="36"/>
                                <w:szCs w:val="36"/>
                              </w:rPr>
                            </w:pPr>
                          </w:p>
                          <w:p w14:paraId="423A0E5E" w14:textId="48461712" w:rsidR="001A3BC6" w:rsidRPr="007745DD" w:rsidRDefault="001A3BC6" w:rsidP="004140B3">
                            <w:pPr>
                              <w:rPr>
                                <w:b/>
                                <w:bCs/>
                                <w:color w:val="000000" w:themeColor="text1"/>
                                <w:kern w:val="24"/>
                                <w:sz w:val="36"/>
                                <w:szCs w:val="36"/>
                              </w:rPr>
                            </w:pPr>
                          </w:p>
                          <w:p w14:paraId="43EFEF19" w14:textId="66B45896" w:rsidR="001A3BC6" w:rsidRPr="007745DD" w:rsidRDefault="001A3BC6" w:rsidP="004140B3">
                            <w:pPr>
                              <w:rPr>
                                <w:b/>
                                <w:bCs/>
                                <w:color w:val="000000" w:themeColor="text1"/>
                                <w:kern w:val="24"/>
                                <w:sz w:val="36"/>
                                <w:szCs w:val="36"/>
                              </w:rPr>
                            </w:pPr>
                          </w:p>
                          <w:p w14:paraId="2FB76FC6" w14:textId="2B47CD62" w:rsidR="001A3BC6" w:rsidRPr="007745DD" w:rsidRDefault="001A3BC6" w:rsidP="004140B3">
                            <w:pPr>
                              <w:rPr>
                                <w:b/>
                                <w:bCs/>
                                <w:color w:val="000000" w:themeColor="text1"/>
                                <w:kern w:val="24"/>
                                <w:sz w:val="36"/>
                                <w:szCs w:val="36"/>
                              </w:rPr>
                            </w:pPr>
                          </w:p>
                          <w:p w14:paraId="7C9EE2E4" w14:textId="7673512A" w:rsidR="001A3BC6" w:rsidRPr="007745DD" w:rsidRDefault="001A3BC6" w:rsidP="004140B3">
                            <w:pPr>
                              <w:rPr>
                                <w:b/>
                                <w:bCs/>
                                <w:color w:val="000000" w:themeColor="text1"/>
                                <w:kern w:val="24"/>
                                <w:sz w:val="36"/>
                                <w:szCs w:val="36"/>
                              </w:rPr>
                            </w:pPr>
                          </w:p>
                          <w:p w14:paraId="40FDC0B4" w14:textId="77777777" w:rsidR="001A3BC6" w:rsidRPr="007745DD" w:rsidRDefault="001A3BC6" w:rsidP="004140B3">
                            <w:pPr>
                              <w:rPr>
                                <w:b/>
                                <w:bCs/>
                                <w:color w:val="000000" w:themeColor="text1"/>
                                <w:kern w:val="24"/>
                                <w:sz w:val="36"/>
                                <w:szCs w:val="36"/>
                              </w:rPr>
                            </w:pPr>
                          </w:p>
                        </w:txbxContent>
                      </wps:txbx>
                      <wps:bodyPr wrap="square" rtlCol="0">
                        <a:spAutoFit/>
                      </wps:bodyPr>
                    </wps:wsp>
                  </a:graphicData>
                </a:graphic>
                <wp14:sizeRelH relativeFrom="margin">
                  <wp14:pctWidth>0</wp14:pctWidth>
                </wp14:sizeRelH>
              </wp:anchor>
            </w:drawing>
          </mc:Choice>
          <mc:Fallback>
            <w:pict>
              <v:shapetype w14:anchorId="5B03AC5D" id="_x0000_t202" coordsize="21600,21600" o:spt="202" path="m,l,21600r21600,l21600,xe">
                <v:stroke joinstyle="miter"/>
                <v:path gradientshapeok="t" o:connecttype="rect"/>
              </v:shapetype>
              <v:shape id="CasellaDiTesto 5" o:spid="_x0000_s1026" type="#_x0000_t202" style="position:absolute;left:0;text-align:left;margin-left:-37.3pt;margin-top:205.35pt;width:269.2pt;height:116.35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" filled="f" stroked="f">
                <v:textbox style="mso-fit-shape-to-text:t">
                  <w:txbxContent>
                    <w:p w14:paraId="3CD36DB8" w14:textId="54D5A644" w:rsidR="001A3BC6" w:rsidRPr="006E458F" w:rsidRDefault="00D41C9F" w:rsidP="00D41C9F">
                      <w:pPr>
                        <w:jc w:val="left"/>
                        <w:rPr>
                          <w:b/>
                          <w:bCs/>
                          <w:color w:val="000000" w:themeColor="text1"/>
                          <w:kern w:val="24"/>
                          <w:sz w:val="32"/>
                          <w:szCs w:val="32"/>
                        </w:rPr>
                      </w:pPr>
                      <w:r w:rsidRPr="006E458F">
                        <w:rPr>
                          <w:b/>
                          <w:bCs/>
                          <w:color w:val="000000" w:themeColor="text1"/>
                          <w:kern w:val="24"/>
                          <w:sz w:val="32"/>
                          <w:szCs w:val="32"/>
                        </w:rPr>
                        <w:t xml:space="preserve">MODELLO DI RELAZIONE </w:t>
                      </w:r>
                      <w:r w:rsidR="009F6D97" w:rsidRPr="006E458F">
                        <w:rPr>
                          <w:b/>
                          <w:bCs/>
                          <w:color w:val="000000" w:themeColor="text1"/>
                          <w:kern w:val="24"/>
                          <w:sz w:val="32"/>
                          <w:szCs w:val="32"/>
                        </w:rPr>
                        <w:t>TECNICA PROPEDEUTICA AL</w:t>
                      </w:r>
                      <w:r w:rsidRPr="006E458F">
                        <w:rPr>
                          <w:b/>
                          <w:bCs/>
                          <w:color w:val="000000" w:themeColor="text1"/>
                          <w:kern w:val="24"/>
                          <w:sz w:val="32"/>
                          <w:szCs w:val="32"/>
                        </w:rPr>
                        <w:t xml:space="preserve">LA RICHIESTA DI </w:t>
                      </w:r>
                      <w:r w:rsidR="009F6D97" w:rsidRPr="006E458F">
                        <w:rPr>
                          <w:b/>
                          <w:bCs/>
                          <w:color w:val="000000" w:themeColor="text1"/>
                          <w:kern w:val="24"/>
                          <w:sz w:val="32"/>
                          <w:szCs w:val="32"/>
                        </w:rPr>
                        <w:t>BOLLINATURA</w:t>
                      </w:r>
                      <w:r w:rsidRPr="006E458F">
                        <w:rPr>
                          <w:b/>
                          <w:bCs/>
                          <w:color w:val="000000" w:themeColor="text1"/>
                          <w:kern w:val="24"/>
                          <w:sz w:val="32"/>
                          <w:szCs w:val="32"/>
                        </w:rPr>
                        <w:t xml:space="preserve"> SMART ROAD</w:t>
                      </w:r>
                    </w:p>
                    <w:p w14:paraId="220AC245" w14:textId="11CB9A6D" w:rsidR="001A3BC6" w:rsidRPr="007745DD" w:rsidRDefault="001A3BC6" w:rsidP="004140B3">
                      <w:pPr>
                        <w:rPr>
                          <w:b/>
                          <w:bCs/>
                          <w:color w:val="000000" w:themeColor="text1"/>
                          <w:kern w:val="24"/>
                          <w:sz w:val="36"/>
                          <w:szCs w:val="36"/>
                        </w:rPr>
                      </w:pPr>
                    </w:p>
                    <w:p w14:paraId="4AEFF468" w14:textId="72800515" w:rsidR="001A3BC6" w:rsidRPr="007745DD" w:rsidRDefault="001A3BC6" w:rsidP="004140B3">
                      <w:pPr>
                        <w:rPr>
                          <w:b/>
                          <w:bCs/>
                          <w:color w:val="000000" w:themeColor="text1"/>
                          <w:kern w:val="24"/>
                          <w:sz w:val="36"/>
                          <w:szCs w:val="36"/>
                        </w:rPr>
                      </w:pPr>
                    </w:p>
                    <w:p w14:paraId="344FE586" w14:textId="782518EC" w:rsidR="001A3BC6" w:rsidRPr="007745DD" w:rsidRDefault="001A3BC6" w:rsidP="004140B3">
                      <w:pPr>
                        <w:rPr>
                          <w:b/>
                          <w:bCs/>
                          <w:color w:val="000000" w:themeColor="text1"/>
                          <w:kern w:val="24"/>
                          <w:sz w:val="36"/>
                          <w:szCs w:val="36"/>
                        </w:rPr>
                      </w:pPr>
                    </w:p>
                    <w:p w14:paraId="423A0E5E" w14:textId="48461712" w:rsidR="001A3BC6" w:rsidRPr="007745DD" w:rsidRDefault="001A3BC6" w:rsidP="004140B3">
                      <w:pPr>
                        <w:rPr>
                          <w:b/>
                          <w:bCs/>
                          <w:color w:val="000000" w:themeColor="text1"/>
                          <w:kern w:val="24"/>
                          <w:sz w:val="36"/>
                          <w:szCs w:val="36"/>
                        </w:rPr>
                      </w:pPr>
                    </w:p>
                    <w:p w14:paraId="43EFEF19" w14:textId="66B45896" w:rsidR="001A3BC6" w:rsidRPr="007745DD" w:rsidRDefault="001A3BC6" w:rsidP="004140B3">
                      <w:pPr>
                        <w:rPr>
                          <w:b/>
                          <w:bCs/>
                          <w:color w:val="000000" w:themeColor="text1"/>
                          <w:kern w:val="24"/>
                          <w:sz w:val="36"/>
                          <w:szCs w:val="36"/>
                        </w:rPr>
                      </w:pPr>
                    </w:p>
                    <w:p w14:paraId="2FB76FC6" w14:textId="2B47CD62" w:rsidR="001A3BC6" w:rsidRPr="007745DD" w:rsidRDefault="001A3BC6" w:rsidP="004140B3">
                      <w:pPr>
                        <w:rPr>
                          <w:b/>
                          <w:bCs/>
                          <w:color w:val="000000" w:themeColor="text1"/>
                          <w:kern w:val="24"/>
                          <w:sz w:val="36"/>
                          <w:szCs w:val="36"/>
                        </w:rPr>
                      </w:pPr>
                    </w:p>
                    <w:p w14:paraId="7C9EE2E4" w14:textId="7673512A" w:rsidR="001A3BC6" w:rsidRPr="007745DD" w:rsidRDefault="001A3BC6" w:rsidP="004140B3">
                      <w:pPr>
                        <w:rPr>
                          <w:b/>
                          <w:bCs/>
                          <w:color w:val="000000" w:themeColor="text1"/>
                          <w:kern w:val="24"/>
                          <w:sz w:val="36"/>
                          <w:szCs w:val="36"/>
                        </w:rPr>
                      </w:pPr>
                    </w:p>
                    <w:p w14:paraId="40FDC0B4" w14:textId="77777777" w:rsidR="001A3BC6" w:rsidRPr="007745DD" w:rsidRDefault="001A3BC6" w:rsidP="004140B3">
                      <w:pPr>
                        <w:rPr>
                          <w:b/>
                          <w:bCs/>
                          <w:color w:val="000000" w:themeColor="text1"/>
                          <w:kern w:val="24"/>
                          <w:sz w:val="36"/>
                          <w:szCs w:val="36"/>
                        </w:rPr>
                      </w:pPr>
                    </w:p>
                  </w:txbxContent>
                </v:textbox>
              </v:shape>
            </w:pict>
          </mc:Fallback>
        </mc:AlternateContent>
      </w:r>
      <w:r w:rsidRPr="007745DD">
        <w:rPr>
          <w:noProof/>
        </w:rPr>
        <mc:AlternateContent>
          <mc:Choice Requires="wps">
            <w:drawing>
              <wp:anchor distT="0" distB="0" distL="114300" distR="114300" simplePos="0" relativeHeight="251658241" behindDoc="0" locked="0" layoutInCell="1" allowOverlap="1" wp14:anchorId="7414B42C" wp14:editId="59572784">
                <wp:simplePos x="0" y="0"/>
                <wp:positionH relativeFrom="column">
                  <wp:posOffset>-573786</wp:posOffset>
                </wp:positionH>
                <wp:positionV relativeFrom="paragraph">
                  <wp:posOffset>9846259</wp:posOffset>
                </wp:positionV>
                <wp:extent cx="3577133" cy="687070"/>
                <wp:effectExtent l="0" t="0" r="0" b="0"/>
                <wp:wrapNone/>
                <wp:docPr id="5" name="Casella di testo 5"/>
                <wp:cNvGraphicFramePr/>
                <a:graphic xmlns:a="http://schemas.openxmlformats.org/drawingml/2006/main">
                  <a:graphicData uri="http://schemas.microsoft.com/office/word/2010/wordprocessingShape">
                    <wps:wsp>
                      <wps:cNvSpPr txBox="1"/>
                      <wps:spPr>
                        <a:xfrm>
                          <a:off x="0" y="0"/>
                          <a:ext cx="3577133" cy="687070"/>
                        </a:xfrm>
                        <a:prstGeom prst="rect">
                          <a:avLst/>
                        </a:prstGeom>
                        <a:noFill/>
                        <a:ln w="6350">
                          <a:noFill/>
                        </a:ln>
                      </wps:spPr>
                      <wps:txbx>
                        <w:txbxContent>
                          <w:p w14:paraId="6E2AA8D4" w14:textId="77777777" w:rsidR="00E97AEC" w:rsidRPr="007745DD" w:rsidRDefault="00E97AEC" w:rsidP="00E97A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14B42C" id="Casella di testo 5" o:spid="_x0000_s1027" type="#_x0000_t202" style="position:absolute;left:0;text-align:left;margin-left:-45.2pt;margin-top:775.3pt;width:281.65pt;height:54.1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" filled="f" stroked="f" strokeweight=".5pt">
                <v:textbox>
                  <w:txbxContent>
                    <w:p w14:paraId="6E2AA8D4" w14:textId="77777777" w:rsidR="00E97AEC" w:rsidRPr="007745DD" w:rsidRDefault="00E97AEC" w:rsidP="00E97AEC"/>
                  </w:txbxContent>
                </v:textbox>
              </v:shape>
            </w:pict>
          </mc:Fallback>
        </mc:AlternateContent>
      </w:r>
      <w:r w:rsidRPr="007745DD">
        <w:t> </w:t>
      </w:r>
      <w:r w:rsidRPr="007745DD">
        <w:rPr>
          <w:rFonts w:cs="Arial"/>
          <w:noProof/>
          <w:color w:val="000000"/>
          <w:sz w:val="21"/>
          <w:szCs w:val="21"/>
        </w:rPr>
        <w:drawing>
          <wp:inline distT="0" distB="0" distL="0" distR="0" wp14:anchorId="0F163B29" wp14:editId="62E83B9B">
            <wp:extent cx="3737051" cy="10680050"/>
            <wp:effectExtent l="0" t="0" r="0" b="1270"/>
            <wp:docPr id="3" name="Immagine 3" descr="Immagine che contiene cielo, rotaie, strada, scen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cielo, rotaie, strada, scena&#10;&#10;Descrizione generata automaticament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60637" cy="10747457"/>
                    </a:xfrm>
                    <a:prstGeom prst="rect">
                      <a:avLst/>
                    </a:prstGeom>
                    <a:noFill/>
                    <a:ln>
                      <a:noFill/>
                    </a:ln>
                  </pic:spPr>
                </pic:pic>
              </a:graphicData>
            </a:graphic>
          </wp:inline>
        </w:drawing>
      </w:r>
    </w:p>
    <w:sdt>
      <w:sdtPr>
        <w:rPr>
          <w:rFonts w:ascii="Times New Roman" w:hAnsi="Times New Roman" w:cs="Times New Roman"/>
          <w:b/>
          <w:bCs/>
          <w:sz w:val="28"/>
          <w:szCs w:val="28"/>
        </w:rPr>
        <w:id w:val="329877921"/>
        <w:docPartObj>
          <w:docPartGallery w:val="Table of Contents"/>
          <w:docPartUnique/>
        </w:docPartObj>
      </w:sdtPr>
      <w:sdtEndPr>
        <w:rPr>
          <w:rFonts w:ascii="Titillium" w:hAnsi="Titillium" w:cstheme="minorBidi"/>
          <w:b w:val="0"/>
          <w:sz w:val="20"/>
          <w:szCs w:val="20"/>
        </w:rPr>
      </w:sdtEndPr>
      <w:sdtContent>
        <w:p w14:paraId="4AC0632D" w14:textId="0ED55468" w:rsidR="002A635D" w:rsidRPr="007745DD" w:rsidRDefault="0064573C" w:rsidP="00542A07">
          <w:pPr>
            <w:rPr>
              <w:b/>
              <w:bCs/>
              <w:sz w:val="28"/>
              <w:szCs w:val="28"/>
            </w:rPr>
          </w:pPr>
          <w:r w:rsidRPr="007745DD">
            <w:rPr>
              <w:b/>
              <w:bCs/>
              <w:sz w:val="28"/>
              <w:szCs w:val="28"/>
            </w:rPr>
            <w:t>Sommario</w:t>
          </w:r>
        </w:p>
        <w:p w14:paraId="23CFA83E" w14:textId="2675F18F" w:rsidR="006E458F" w:rsidRDefault="002A635D">
          <w:pPr>
            <w:pStyle w:val="Sommario1"/>
            <w:tabs>
              <w:tab w:val="left" w:pos="440"/>
              <w:tab w:val="right" w:leader="dot" w:pos="9628"/>
            </w:tabs>
            <w:rPr>
              <w:rFonts w:asciiTheme="minorHAnsi" w:eastAsiaTheme="minorEastAsia" w:hAnsiTheme="minorHAnsi"/>
              <w:noProof/>
              <w:kern w:val="2"/>
              <w:sz w:val="24"/>
              <w:szCs w:val="24"/>
              <w:lang w:val="en-GB" w:eastAsia="en-GB"/>
              <w14:ligatures w14:val="standardContextual"/>
            </w:rPr>
          </w:pPr>
          <w:r w:rsidRPr="006E458F">
            <w:rPr>
              <w:sz w:val="20"/>
              <w:szCs w:val="20"/>
            </w:rPr>
            <w:fldChar w:fldCharType="begin"/>
          </w:r>
          <w:r w:rsidRPr="006E458F">
            <w:rPr>
              <w:sz w:val="20"/>
              <w:szCs w:val="20"/>
            </w:rPr>
            <w:instrText xml:space="preserve"> TOC \o "1-3" \h \z \u </w:instrText>
          </w:r>
          <w:r w:rsidRPr="006E458F">
            <w:rPr>
              <w:sz w:val="20"/>
              <w:szCs w:val="20"/>
            </w:rPr>
            <w:fldChar w:fldCharType="separate"/>
          </w:r>
          <w:hyperlink w:anchor="_Toc184318268" w:history="1">
            <w:r w:rsidR="006E458F" w:rsidRPr="00FD6C75">
              <w:rPr>
                <w:rStyle w:val="Collegamentoipertestuale"/>
                <w:noProof/>
              </w:rPr>
              <w:t>1.</w:t>
            </w:r>
            <w:r w:rsidR="006E458F">
              <w:rPr>
                <w:rFonts w:asciiTheme="minorHAnsi" w:eastAsiaTheme="minorEastAsia" w:hAnsiTheme="minorHAnsi"/>
                <w:noProof/>
                <w:kern w:val="2"/>
                <w:sz w:val="24"/>
                <w:szCs w:val="24"/>
                <w:lang w:val="en-GB" w:eastAsia="en-GB"/>
                <w14:ligatures w14:val="standardContextual"/>
              </w:rPr>
              <w:tab/>
            </w:r>
            <w:r w:rsidR="006E458F" w:rsidRPr="00FD6C75">
              <w:rPr>
                <w:rStyle w:val="Collegamentoipertestuale"/>
                <w:noProof/>
              </w:rPr>
              <w:t>Introduzione</w:t>
            </w:r>
            <w:r w:rsidR="006E458F">
              <w:rPr>
                <w:noProof/>
                <w:webHidden/>
              </w:rPr>
              <w:tab/>
            </w:r>
            <w:r w:rsidR="006E458F">
              <w:rPr>
                <w:noProof/>
                <w:webHidden/>
              </w:rPr>
              <w:fldChar w:fldCharType="begin"/>
            </w:r>
            <w:r w:rsidR="006E458F">
              <w:rPr>
                <w:noProof/>
                <w:webHidden/>
              </w:rPr>
              <w:instrText xml:space="preserve"> PAGEREF _Toc184318268 \h </w:instrText>
            </w:r>
            <w:r w:rsidR="006E458F">
              <w:rPr>
                <w:noProof/>
                <w:webHidden/>
              </w:rPr>
            </w:r>
            <w:r w:rsidR="006E458F">
              <w:rPr>
                <w:noProof/>
                <w:webHidden/>
              </w:rPr>
              <w:fldChar w:fldCharType="separate"/>
            </w:r>
            <w:r w:rsidR="006E458F">
              <w:rPr>
                <w:noProof/>
                <w:webHidden/>
              </w:rPr>
              <w:t>4</w:t>
            </w:r>
            <w:r w:rsidR="006E458F">
              <w:rPr>
                <w:noProof/>
                <w:webHidden/>
              </w:rPr>
              <w:fldChar w:fldCharType="end"/>
            </w:r>
          </w:hyperlink>
        </w:p>
        <w:p w14:paraId="70762AA3" w14:textId="3524690A" w:rsidR="006E458F" w:rsidRDefault="006E458F">
          <w:pPr>
            <w:pStyle w:val="Sommario1"/>
            <w:tabs>
              <w:tab w:val="left" w:pos="440"/>
              <w:tab w:val="right" w:leader="dot" w:pos="9628"/>
            </w:tabs>
            <w:rPr>
              <w:rFonts w:asciiTheme="minorHAnsi" w:eastAsiaTheme="minorEastAsia" w:hAnsiTheme="minorHAnsi"/>
              <w:noProof/>
              <w:kern w:val="2"/>
              <w:sz w:val="24"/>
              <w:szCs w:val="24"/>
              <w:lang w:val="en-GB" w:eastAsia="en-GB"/>
              <w14:ligatures w14:val="standardContextual"/>
            </w:rPr>
          </w:pPr>
          <w:hyperlink w:anchor="_Toc184318269" w:history="1">
            <w:r w:rsidRPr="00FD6C75">
              <w:rPr>
                <w:rStyle w:val="Collegamentoipertestuale"/>
                <w:noProof/>
              </w:rPr>
              <w:t>2.</w:t>
            </w:r>
            <w:r>
              <w:rPr>
                <w:rFonts w:asciiTheme="minorHAnsi" w:eastAsiaTheme="minorEastAsia" w:hAnsiTheme="minorHAnsi"/>
                <w:noProof/>
                <w:kern w:val="2"/>
                <w:sz w:val="24"/>
                <w:szCs w:val="24"/>
                <w:lang w:val="en-GB" w:eastAsia="en-GB"/>
                <w14:ligatures w14:val="standardContextual"/>
              </w:rPr>
              <w:tab/>
            </w:r>
            <w:r w:rsidRPr="00FD6C75">
              <w:rPr>
                <w:rStyle w:val="Collegamentoipertestuale"/>
                <w:noProof/>
              </w:rPr>
              <w:t>Anagrafica e classificazione Smart Road</w:t>
            </w:r>
            <w:r>
              <w:rPr>
                <w:noProof/>
                <w:webHidden/>
              </w:rPr>
              <w:tab/>
            </w:r>
            <w:r>
              <w:rPr>
                <w:noProof/>
                <w:webHidden/>
              </w:rPr>
              <w:fldChar w:fldCharType="begin"/>
            </w:r>
            <w:r>
              <w:rPr>
                <w:noProof/>
                <w:webHidden/>
              </w:rPr>
              <w:instrText xml:space="preserve"> PAGEREF _Toc184318269 \h </w:instrText>
            </w:r>
            <w:r>
              <w:rPr>
                <w:noProof/>
                <w:webHidden/>
              </w:rPr>
            </w:r>
            <w:r>
              <w:rPr>
                <w:noProof/>
                <w:webHidden/>
              </w:rPr>
              <w:fldChar w:fldCharType="separate"/>
            </w:r>
            <w:r>
              <w:rPr>
                <w:noProof/>
                <w:webHidden/>
              </w:rPr>
              <w:t>4</w:t>
            </w:r>
            <w:r>
              <w:rPr>
                <w:noProof/>
                <w:webHidden/>
              </w:rPr>
              <w:fldChar w:fldCharType="end"/>
            </w:r>
          </w:hyperlink>
        </w:p>
        <w:p w14:paraId="004EA070" w14:textId="2A0A57A4" w:rsidR="006E458F" w:rsidRDefault="006E458F">
          <w:pPr>
            <w:pStyle w:val="Sommario1"/>
            <w:tabs>
              <w:tab w:val="left" w:pos="440"/>
              <w:tab w:val="right" w:leader="dot" w:pos="9628"/>
            </w:tabs>
            <w:rPr>
              <w:rFonts w:asciiTheme="minorHAnsi" w:eastAsiaTheme="minorEastAsia" w:hAnsiTheme="minorHAnsi"/>
              <w:noProof/>
              <w:kern w:val="2"/>
              <w:sz w:val="24"/>
              <w:szCs w:val="24"/>
              <w:lang w:val="en-GB" w:eastAsia="en-GB"/>
              <w14:ligatures w14:val="standardContextual"/>
            </w:rPr>
          </w:pPr>
          <w:hyperlink w:anchor="_Toc184318270" w:history="1">
            <w:r w:rsidRPr="00FD6C75">
              <w:rPr>
                <w:rStyle w:val="Collegamentoipertestuale"/>
                <w:noProof/>
              </w:rPr>
              <w:t>3.</w:t>
            </w:r>
            <w:r>
              <w:rPr>
                <w:rFonts w:asciiTheme="minorHAnsi" w:eastAsiaTheme="minorEastAsia" w:hAnsiTheme="minorHAnsi"/>
                <w:noProof/>
                <w:kern w:val="2"/>
                <w:sz w:val="24"/>
                <w:szCs w:val="24"/>
                <w:lang w:val="en-GB" w:eastAsia="en-GB"/>
                <w14:ligatures w14:val="standardContextual"/>
              </w:rPr>
              <w:tab/>
            </w:r>
            <w:r w:rsidRPr="00FD6C75">
              <w:rPr>
                <w:rStyle w:val="Collegamentoipertestuale"/>
                <w:noProof/>
              </w:rPr>
              <w:t>Fase preparatoria: costruzione del grafo trasportistico</w:t>
            </w:r>
            <w:r>
              <w:rPr>
                <w:noProof/>
                <w:webHidden/>
              </w:rPr>
              <w:tab/>
            </w:r>
            <w:r>
              <w:rPr>
                <w:noProof/>
                <w:webHidden/>
              </w:rPr>
              <w:fldChar w:fldCharType="begin"/>
            </w:r>
            <w:r>
              <w:rPr>
                <w:noProof/>
                <w:webHidden/>
              </w:rPr>
              <w:instrText xml:space="preserve"> PAGEREF _Toc184318270 \h </w:instrText>
            </w:r>
            <w:r>
              <w:rPr>
                <w:noProof/>
                <w:webHidden/>
              </w:rPr>
            </w:r>
            <w:r>
              <w:rPr>
                <w:noProof/>
                <w:webHidden/>
              </w:rPr>
              <w:fldChar w:fldCharType="separate"/>
            </w:r>
            <w:r>
              <w:rPr>
                <w:noProof/>
                <w:webHidden/>
              </w:rPr>
              <w:t>5</w:t>
            </w:r>
            <w:r>
              <w:rPr>
                <w:noProof/>
                <w:webHidden/>
              </w:rPr>
              <w:fldChar w:fldCharType="end"/>
            </w:r>
          </w:hyperlink>
        </w:p>
        <w:p w14:paraId="636D877B" w14:textId="2341DAC5" w:rsidR="006E458F" w:rsidRDefault="006E458F">
          <w:pPr>
            <w:pStyle w:val="Sommario1"/>
            <w:tabs>
              <w:tab w:val="left" w:pos="440"/>
              <w:tab w:val="right" w:leader="dot" w:pos="9628"/>
            </w:tabs>
            <w:rPr>
              <w:rFonts w:asciiTheme="minorHAnsi" w:eastAsiaTheme="minorEastAsia" w:hAnsiTheme="minorHAnsi"/>
              <w:noProof/>
              <w:kern w:val="2"/>
              <w:sz w:val="24"/>
              <w:szCs w:val="24"/>
              <w:lang w:val="en-GB" w:eastAsia="en-GB"/>
              <w14:ligatures w14:val="standardContextual"/>
            </w:rPr>
          </w:pPr>
          <w:hyperlink w:anchor="_Toc184318271" w:history="1">
            <w:r w:rsidRPr="00FD6C75">
              <w:rPr>
                <w:rStyle w:val="Collegamentoipertestuale"/>
                <w:noProof/>
              </w:rPr>
              <w:t>4.</w:t>
            </w:r>
            <w:r>
              <w:rPr>
                <w:rFonts w:asciiTheme="minorHAnsi" w:eastAsiaTheme="minorEastAsia" w:hAnsiTheme="minorHAnsi"/>
                <w:noProof/>
                <w:kern w:val="2"/>
                <w:sz w:val="24"/>
                <w:szCs w:val="24"/>
                <w:lang w:val="en-GB" w:eastAsia="en-GB"/>
                <w14:ligatures w14:val="standardContextual"/>
              </w:rPr>
              <w:tab/>
            </w:r>
            <w:r w:rsidRPr="00FD6C75">
              <w:rPr>
                <w:rStyle w:val="Collegamentoipertestuale"/>
                <w:noProof/>
              </w:rPr>
              <w:t>Sezione A – Rilievo del traffico e delle condizioni di deflusso</w:t>
            </w:r>
            <w:r>
              <w:rPr>
                <w:noProof/>
                <w:webHidden/>
              </w:rPr>
              <w:tab/>
            </w:r>
            <w:r>
              <w:rPr>
                <w:noProof/>
                <w:webHidden/>
              </w:rPr>
              <w:fldChar w:fldCharType="begin"/>
            </w:r>
            <w:r>
              <w:rPr>
                <w:noProof/>
                <w:webHidden/>
              </w:rPr>
              <w:instrText xml:space="preserve"> PAGEREF _Toc184318271 \h </w:instrText>
            </w:r>
            <w:r>
              <w:rPr>
                <w:noProof/>
                <w:webHidden/>
              </w:rPr>
            </w:r>
            <w:r>
              <w:rPr>
                <w:noProof/>
                <w:webHidden/>
              </w:rPr>
              <w:fldChar w:fldCharType="separate"/>
            </w:r>
            <w:r>
              <w:rPr>
                <w:noProof/>
                <w:webHidden/>
              </w:rPr>
              <w:t>6</w:t>
            </w:r>
            <w:r>
              <w:rPr>
                <w:noProof/>
                <w:webHidden/>
              </w:rPr>
              <w:fldChar w:fldCharType="end"/>
            </w:r>
          </w:hyperlink>
        </w:p>
        <w:p w14:paraId="7BF36C9F" w14:textId="028D32DC" w:rsidR="006E458F" w:rsidRDefault="006E458F">
          <w:pPr>
            <w:pStyle w:val="Sommario2"/>
            <w:tabs>
              <w:tab w:val="left" w:pos="960"/>
              <w:tab w:val="right" w:leader="dot" w:pos="9628"/>
            </w:tabs>
            <w:rPr>
              <w:rFonts w:asciiTheme="minorHAnsi" w:eastAsiaTheme="minorEastAsia" w:hAnsiTheme="minorHAnsi"/>
              <w:noProof/>
              <w:kern w:val="2"/>
              <w:sz w:val="24"/>
              <w:szCs w:val="24"/>
              <w:lang w:val="en-GB" w:eastAsia="en-GB"/>
              <w14:ligatures w14:val="standardContextual"/>
            </w:rPr>
          </w:pPr>
          <w:hyperlink w:anchor="_Toc184318272" w:history="1">
            <w:r w:rsidRPr="00FD6C75">
              <w:rPr>
                <w:rStyle w:val="Collegamentoipertestuale"/>
                <w:noProof/>
              </w:rPr>
              <w:t>4.1</w:t>
            </w:r>
            <w:r>
              <w:rPr>
                <w:rFonts w:asciiTheme="minorHAnsi" w:eastAsiaTheme="minorEastAsia" w:hAnsiTheme="minorHAnsi"/>
                <w:noProof/>
                <w:kern w:val="2"/>
                <w:sz w:val="24"/>
                <w:szCs w:val="24"/>
                <w:lang w:val="en-GB" w:eastAsia="en-GB"/>
                <w14:ligatures w14:val="standardContextual"/>
              </w:rPr>
              <w:tab/>
            </w:r>
            <w:r w:rsidRPr="00FD6C75">
              <w:rPr>
                <w:rStyle w:val="Collegamentoipertestuale"/>
                <w:noProof/>
              </w:rPr>
              <w:t>A.1 Rilievo del traffico</w:t>
            </w:r>
            <w:r>
              <w:rPr>
                <w:noProof/>
                <w:webHidden/>
              </w:rPr>
              <w:tab/>
            </w:r>
            <w:r>
              <w:rPr>
                <w:noProof/>
                <w:webHidden/>
              </w:rPr>
              <w:fldChar w:fldCharType="begin"/>
            </w:r>
            <w:r>
              <w:rPr>
                <w:noProof/>
                <w:webHidden/>
              </w:rPr>
              <w:instrText xml:space="preserve"> PAGEREF _Toc184318272 \h </w:instrText>
            </w:r>
            <w:r>
              <w:rPr>
                <w:noProof/>
                <w:webHidden/>
              </w:rPr>
            </w:r>
            <w:r>
              <w:rPr>
                <w:noProof/>
                <w:webHidden/>
              </w:rPr>
              <w:fldChar w:fldCharType="separate"/>
            </w:r>
            <w:r>
              <w:rPr>
                <w:noProof/>
                <w:webHidden/>
              </w:rPr>
              <w:t>6</w:t>
            </w:r>
            <w:r>
              <w:rPr>
                <w:noProof/>
                <w:webHidden/>
              </w:rPr>
              <w:fldChar w:fldCharType="end"/>
            </w:r>
          </w:hyperlink>
        </w:p>
        <w:p w14:paraId="449B106A" w14:textId="7CC4CAA0" w:rsidR="006E458F" w:rsidRDefault="006E458F">
          <w:pPr>
            <w:pStyle w:val="Sommario3"/>
            <w:tabs>
              <w:tab w:val="right" w:leader="dot" w:pos="9628"/>
            </w:tabs>
            <w:rPr>
              <w:rFonts w:asciiTheme="minorHAnsi" w:eastAsiaTheme="minorEastAsia" w:hAnsiTheme="minorHAnsi"/>
              <w:noProof/>
              <w:kern w:val="2"/>
              <w:sz w:val="24"/>
              <w:szCs w:val="24"/>
              <w:lang w:val="en-GB" w:eastAsia="en-GB"/>
              <w14:ligatures w14:val="standardContextual"/>
            </w:rPr>
          </w:pPr>
          <w:hyperlink w:anchor="_Toc184318273" w:history="1">
            <w:r w:rsidRPr="00FD6C75">
              <w:rPr>
                <w:rStyle w:val="Collegamentoipertestuale"/>
                <w:noProof/>
              </w:rPr>
              <w:t>A.1.1 Rilievo dei transiti ad una sezione</w:t>
            </w:r>
            <w:r>
              <w:rPr>
                <w:noProof/>
                <w:webHidden/>
              </w:rPr>
              <w:tab/>
            </w:r>
            <w:r>
              <w:rPr>
                <w:noProof/>
                <w:webHidden/>
              </w:rPr>
              <w:fldChar w:fldCharType="begin"/>
            </w:r>
            <w:r>
              <w:rPr>
                <w:noProof/>
                <w:webHidden/>
              </w:rPr>
              <w:instrText xml:space="preserve"> PAGEREF _Toc184318273 \h </w:instrText>
            </w:r>
            <w:r>
              <w:rPr>
                <w:noProof/>
                <w:webHidden/>
              </w:rPr>
            </w:r>
            <w:r>
              <w:rPr>
                <w:noProof/>
                <w:webHidden/>
              </w:rPr>
              <w:fldChar w:fldCharType="separate"/>
            </w:r>
            <w:r>
              <w:rPr>
                <w:noProof/>
                <w:webHidden/>
              </w:rPr>
              <w:t>6</w:t>
            </w:r>
            <w:r>
              <w:rPr>
                <w:noProof/>
                <w:webHidden/>
              </w:rPr>
              <w:fldChar w:fldCharType="end"/>
            </w:r>
          </w:hyperlink>
        </w:p>
        <w:p w14:paraId="0BD187B4" w14:textId="02DBAF20" w:rsidR="006E458F" w:rsidRDefault="006E458F">
          <w:pPr>
            <w:pStyle w:val="Sommario3"/>
            <w:tabs>
              <w:tab w:val="right" w:leader="dot" w:pos="9628"/>
            </w:tabs>
            <w:rPr>
              <w:rFonts w:asciiTheme="minorHAnsi" w:eastAsiaTheme="minorEastAsia" w:hAnsiTheme="minorHAnsi"/>
              <w:noProof/>
              <w:kern w:val="2"/>
              <w:sz w:val="24"/>
              <w:szCs w:val="24"/>
              <w:lang w:val="en-GB" w:eastAsia="en-GB"/>
              <w14:ligatures w14:val="standardContextual"/>
            </w:rPr>
          </w:pPr>
          <w:hyperlink w:anchor="_Toc184318274" w:history="1">
            <w:r w:rsidRPr="00FD6C75">
              <w:rPr>
                <w:rStyle w:val="Collegamentoipertestuale"/>
                <w:noProof/>
              </w:rPr>
              <w:t>A.1.2 Rilievo del rispetto dei limiti di velocità e per l’enforcement</w:t>
            </w:r>
            <w:r>
              <w:rPr>
                <w:noProof/>
                <w:webHidden/>
              </w:rPr>
              <w:tab/>
            </w:r>
            <w:r>
              <w:rPr>
                <w:noProof/>
                <w:webHidden/>
              </w:rPr>
              <w:fldChar w:fldCharType="begin"/>
            </w:r>
            <w:r>
              <w:rPr>
                <w:noProof/>
                <w:webHidden/>
              </w:rPr>
              <w:instrText xml:space="preserve"> PAGEREF _Toc184318274 \h </w:instrText>
            </w:r>
            <w:r>
              <w:rPr>
                <w:noProof/>
                <w:webHidden/>
              </w:rPr>
            </w:r>
            <w:r>
              <w:rPr>
                <w:noProof/>
                <w:webHidden/>
              </w:rPr>
              <w:fldChar w:fldCharType="separate"/>
            </w:r>
            <w:r>
              <w:rPr>
                <w:noProof/>
                <w:webHidden/>
              </w:rPr>
              <w:t>7</w:t>
            </w:r>
            <w:r>
              <w:rPr>
                <w:noProof/>
                <w:webHidden/>
              </w:rPr>
              <w:fldChar w:fldCharType="end"/>
            </w:r>
          </w:hyperlink>
        </w:p>
        <w:p w14:paraId="004FCC07" w14:textId="57CDDDC9" w:rsidR="006E458F" w:rsidRDefault="006E458F">
          <w:pPr>
            <w:pStyle w:val="Sommario3"/>
            <w:tabs>
              <w:tab w:val="right" w:leader="dot" w:pos="9628"/>
            </w:tabs>
            <w:rPr>
              <w:rFonts w:asciiTheme="minorHAnsi" w:eastAsiaTheme="minorEastAsia" w:hAnsiTheme="minorHAnsi"/>
              <w:noProof/>
              <w:kern w:val="2"/>
              <w:sz w:val="24"/>
              <w:szCs w:val="24"/>
              <w:lang w:val="en-GB" w:eastAsia="en-GB"/>
              <w14:ligatures w14:val="standardContextual"/>
            </w:rPr>
          </w:pPr>
          <w:hyperlink w:anchor="_Toc184318275" w:history="1">
            <w:r w:rsidRPr="00FD6C75">
              <w:rPr>
                <w:rStyle w:val="Collegamentoipertestuale"/>
                <w:noProof/>
              </w:rPr>
              <w:t>A.1.3 Rilievo dei dati di tragitto</w:t>
            </w:r>
            <w:r>
              <w:rPr>
                <w:noProof/>
                <w:webHidden/>
              </w:rPr>
              <w:tab/>
            </w:r>
            <w:r>
              <w:rPr>
                <w:noProof/>
                <w:webHidden/>
              </w:rPr>
              <w:fldChar w:fldCharType="begin"/>
            </w:r>
            <w:r>
              <w:rPr>
                <w:noProof/>
                <w:webHidden/>
              </w:rPr>
              <w:instrText xml:space="preserve"> PAGEREF _Toc184318275 \h </w:instrText>
            </w:r>
            <w:r>
              <w:rPr>
                <w:noProof/>
                <w:webHidden/>
              </w:rPr>
            </w:r>
            <w:r>
              <w:rPr>
                <w:noProof/>
                <w:webHidden/>
              </w:rPr>
              <w:fldChar w:fldCharType="separate"/>
            </w:r>
            <w:r>
              <w:rPr>
                <w:noProof/>
                <w:webHidden/>
              </w:rPr>
              <w:t>8</w:t>
            </w:r>
            <w:r>
              <w:rPr>
                <w:noProof/>
                <w:webHidden/>
              </w:rPr>
              <w:fldChar w:fldCharType="end"/>
            </w:r>
          </w:hyperlink>
        </w:p>
        <w:p w14:paraId="1052CE89" w14:textId="28D02C4C" w:rsidR="006E458F" w:rsidRDefault="006E458F">
          <w:pPr>
            <w:pStyle w:val="Sommario2"/>
            <w:tabs>
              <w:tab w:val="left" w:pos="960"/>
              <w:tab w:val="right" w:leader="dot" w:pos="9628"/>
            </w:tabs>
            <w:rPr>
              <w:rFonts w:asciiTheme="minorHAnsi" w:eastAsiaTheme="minorEastAsia" w:hAnsiTheme="minorHAnsi"/>
              <w:noProof/>
              <w:kern w:val="2"/>
              <w:sz w:val="24"/>
              <w:szCs w:val="24"/>
              <w:lang w:val="en-GB" w:eastAsia="en-GB"/>
              <w14:ligatures w14:val="standardContextual"/>
            </w:rPr>
          </w:pPr>
          <w:hyperlink w:anchor="_Toc184318276" w:history="1">
            <w:r w:rsidRPr="00FD6C75">
              <w:rPr>
                <w:rStyle w:val="Collegamentoipertestuale"/>
                <w:noProof/>
              </w:rPr>
              <w:t>4.2</w:t>
            </w:r>
            <w:r>
              <w:rPr>
                <w:rFonts w:asciiTheme="minorHAnsi" w:eastAsiaTheme="minorEastAsia" w:hAnsiTheme="minorHAnsi"/>
                <w:noProof/>
                <w:kern w:val="2"/>
                <w:sz w:val="24"/>
                <w:szCs w:val="24"/>
                <w:lang w:val="en-GB" w:eastAsia="en-GB"/>
                <w14:ligatures w14:val="standardContextual"/>
              </w:rPr>
              <w:tab/>
            </w:r>
            <w:r w:rsidRPr="00FD6C75">
              <w:rPr>
                <w:rStyle w:val="Collegamentoipertestuale"/>
                <w:noProof/>
              </w:rPr>
              <w:t>A.2 Registrazione dei dati in centrale, archiviazione e storicizzazione</w:t>
            </w:r>
            <w:r>
              <w:rPr>
                <w:noProof/>
                <w:webHidden/>
              </w:rPr>
              <w:tab/>
            </w:r>
            <w:r>
              <w:rPr>
                <w:noProof/>
                <w:webHidden/>
              </w:rPr>
              <w:fldChar w:fldCharType="begin"/>
            </w:r>
            <w:r>
              <w:rPr>
                <w:noProof/>
                <w:webHidden/>
              </w:rPr>
              <w:instrText xml:space="preserve"> PAGEREF _Toc184318276 \h </w:instrText>
            </w:r>
            <w:r>
              <w:rPr>
                <w:noProof/>
                <w:webHidden/>
              </w:rPr>
            </w:r>
            <w:r>
              <w:rPr>
                <w:noProof/>
                <w:webHidden/>
              </w:rPr>
              <w:fldChar w:fldCharType="separate"/>
            </w:r>
            <w:r>
              <w:rPr>
                <w:noProof/>
                <w:webHidden/>
              </w:rPr>
              <w:t>9</w:t>
            </w:r>
            <w:r>
              <w:rPr>
                <w:noProof/>
                <w:webHidden/>
              </w:rPr>
              <w:fldChar w:fldCharType="end"/>
            </w:r>
          </w:hyperlink>
        </w:p>
        <w:p w14:paraId="53CA14C4" w14:textId="0752E68C" w:rsidR="006E458F" w:rsidRDefault="006E458F">
          <w:pPr>
            <w:pStyle w:val="Sommario3"/>
            <w:tabs>
              <w:tab w:val="right" w:leader="dot" w:pos="9628"/>
            </w:tabs>
            <w:rPr>
              <w:rFonts w:asciiTheme="minorHAnsi" w:eastAsiaTheme="minorEastAsia" w:hAnsiTheme="minorHAnsi"/>
              <w:noProof/>
              <w:kern w:val="2"/>
              <w:sz w:val="24"/>
              <w:szCs w:val="24"/>
              <w:lang w:val="en-GB" w:eastAsia="en-GB"/>
              <w14:ligatures w14:val="standardContextual"/>
            </w:rPr>
          </w:pPr>
          <w:hyperlink w:anchor="_Toc184318277" w:history="1">
            <w:r w:rsidRPr="00FD6C75">
              <w:rPr>
                <w:rStyle w:val="Collegamentoipertestuale"/>
                <w:noProof/>
              </w:rPr>
              <w:t>A.2.1 Aggregazione in dati correnti dei rilievi di transito ad una sezione.</w:t>
            </w:r>
            <w:r>
              <w:rPr>
                <w:noProof/>
                <w:webHidden/>
              </w:rPr>
              <w:tab/>
            </w:r>
            <w:r>
              <w:rPr>
                <w:noProof/>
                <w:webHidden/>
              </w:rPr>
              <w:fldChar w:fldCharType="begin"/>
            </w:r>
            <w:r>
              <w:rPr>
                <w:noProof/>
                <w:webHidden/>
              </w:rPr>
              <w:instrText xml:space="preserve"> PAGEREF _Toc184318277 \h </w:instrText>
            </w:r>
            <w:r>
              <w:rPr>
                <w:noProof/>
                <w:webHidden/>
              </w:rPr>
            </w:r>
            <w:r>
              <w:rPr>
                <w:noProof/>
                <w:webHidden/>
              </w:rPr>
              <w:fldChar w:fldCharType="separate"/>
            </w:r>
            <w:r>
              <w:rPr>
                <w:noProof/>
                <w:webHidden/>
              </w:rPr>
              <w:t>9</w:t>
            </w:r>
            <w:r>
              <w:rPr>
                <w:noProof/>
                <w:webHidden/>
              </w:rPr>
              <w:fldChar w:fldCharType="end"/>
            </w:r>
          </w:hyperlink>
        </w:p>
        <w:p w14:paraId="0A8B97DA" w14:textId="5565224C" w:rsidR="006E458F" w:rsidRDefault="006E458F">
          <w:pPr>
            <w:pStyle w:val="Sommario3"/>
            <w:tabs>
              <w:tab w:val="right" w:leader="dot" w:pos="9628"/>
            </w:tabs>
            <w:rPr>
              <w:rFonts w:asciiTheme="minorHAnsi" w:eastAsiaTheme="minorEastAsia" w:hAnsiTheme="minorHAnsi"/>
              <w:noProof/>
              <w:kern w:val="2"/>
              <w:sz w:val="24"/>
              <w:szCs w:val="24"/>
              <w:lang w:val="en-GB" w:eastAsia="en-GB"/>
              <w14:ligatures w14:val="standardContextual"/>
            </w:rPr>
          </w:pPr>
          <w:hyperlink w:anchor="_Toc184318278" w:history="1">
            <w:r w:rsidRPr="00FD6C75">
              <w:rPr>
                <w:rStyle w:val="Collegamentoipertestuale"/>
                <w:noProof/>
              </w:rPr>
              <w:t>A.2.2 Aggregazione in dati correnti di rilievi del rispetto dei limiti di velocità (enforcement)</w:t>
            </w:r>
            <w:r>
              <w:rPr>
                <w:noProof/>
                <w:webHidden/>
              </w:rPr>
              <w:tab/>
            </w:r>
            <w:r>
              <w:rPr>
                <w:noProof/>
                <w:webHidden/>
              </w:rPr>
              <w:fldChar w:fldCharType="begin"/>
            </w:r>
            <w:r>
              <w:rPr>
                <w:noProof/>
                <w:webHidden/>
              </w:rPr>
              <w:instrText xml:space="preserve"> PAGEREF _Toc184318278 \h </w:instrText>
            </w:r>
            <w:r>
              <w:rPr>
                <w:noProof/>
                <w:webHidden/>
              </w:rPr>
            </w:r>
            <w:r>
              <w:rPr>
                <w:noProof/>
                <w:webHidden/>
              </w:rPr>
              <w:fldChar w:fldCharType="separate"/>
            </w:r>
            <w:r>
              <w:rPr>
                <w:noProof/>
                <w:webHidden/>
              </w:rPr>
              <w:t>10</w:t>
            </w:r>
            <w:r>
              <w:rPr>
                <w:noProof/>
                <w:webHidden/>
              </w:rPr>
              <w:fldChar w:fldCharType="end"/>
            </w:r>
          </w:hyperlink>
        </w:p>
        <w:p w14:paraId="284D3A6C" w14:textId="26BCDFF3" w:rsidR="006E458F" w:rsidRDefault="006E458F">
          <w:pPr>
            <w:pStyle w:val="Sommario3"/>
            <w:tabs>
              <w:tab w:val="right" w:leader="dot" w:pos="9628"/>
            </w:tabs>
            <w:rPr>
              <w:rFonts w:asciiTheme="minorHAnsi" w:eastAsiaTheme="minorEastAsia" w:hAnsiTheme="minorHAnsi"/>
              <w:noProof/>
              <w:kern w:val="2"/>
              <w:sz w:val="24"/>
              <w:szCs w:val="24"/>
              <w:lang w:val="en-GB" w:eastAsia="en-GB"/>
              <w14:ligatures w14:val="standardContextual"/>
            </w:rPr>
          </w:pPr>
          <w:hyperlink w:anchor="_Toc184318279" w:history="1">
            <w:r w:rsidRPr="00FD6C75">
              <w:rPr>
                <w:rStyle w:val="Collegamentoipertestuale"/>
                <w:noProof/>
              </w:rPr>
              <w:t>A.2.3 Elaborazione e Aggregazione in dati correnti di rilievi di dati di tragitto</w:t>
            </w:r>
            <w:r>
              <w:rPr>
                <w:noProof/>
                <w:webHidden/>
              </w:rPr>
              <w:tab/>
            </w:r>
            <w:r>
              <w:rPr>
                <w:noProof/>
                <w:webHidden/>
              </w:rPr>
              <w:fldChar w:fldCharType="begin"/>
            </w:r>
            <w:r>
              <w:rPr>
                <w:noProof/>
                <w:webHidden/>
              </w:rPr>
              <w:instrText xml:space="preserve"> PAGEREF _Toc184318279 \h </w:instrText>
            </w:r>
            <w:r>
              <w:rPr>
                <w:noProof/>
                <w:webHidden/>
              </w:rPr>
            </w:r>
            <w:r>
              <w:rPr>
                <w:noProof/>
                <w:webHidden/>
              </w:rPr>
              <w:fldChar w:fldCharType="separate"/>
            </w:r>
            <w:r>
              <w:rPr>
                <w:noProof/>
                <w:webHidden/>
              </w:rPr>
              <w:t>11</w:t>
            </w:r>
            <w:r>
              <w:rPr>
                <w:noProof/>
                <w:webHidden/>
              </w:rPr>
              <w:fldChar w:fldCharType="end"/>
            </w:r>
          </w:hyperlink>
        </w:p>
        <w:p w14:paraId="35C70BDD" w14:textId="3E192D96" w:rsidR="006E458F" w:rsidRDefault="006E458F">
          <w:pPr>
            <w:pStyle w:val="Sommario3"/>
            <w:tabs>
              <w:tab w:val="right" w:leader="dot" w:pos="9628"/>
            </w:tabs>
            <w:rPr>
              <w:rFonts w:asciiTheme="minorHAnsi" w:eastAsiaTheme="minorEastAsia" w:hAnsiTheme="minorHAnsi"/>
              <w:noProof/>
              <w:kern w:val="2"/>
              <w:sz w:val="24"/>
              <w:szCs w:val="24"/>
              <w:lang w:val="en-GB" w:eastAsia="en-GB"/>
              <w14:ligatures w14:val="standardContextual"/>
            </w:rPr>
          </w:pPr>
          <w:hyperlink w:anchor="_Toc184318280" w:history="1">
            <w:r w:rsidRPr="00FD6C75">
              <w:rPr>
                <w:rStyle w:val="Collegamentoipertestuale"/>
                <w:noProof/>
              </w:rPr>
              <w:t>A.2.4 Storicizzazione di rilievi di transito ad una sezione</w:t>
            </w:r>
            <w:r>
              <w:rPr>
                <w:noProof/>
                <w:webHidden/>
              </w:rPr>
              <w:tab/>
            </w:r>
            <w:r>
              <w:rPr>
                <w:noProof/>
                <w:webHidden/>
              </w:rPr>
              <w:fldChar w:fldCharType="begin"/>
            </w:r>
            <w:r>
              <w:rPr>
                <w:noProof/>
                <w:webHidden/>
              </w:rPr>
              <w:instrText xml:space="preserve"> PAGEREF _Toc184318280 \h </w:instrText>
            </w:r>
            <w:r>
              <w:rPr>
                <w:noProof/>
                <w:webHidden/>
              </w:rPr>
            </w:r>
            <w:r>
              <w:rPr>
                <w:noProof/>
                <w:webHidden/>
              </w:rPr>
              <w:fldChar w:fldCharType="separate"/>
            </w:r>
            <w:r>
              <w:rPr>
                <w:noProof/>
                <w:webHidden/>
              </w:rPr>
              <w:t>11</w:t>
            </w:r>
            <w:r>
              <w:rPr>
                <w:noProof/>
                <w:webHidden/>
              </w:rPr>
              <w:fldChar w:fldCharType="end"/>
            </w:r>
          </w:hyperlink>
        </w:p>
        <w:p w14:paraId="301EF3D4" w14:textId="079A9D6F" w:rsidR="006E458F" w:rsidRDefault="006E458F">
          <w:pPr>
            <w:pStyle w:val="Sommario3"/>
            <w:tabs>
              <w:tab w:val="right" w:leader="dot" w:pos="9628"/>
            </w:tabs>
            <w:rPr>
              <w:rFonts w:asciiTheme="minorHAnsi" w:eastAsiaTheme="minorEastAsia" w:hAnsiTheme="minorHAnsi"/>
              <w:noProof/>
              <w:kern w:val="2"/>
              <w:sz w:val="24"/>
              <w:szCs w:val="24"/>
              <w:lang w:val="en-GB" w:eastAsia="en-GB"/>
              <w14:ligatures w14:val="standardContextual"/>
            </w:rPr>
          </w:pPr>
          <w:hyperlink w:anchor="_Toc184318281" w:history="1">
            <w:r w:rsidRPr="00FD6C75">
              <w:rPr>
                <w:rStyle w:val="Collegamentoipertestuale"/>
                <w:noProof/>
              </w:rPr>
              <w:t>A.2.5 Storicizzazione di rilievi del rispetto dei limiti di velocità (enforcement)</w:t>
            </w:r>
            <w:r>
              <w:rPr>
                <w:noProof/>
                <w:webHidden/>
              </w:rPr>
              <w:tab/>
            </w:r>
            <w:r>
              <w:rPr>
                <w:noProof/>
                <w:webHidden/>
              </w:rPr>
              <w:fldChar w:fldCharType="begin"/>
            </w:r>
            <w:r>
              <w:rPr>
                <w:noProof/>
                <w:webHidden/>
              </w:rPr>
              <w:instrText xml:space="preserve"> PAGEREF _Toc184318281 \h </w:instrText>
            </w:r>
            <w:r>
              <w:rPr>
                <w:noProof/>
                <w:webHidden/>
              </w:rPr>
            </w:r>
            <w:r>
              <w:rPr>
                <w:noProof/>
                <w:webHidden/>
              </w:rPr>
              <w:fldChar w:fldCharType="separate"/>
            </w:r>
            <w:r>
              <w:rPr>
                <w:noProof/>
                <w:webHidden/>
              </w:rPr>
              <w:t>13</w:t>
            </w:r>
            <w:r>
              <w:rPr>
                <w:noProof/>
                <w:webHidden/>
              </w:rPr>
              <w:fldChar w:fldCharType="end"/>
            </w:r>
          </w:hyperlink>
        </w:p>
        <w:p w14:paraId="2E7CDDFD" w14:textId="16E986DA" w:rsidR="006E458F" w:rsidRDefault="006E458F">
          <w:pPr>
            <w:pStyle w:val="Sommario3"/>
            <w:tabs>
              <w:tab w:val="right" w:leader="dot" w:pos="9628"/>
            </w:tabs>
            <w:rPr>
              <w:rFonts w:asciiTheme="minorHAnsi" w:eastAsiaTheme="minorEastAsia" w:hAnsiTheme="minorHAnsi"/>
              <w:noProof/>
              <w:kern w:val="2"/>
              <w:sz w:val="24"/>
              <w:szCs w:val="24"/>
              <w:lang w:val="en-GB" w:eastAsia="en-GB"/>
              <w14:ligatures w14:val="standardContextual"/>
            </w:rPr>
          </w:pPr>
          <w:hyperlink w:anchor="_Toc184318282" w:history="1">
            <w:r w:rsidRPr="00FD6C75">
              <w:rPr>
                <w:rStyle w:val="Collegamentoipertestuale"/>
                <w:noProof/>
              </w:rPr>
              <w:t>A.2.6 Storicizzazione di rilievi di dati di tragitto</w:t>
            </w:r>
            <w:r>
              <w:rPr>
                <w:noProof/>
                <w:webHidden/>
              </w:rPr>
              <w:tab/>
            </w:r>
            <w:r>
              <w:rPr>
                <w:noProof/>
                <w:webHidden/>
              </w:rPr>
              <w:fldChar w:fldCharType="begin"/>
            </w:r>
            <w:r>
              <w:rPr>
                <w:noProof/>
                <w:webHidden/>
              </w:rPr>
              <w:instrText xml:space="preserve"> PAGEREF _Toc184318282 \h </w:instrText>
            </w:r>
            <w:r>
              <w:rPr>
                <w:noProof/>
                <w:webHidden/>
              </w:rPr>
            </w:r>
            <w:r>
              <w:rPr>
                <w:noProof/>
                <w:webHidden/>
              </w:rPr>
              <w:fldChar w:fldCharType="separate"/>
            </w:r>
            <w:r>
              <w:rPr>
                <w:noProof/>
                <w:webHidden/>
              </w:rPr>
              <w:t>14</w:t>
            </w:r>
            <w:r>
              <w:rPr>
                <w:noProof/>
                <w:webHidden/>
              </w:rPr>
              <w:fldChar w:fldCharType="end"/>
            </w:r>
          </w:hyperlink>
        </w:p>
        <w:p w14:paraId="075D01D0" w14:textId="74AF58F5" w:rsidR="006E458F" w:rsidRDefault="006E458F">
          <w:pPr>
            <w:pStyle w:val="Sommario2"/>
            <w:tabs>
              <w:tab w:val="left" w:pos="960"/>
              <w:tab w:val="right" w:leader="dot" w:pos="9628"/>
            </w:tabs>
            <w:rPr>
              <w:rFonts w:asciiTheme="minorHAnsi" w:eastAsiaTheme="minorEastAsia" w:hAnsiTheme="minorHAnsi"/>
              <w:noProof/>
              <w:kern w:val="2"/>
              <w:sz w:val="24"/>
              <w:szCs w:val="24"/>
              <w:lang w:val="en-GB" w:eastAsia="en-GB"/>
              <w14:ligatures w14:val="standardContextual"/>
            </w:rPr>
          </w:pPr>
          <w:hyperlink w:anchor="_Toc184318283" w:history="1">
            <w:r w:rsidRPr="00FD6C75">
              <w:rPr>
                <w:rStyle w:val="Collegamentoipertestuale"/>
                <w:noProof/>
              </w:rPr>
              <w:t>4.3</w:t>
            </w:r>
            <w:r>
              <w:rPr>
                <w:rFonts w:asciiTheme="minorHAnsi" w:eastAsiaTheme="minorEastAsia" w:hAnsiTheme="minorHAnsi"/>
                <w:noProof/>
                <w:kern w:val="2"/>
                <w:sz w:val="24"/>
                <w:szCs w:val="24"/>
                <w:lang w:val="en-GB" w:eastAsia="en-GB"/>
                <w14:ligatures w14:val="standardContextual"/>
              </w:rPr>
              <w:tab/>
            </w:r>
            <w:r w:rsidRPr="00FD6C75">
              <w:rPr>
                <w:rStyle w:val="Collegamentoipertestuale"/>
                <w:noProof/>
              </w:rPr>
              <w:t>A.3 Modelli di previsione a breve termine</w:t>
            </w:r>
            <w:r>
              <w:rPr>
                <w:noProof/>
                <w:webHidden/>
              </w:rPr>
              <w:tab/>
            </w:r>
            <w:r>
              <w:rPr>
                <w:noProof/>
                <w:webHidden/>
              </w:rPr>
              <w:fldChar w:fldCharType="begin"/>
            </w:r>
            <w:r>
              <w:rPr>
                <w:noProof/>
                <w:webHidden/>
              </w:rPr>
              <w:instrText xml:space="preserve"> PAGEREF _Toc184318283 \h </w:instrText>
            </w:r>
            <w:r>
              <w:rPr>
                <w:noProof/>
                <w:webHidden/>
              </w:rPr>
            </w:r>
            <w:r>
              <w:rPr>
                <w:noProof/>
                <w:webHidden/>
              </w:rPr>
              <w:fldChar w:fldCharType="separate"/>
            </w:r>
            <w:r>
              <w:rPr>
                <w:noProof/>
                <w:webHidden/>
              </w:rPr>
              <w:t>15</w:t>
            </w:r>
            <w:r>
              <w:rPr>
                <w:noProof/>
                <w:webHidden/>
              </w:rPr>
              <w:fldChar w:fldCharType="end"/>
            </w:r>
          </w:hyperlink>
        </w:p>
        <w:p w14:paraId="161B464E" w14:textId="5861A255" w:rsidR="006E458F" w:rsidRDefault="006E458F">
          <w:pPr>
            <w:pStyle w:val="Sommario2"/>
            <w:tabs>
              <w:tab w:val="left" w:pos="960"/>
              <w:tab w:val="right" w:leader="dot" w:pos="9628"/>
            </w:tabs>
            <w:rPr>
              <w:rFonts w:asciiTheme="minorHAnsi" w:eastAsiaTheme="minorEastAsia" w:hAnsiTheme="minorHAnsi"/>
              <w:noProof/>
              <w:kern w:val="2"/>
              <w:sz w:val="24"/>
              <w:szCs w:val="24"/>
              <w:lang w:val="en-GB" w:eastAsia="en-GB"/>
              <w14:ligatures w14:val="standardContextual"/>
            </w:rPr>
          </w:pPr>
          <w:hyperlink w:anchor="_Toc184318284" w:history="1">
            <w:r w:rsidRPr="00FD6C75">
              <w:rPr>
                <w:rStyle w:val="Collegamentoipertestuale"/>
                <w:noProof/>
              </w:rPr>
              <w:t>4.4</w:t>
            </w:r>
            <w:r>
              <w:rPr>
                <w:rFonts w:asciiTheme="minorHAnsi" w:eastAsiaTheme="minorEastAsia" w:hAnsiTheme="minorHAnsi"/>
                <w:noProof/>
                <w:kern w:val="2"/>
                <w:sz w:val="24"/>
                <w:szCs w:val="24"/>
                <w:lang w:val="en-GB" w:eastAsia="en-GB"/>
                <w14:ligatures w14:val="standardContextual"/>
              </w:rPr>
              <w:tab/>
            </w:r>
            <w:r w:rsidRPr="00FD6C75">
              <w:rPr>
                <w:rStyle w:val="Collegamentoipertestuale"/>
                <w:noProof/>
              </w:rPr>
              <w:t>A.4 Modelli di previsione su periodi di tempo omogenei successivi</w:t>
            </w:r>
            <w:r>
              <w:rPr>
                <w:noProof/>
                <w:webHidden/>
              </w:rPr>
              <w:tab/>
            </w:r>
            <w:r>
              <w:rPr>
                <w:noProof/>
                <w:webHidden/>
              </w:rPr>
              <w:fldChar w:fldCharType="begin"/>
            </w:r>
            <w:r>
              <w:rPr>
                <w:noProof/>
                <w:webHidden/>
              </w:rPr>
              <w:instrText xml:space="preserve"> PAGEREF _Toc184318284 \h </w:instrText>
            </w:r>
            <w:r>
              <w:rPr>
                <w:noProof/>
                <w:webHidden/>
              </w:rPr>
            </w:r>
            <w:r>
              <w:rPr>
                <w:noProof/>
                <w:webHidden/>
              </w:rPr>
              <w:fldChar w:fldCharType="separate"/>
            </w:r>
            <w:r>
              <w:rPr>
                <w:noProof/>
                <w:webHidden/>
              </w:rPr>
              <w:t>16</w:t>
            </w:r>
            <w:r>
              <w:rPr>
                <w:noProof/>
                <w:webHidden/>
              </w:rPr>
              <w:fldChar w:fldCharType="end"/>
            </w:r>
          </w:hyperlink>
        </w:p>
        <w:p w14:paraId="2F64EB97" w14:textId="2E4D0CE1" w:rsidR="006E458F" w:rsidRDefault="006E458F">
          <w:pPr>
            <w:pStyle w:val="Sommario2"/>
            <w:tabs>
              <w:tab w:val="left" w:pos="960"/>
              <w:tab w:val="right" w:leader="dot" w:pos="9628"/>
            </w:tabs>
            <w:rPr>
              <w:rFonts w:asciiTheme="minorHAnsi" w:eastAsiaTheme="minorEastAsia" w:hAnsiTheme="minorHAnsi"/>
              <w:noProof/>
              <w:kern w:val="2"/>
              <w:sz w:val="24"/>
              <w:szCs w:val="24"/>
              <w:lang w:val="en-GB" w:eastAsia="en-GB"/>
              <w14:ligatures w14:val="standardContextual"/>
            </w:rPr>
          </w:pPr>
          <w:hyperlink w:anchor="_Toc184318285" w:history="1">
            <w:r w:rsidRPr="00FD6C75">
              <w:rPr>
                <w:rStyle w:val="Collegamentoipertestuale"/>
                <w:noProof/>
              </w:rPr>
              <w:t>4.5</w:t>
            </w:r>
            <w:r>
              <w:rPr>
                <w:rFonts w:asciiTheme="minorHAnsi" w:eastAsiaTheme="minorEastAsia" w:hAnsiTheme="minorHAnsi"/>
                <w:noProof/>
                <w:kern w:val="2"/>
                <w:sz w:val="24"/>
                <w:szCs w:val="24"/>
                <w:lang w:val="en-GB" w:eastAsia="en-GB"/>
                <w14:ligatures w14:val="standardContextual"/>
              </w:rPr>
              <w:tab/>
            </w:r>
            <w:r w:rsidRPr="00FD6C75">
              <w:rPr>
                <w:rStyle w:val="Collegamentoipertestuale"/>
                <w:noProof/>
              </w:rPr>
              <w:t>A.5 Qualità delle misure</w:t>
            </w:r>
            <w:r>
              <w:rPr>
                <w:noProof/>
                <w:webHidden/>
              </w:rPr>
              <w:tab/>
            </w:r>
            <w:r>
              <w:rPr>
                <w:noProof/>
                <w:webHidden/>
              </w:rPr>
              <w:fldChar w:fldCharType="begin"/>
            </w:r>
            <w:r>
              <w:rPr>
                <w:noProof/>
                <w:webHidden/>
              </w:rPr>
              <w:instrText xml:space="preserve"> PAGEREF _Toc184318285 \h </w:instrText>
            </w:r>
            <w:r>
              <w:rPr>
                <w:noProof/>
                <w:webHidden/>
              </w:rPr>
            </w:r>
            <w:r>
              <w:rPr>
                <w:noProof/>
                <w:webHidden/>
              </w:rPr>
              <w:fldChar w:fldCharType="separate"/>
            </w:r>
            <w:r>
              <w:rPr>
                <w:noProof/>
                <w:webHidden/>
              </w:rPr>
              <w:t>16</w:t>
            </w:r>
            <w:r>
              <w:rPr>
                <w:noProof/>
                <w:webHidden/>
              </w:rPr>
              <w:fldChar w:fldCharType="end"/>
            </w:r>
          </w:hyperlink>
        </w:p>
        <w:p w14:paraId="4DAEBDBF" w14:textId="447E3AAF" w:rsidR="006E458F" w:rsidRDefault="006E458F">
          <w:pPr>
            <w:pStyle w:val="Sommario1"/>
            <w:tabs>
              <w:tab w:val="left" w:pos="440"/>
              <w:tab w:val="right" w:leader="dot" w:pos="9628"/>
            </w:tabs>
            <w:rPr>
              <w:rFonts w:asciiTheme="minorHAnsi" w:eastAsiaTheme="minorEastAsia" w:hAnsiTheme="minorHAnsi"/>
              <w:noProof/>
              <w:kern w:val="2"/>
              <w:sz w:val="24"/>
              <w:szCs w:val="24"/>
              <w:lang w:val="en-GB" w:eastAsia="en-GB"/>
              <w14:ligatures w14:val="standardContextual"/>
            </w:rPr>
          </w:pPr>
          <w:hyperlink w:anchor="_Toc184318286" w:history="1">
            <w:r w:rsidRPr="00FD6C75">
              <w:rPr>
                <w:rStyle w:val="Collegamentoipertestuale"/>
                <w:noProof/>
              </w:rPr>
              <w:t>5.</w:t>
            </w:r>
            <w:r>
              <w:rPr>
                <w:rFonts w:asciiTheme="minorHAnsi" w:eastAsiaTheme="minorEastAsia" w:hAnsiTheme="minorHAnsi"/>
                <w:noProof/>
                <w:kern w:val="2"/>
                <w:sz w:val="24"/>
                <w:szCs w:val="24"/>
                <w:lang w:val="en-GB" w:eastAsia="en-GB"/>
                <w14:ligatures w14:val="standardContextual"/>
              </w:rPr>
              <w:tab/>
            </w:r>
            <w:r w:rsidRPr="00FD6C75">
              <w:rPr>
                <w:rStyle w:val="Collegamentoipertestuale"/>
                <w:noProof/>
              </w:rPr>
              <w:t>Sezione B – Monitoraggio idro/meteo</w:t>
            </w:r>
            <w:r>
              <w:rPr>
                <w:noProof/>
                <w:webHidden/>
              </w:rPr>
              <w:tab/>
            </w:r>
            <w:r>
              <w:rPr>
                <w:noProof/>
                <w:webHidden/>
              </w:rPr>
              <w:fldChar w:fldCharType="begin"/>
            </w:r>
            <w:r>
              <w:rPr>
                <w:noProof/>
                <w:webHidden/>
              </w:rPr>
              <w:instrText xml:space="preserve"> PAGEREF _Toc184318286 \h </w:instrText>
            </w:r>
            <w:r>
              <w:rPr>
                <w:noProof/>
                <w:webHidden/>
              </w:rPr>
            </w:r>
            <w:r>
              <w:rPr>
                <w:noProof/>
                <w:webHidden/>
              </w:rPr>
              <w:fldChar w:fldCharType="separate"/>
            </w:r>
            <w:r>
              <w:rPr>
                <w:noProof/>
                <w:webHidden/>
              </w:rPr>
              <w:t>19</w:t>
            </w:r>
            <w:r>
              <w:rPr>
                <w:noProof/>
                <w:webHidden/>
              </w:rPr>
              <w:fldChar w:fldCharType="end"/>
            </w:r>
          </w:hyperlink>
        </w:p>
        <w:p w14:paraId="43B22393" w14:textId="2D803D19" w:rsidR="006E458F" w:rsidRDefault="006E458F">
          <w:pPr>
            <w:pStyle w:val="Sommario2"/>
            <w:tabs>
              <w:tab w:val="left" w:pos="960"/>
              <w:tab w:val="right" w:leader="dot" w:pos="9628"/>
            </w:tabs>
            <w:rPr>
              <w:rFonts w:asciiTheme="minorHAnsi" w:eastAsiaTheme="minorEastAsia" w:hAnsiTheme="minorHAnsi"/>
              <w:noProof/>
              <w:kern w:val="2"/>
              <w:sz w:val="24"/>
              <w:szCs w:val="24"/>
              <w:lang w:val="en-GB" w:eastAsia="en-GB"/>
              <w14:ligatures w14:val="standardContextual"/>
            </w:rPr>
          </w:pPr>
          <w:hyperlink w:anchor="_Toc184318287" w:history="1">
            <w:r w:rsidRPr="00FD6C75">
              <w:rPr>
                <w:rStyle w:val="Collegamentoipertestuale"/>
                <w:noProof/>
              </w:rPr>
              <w:t>5.1</w:t>
            </w:r>
            <w:r>
              <w:rPr>
                <w:rFonts w:asciiTheme="minorHAnsi" w:eastAsiaTheme="minorEastAsia" w:hAnsiTheme="minorHAnsi"/>
                <w:noProof/>
                <w:kern w:val="2"/>
                <w:sz w:val="24"/>
                <w:szCs w:val="24"/>
                <w:lang w:val="en-GB" w:eastAsia="en-GB"/>
                <w14:ligatures w14:val="standardContextual"/>
              </w:rPr>
              <w:tab/>
            </w:r>
            <w:r w:rsidRPr="00FD6C75">
              <w:rPr>
                <w:rStyle w:val="Collegamentoipertestuale"/>
                <w:noProof/>
              </w:rPr>
              <w:t>B.1 Densità dei dati</w:t>
            </w:r>
            <w:r>
              <w:rPr>
                <w:noProof/>
                <w:webHidden/>
              </w:rPr>
              <w:tab/>
            </w:r>
            <w:r>
              <w:rPr>
                <w:noProof/>
                <w:webHidden/>
              </w:rPr>
              <w:fldChar w:fldCharType="begin"/>
            </w:r>
            <w:r>
              <w:rPr>
                <w:noProof/>
                <w:webHidden/>
              </w:rPr>
              <w:instrText xml:space="preserve"> PAGEREF _Toc184318287 \h </w:instrText>
            </w:r>
            <w:r>
              <w:rPr>
                <w:noProof/>
                <w:webHidden/>
              </w:rPr>
            </w:r>
            <w:r>
              <w:rPr>
                <w:noProof/>
                <w:webHidden/>
              </w:rPr>
              <w:fldChar w:fldCharType="separate"/>
            </w:r>
            <w:r>
              <w:rPr>
                <w:noProof/>
                <w:webHidden/>
              </w:rPr>
              <w:t>19</w:t>
            </w:r>
            <w:r>
              <w:rPr>
                <w:noProof/>
                <w:webHidden/>
              </w:rPr>
              <w:fldChar w:fldCharType="end"/>
            </w:r>
          </w:hyperlink>
        </w:p>
        <w:p w14:paraId="240B9A6B" w14:textId="7EE23842" w:rsidR="006E458F" w:rsidRDefault="006E458F">
          <w:pPr>
            <w:pStyle w:val="Sommario2"/>
            <w:tabs>
              <w:tab w:val="left" w:pos="960"/>
              <w:tab w:val="right" w:leader="dot" w:pos="9628"/>
            </w:tabs>
            <w:rPr>
              <w:rFonts w:asciiTheme="minorHAnsi" w:eastAsiaTheme="minorEastAsia" w:hAnsiTheme="minorHAnsi"/>
              <w:noProof/>
              <w:kern w:val="2"/>
              <w:sz w:val="24"/>
              <w:szCs w:val="24"/>
              <w:lang w:val="en-GB" w:eastAsia="en-GB"/>
              <w14:ligatures w14:val="standardContextual"/>
            </w:rPr>
          </w:pPr>
          <w:hyperlink w:anchor="_Toc184318288" w:history="1">
            <w:r w:rsidRPr="00FD6C75">
              <w:rPr>
                <w:rStyle w:val="Collegamentoipertestuale"/>
                <w:noProof/>
              </w:rPr>
              <w:t>5.2</w:t>
            </w:r>
            <w:r>
              <w:rPr>
                <w:rFonts w:asciiTheme="minorHAnsi" w:eastAsiaTheme="minorEastAsia" w:hAnsiTheme="minorHAnsi"/>
                <w:noProof/>
                <w:kern w:val="2"/>
                <w:sz w:val="24"/>
                <w:szCs w:val="24"/>
                <w:lang w:val="en-GB" w:eastAsia="en-GB"/>
                <w14:ligatures w14:val="standardContextual"/>
              </w:rPr>
              <w:tab/>
            </w:r>
            <w:r w:rsidRPr="00FD6C75">
              <w:rPr>
                <w:rStyle w:val="Collegamentoipertestuale"/>
                <w:noProof/>
              </w:rPr>
              <w:t>B.2 Qualità e integrità dei dati</w:t>
            </w:r>
            <w:r>
              <w:rPr>
                <w:noProof/>
                <w:webHidden/>
              </w:rPr>
              <w:tab/>
            </w:r>
            <w:r>
              <w:rPr>
                <w:noProof/>
                <w:webHidden/>
              </w:rPr>
              <w:fldChar w:fldCharType="begin"/>
            </w:r>
            <w:r>
              <w:rPr>
                <w:noProof/>
                <w:webHidden/>
              </w:rPr>
              <w:instrText xml:space="preserve"> PAGEREF _Toc184318288 \h </w:instrText>
            </w:r>
            <w:r>
              <w:rPr>
                <w:noProof/>
                <w:webHidden/>
              </w:rPr>
            </w:r>
            <w:r>
              <w:rPr>
                <w:noProof/>
                <w:webHidden/>
              </w:rPr>
              <w:fldChar w:fldCharType="separate"/>
            </w:r>
            <w:r>
              <w:rPr>
                <w:noProof/>
                <w:webHidden/>
              </w:rPr>
              <w:t>19</w:t>
            </w:r>
            <w:r>
              <w:rPr>
                <w:noProof/>
                <w:webHidden/>
              </w:rPr>
              <w:fldChar w:fldCharType="end"/>
            </w:r>
          </w:hyperlink>
        </w:p>
        <w:p w14:paraId="6C2FB071" w14:textId="05CC83E8" w:rsidR="006E458F" w:rsidRDefault="006E458F">
          <w:pPr>
            <w:pStyle w:val="Sommario2"/>
            <w:tabs>
              <w:tab w:val="left" w:pos="960"/>
              <w:tab w:val="right" w:leader="dot" w:pos="9628"/>
            </w:tabs>
            <w:rPr>
              <w:rFonts w:asciiTheme="minorHAnsi" w:eastAsiaTheme="minorEastAsia" w:hAnsiTheme="minorHAnsi"/>
              <w:noProof/>
              <w:kern w:val="2"/>
              <w:sz w:val="24"/>
              <w:szCs w:val="24"/>
              <w:lang w:val="en-GB" w:eastAsia="en-GB"/>
              <w14:ligatures w14:val="standardContextual"/>
            </w:rPr>
          </w:pPr>
          <w:hyperlink w:anchor="_Toc184318289" w:history="1">
            <w:r w:rsidRPr="00FD6C75">
              <w:rPr>
                <w:rStyle w:val="Collegamentoipertestuale"/>
                <w:noProof/>
              </w:rPr>
              <w:t>5.3</w:t>
            </w:r>
            <w:r>
              <w:rPr>
                <w:rFonts w:asciiTheme="minorHAnsi" w:eastAsiaTheme="minorEastAsia" w:hAnsiTheme="minorHAnsi"/>
                <w:noProof/>
                <w:kern w:val="2"/>
                <w:sz w:val="24"/>
                <w:szCs w:val="24"/>
                <w:lang w:val="en-GB" w:eastAsia="en-GB"/>
                <w14:ligatures w14:val="standardContextual"/>
              </w:rPr>
              <w:tab/>
            </w:r>
            <w:r w:rsidRPr="00FD6C75">
              <w:rPr>
                <w:rStyle w:val="Collegamentoipertestuale"/>
                <w:noProof/>
              </w:rPr>
              <w:t>B.3 Integrabilità con dati da reti esistenti</w:t>
            </w:r>
            <w:r>
              <w:rPr>
                <w:noProof/>
                <w:webHidden/>
              </w:rPr>
              <w:tab/>
            </w:r>
            <w:r>
              <w:rPr>
                <w:noProof/>
                <w:webHidden/>
              </w:rPr>
              <w:fldChar w:fldCharType="begin"/>
            </w:r>
            <w:r>
              <w:rPr>
                <w:noProof/>
                <w:webHidden/>
              </w:rPr>
              <w:instrText xml:space="preserve"> PAGEREF _Toc184318289 \h </w:instrText>
            </w:r>
            <w:r>
              <w:rPr>
                <w:noProof/>
                <w:webHidden/>
              </w:rPr>
            </w:r>
            <w:r>
              <w:rPr>
                <w:noProof/>
                <w:webHidden/>
              </w:rPr>
              <w:fldChar w:fldCharType="separate"/>
            </w:r>
            <w:r>
              <w:rPr>
                <w:noProof/>
                <w:webHidden/>
              </w:rPr>
              <w:t>20</w:t>
            </w:r>
            <w:r>
              <w:rPr>
                <w:noProof/>
                <w:webHidden/>
              </w:rPr>
              <w:fldChar w:fldCharType="end"/>
            </w:r>
          </w:hyperlink>
        </w:p>
        <w:p w14:paraId="7C90DA61" w14:textId="29A68E0B" w:rsidR="006E458F" w:rsidRDefault="006E458F">
          <w:pPr>
            <w:pStyle w:val="Sommario2"/>
            <w:tabs>
              <w:tab w:val="left" w:pos="960"/>
              <w:tab w:val="right" w:leader="dot" w:pos="9628"/>
            </w:tabs>
            <w:rPr>
              <w:rFonts w:asciiTheme="minorHAnsi" w:eastAsiaTheme="minorEastAsia" w:hAnsiTheme="minorHAnsi"/>
              <w:noProof/>
              <w:kern w:val="2"/>
              <w:sz w:val="24"/>
              <w:szCs w:val="24"/>
              <w:lang w:val="en-GB" w:eastAsia="en-GB"/>
              <w14:ligatures w14:val="standardContextual"/>
            </w:rPr>
          </w:pPr>
          <w:hyperlink w:anchor="_Toc184318290" w:history="1">
            <w:r w:rsidRPr="00FD6C75">
              <w:rPr>
                <w:rStyle w:val="Collegamentoipertestuale"/>
                <w:noProof/>
              </w:rPr>
              <w:t>5.4</w:t>
            </w:r>
            <w:r>
              <w:rPr>
                <w:rFonts w:asciiTheme="minorHAnsi" w:eastAsiaTheme="minorEastAsia" w:hAnsiTheme="minorHAnsi"/>
                <w:noProof/>
                <w:kern w:val="2"/>
                <w:sz w:val="24"/>
                <w:szCs w:val="24"/>
                <w:lang w:val="en-GB" w:eastAsia="en-GB"/>
                <w14:ligatures w14:val="standardContextual"/>
              </w:rPr>
              <w:tab/>
            </w:r>
            <w:r w:rsidRPr="00FD6C75">
              <w:rPr>
                <w:rStyle w:val="Collegamentoipertestuale"/>
                <w:noProof/>
              </w:rPr>
              <w:t>B.4 Utilizzo di dati da sensori a basso costo o multifunzione</w:t>
            </w:r>
            <w:r>
              <w:rPr>
                <w:noProof/>
                <w:webHidden/>
              </w:rPr>
              <w:tab/>
            </w:r>
            <w:r>
              <w:rPr>
                <w:noProof/>
                <w:webHidden/>
              </w:rPr>
              <w:fldChar w:fldCharType="begin"/>
            </w:r>
            <w:r>
              <w:rPr>
                <w:noProof/>
                <w:webHidden/>
              </w:rPr>
              <w:instrText xml:space="preserve"> PAGEREF _Toc184318290 \h </w:instrText>
            </w:r>
            <w:r>
              <w:rPr>
                <w:noProof/>
                <w:webHidden/>
              </w:rPr>
            </w:r>
            <w:r>
              <w:rPr>
                <w:noProof/>
                <w:webHidden/>
              </w:rPr>
              <w:fldChar w:fldCharType="separate"/>
            </w:r>
            <w:r>
              <w:rPr>
                <w:noProof/>
                <w:webHidden/>
              </w:rPr>
              <w:t>20</w:t>
            </w:r>
            <w:r>
              <w:rPr>
                <w:noProof/>
                <w:webHidden/>
              </w:rPr>
              <w:fldChar w:fldCharType="end"/>
            </w:r>
          </w:hyperlink>
        </w:p>
        <w:p w14:paraId="5C16BAD7" w14:textId="2F43BF24" w:rsidR="006E458F" w:rsidRDefault="006E458F">
          <w:pPr>
            <w:pStyle w:val="Sommario2"/>
            <w:tabs>
              <w:tab w:val="left" w:pos="960"/>
              <w:tab w:val="right" w:leader="dot" w:pos="9628"/>
            </w:tabs>
            <w:rPr>
              <w:rFonts w:asciiTheme="minorHAnsi" w:eastAsiaTheme="minorEastAsia" w:hAnsiTheme="minorHAnsi"/>
              <w:noProof/>
              <w:kern w:val="2"/>
              <w:sz w:val="24"/>
              <w:szCs w:val="24"/>
              <w:lang w:val="en-GB" w:eastAsia="en-GB"/>
              <w14:ligatures w14:val="standardContextual"/>
            </w:rPr>
          </w:pPr>
          <w:hyperlink w:anchor="_Toc184318291" w:history="1">
            <w:r w:rsidRPr="00FD6C75">
              <w:rPr>
                <w:rStyle w:val="Collegamentoipertestuale"/>
                <w:noProof/>
              </w:rPr>
              <w:t>5.5</w:t>
            </w:r>
            <w:r>
              <w:rPr>
                <w:rFonts w:asciiTheme="minorHAnsi" w:eastAsiaTheme="minorEastAsia" w:hAnsiTheme="minorHAnsi"/>
                <w:noProof/>
                <w:kern w:val="2"/>
                <w:sz w:val="24"/>
                <w:szCs w:val="24"/>
                <w:lang w:val="en-GB" w:eastAsia="en-GB"/>
                <w14:ligatures w14:val="standardContextual"/>
              </w:rPr>
              <w:tab/>
            </w:r>
            <w:r w:rsidRPr="00FD6C75">
              <w:rPr>
                <w:rStyle w:val="Collegamentoipertestuale"/>
                <w:noProof/>
              </w:rPr>
              <w:t>B.5 Integrabilità con dati crowdsourced</w:t>
            </w:r>
            <w:r>
              <w:rPr>
                <w:noProof/>
                <w:webHidden/>
              </w:rPr>
              <w:tab/>
            </w:r>
            <w:r>
              <w:rPr>
                <w:noProof/>
                <w:webHidden/>
              </w:rPr>
              <w:fldChar w:fldCharType="begin"/>
            </w:r>
            <w:r>
              <w:rPr>
                <w:noProof/>
                <w:webHidden/>
              </w:rPr>
              <w:instrText xml:space="preserve"> PAGEREF _Toc184318291 \h </w:instrText>
            </w:r>
            <w:r>
              <w:rPr>
                <w:noProof/>
                <w:webHidden/>
              </w:rPr>
            </w:r>
            <w:r>
              <w:rPr>
                <w:noProof/>
                <w:webHidden/>
              </w:rPr>
              <w:fldChar w:fldCharType="separate"/>
            </w:r>
            <w:r>
              <w:rPr>
                <w:noProof/>
                <w:webHidden/>
              </w:rPr>
              <w:t>21</w:t>
            </w:r>
            <w:r>
              <w:rPr>
                <w:noProof/>
                <w:webHidden/>
              </w:rPr>
              <w:fldChar w:fldCharType="end"/>
            </w:r>
          </w:hyperlink>
        </w:p>
        <w:p w14:paraId="6F0AB0D4" w14:textId="10569C04" w:rsidR="006E458F" w:rsidRDefault="006E458F">
          <w:pPr>
            <w:pStyle w:val="Sommario2"/>
            <w:tabs>
              <w:tab w:val="left" w:pos="960"/>
              <w:tab w:val="right" w:leader="dot" w:pos="9628"/>
            </w:tabs>
            <w:rPr>
              <w:rFonts w:asciiTheme="minorHAnsi" w:eastAsiaTheme="minorEastAsia" w:hAnsiTheme="minorHAnsi"/>
              <w:noProof/>
              <w:kern w:val="2"/>
              <w:sz w:val="24"/>
              <w:szCs w:val="24"/>
              <w:lang w:val="en-GB" w:eastAsia="en-GB"/>
              <w14:ligatures w14:val="standardContextual"/>
            </w:rPr>
          </w:pPr>
          <w:hyperlink w:anchor="_Toc184318292" w:history="1">
            <w:r w:rsidRPr="00FD6C75">
              <w:rPr>
                <w:rStyle w:val="Collegamentoipertestuale"/>
                <w:noProof/>
              </w:rPr>
              <w:t>5.6</w:t>
            </w:r>
            <w:r>
              <w:rPr>
                <w:rFonts w:asciiTheme="minorHAnsi" w:eastAsiaTheme="minorEastAsia" w:hAnsiTheme="minorHAnsi"/>
                <w:noProof/>
                <w:kern w:val="2"/>
                <w:sz w:val="24"/>
                <w:szCs w:val="24"/>
                <w:lang w:val="en-GB" w:eastAsia="en-GB"/>
                <w14:ligatures w14:val="standardContextual"/>
              </w:rPr>
              <w:tab/>
            </w:r>
            <w:r w:rsidRPr="00FD6C75">
              <w:rPr>
                <w:rStyle w:val="Collegamentoipertestuale"/>
                <w:noProof/>
              </w:rPr>
              <w:t>B.6 Conservazione ed elaborazione dei dati</w:t>
            </w:r>
            <w:r>
              <w:rPr>
                <w:noProof/>
                <w:webHidden/>
              </w:rPr>
              <w:tab/>
            </w:r>
            <w:r>
              <w:rPr>
                <w:noProof/>
                <w:webHidden/>
              </w:rPr>
              <w:fldChar w:fldCharType="begin"/>
            </w:r>
            <w:r>
              <w:rPr>
                <w:noProof/>
                <w:webHidden/>
              </w:rPr>
              <w:instrText xml:space="preserve"> PAGEREF _Toc184318292 \h </w:instrText>
            </w:r>
            <w:r>
              <w:rPr>
                <w:noProof/>
                <w:webHidden/>
              </w:rPr>
            </w:r>
            <w:r>
              <w:rPr>
                <w:noProof/>
                <w:webHidden/>
              </w:rPr>
              <w:fldChar w:fldCharType="separate"/>
            </w:r>
            <w:r>
              <w:rPr>
                <w:noProof/>
                <w:webHidden/>
              </w:rPr>
              <w:t>21</w:t>
            </w:r>
            <w:r>
              <w:rPr>
                <w:noProof/>
                <w:webHidden/>
              </w:rPr>
              <w:fldChar w:fldCharType="end"/>
            </w:r>
          </w:hyperlink>
        </w:p>
        <w:p w14:paraId="082EB658" w14:textId="682AE1E7" w:rsidR="006E458F" w:rsidRDefault="006E458F">
          <w:pPr>
            <w:pStyle w:val="Sommario1"/>
            <w:tabs>
              <w:tab w:val="left" w:pos="440"/>
              <w:tab w:val="right" w:leader="dot" w:pos="9628"/>
            </w:tabs>
            <w:rPr>
              <w:rFonts w:asciiTheme="minorHAnsi" w:eastAsiaTheme="minorEastAsia" w:hAnsiTheme="minorHAnsi"/>
              <w:noProof/>
              <w:kern w:val="2"/>
              <w:sz w:val="24"/>
              <w:szCs w:val="24"/>
              <w:lang w:val="en-GB" w:eastAsia="en-GB"/>
              <w14:ligatures w14:val="standardContextual"/>
            </w:rPr>
          </w:pPr>
          <w:hyperlink w:anchor="_Toc184318293" w:history="1">
            <w:r w:rsidRPr="00FD6C75">
              <w:rPr>
                <w:rStyle w:val="Collegamentoipertestuale"/>
                <w:noProof/>
              </w:rPr>
              <w:t>6.</w:t>
            </w:r>
            <w:r>
              <w:rPr>
                <w:rFonts w:asciiTheme="minorHAnsi" w:eastAsiaTheme="minorEastAsia" w:hAnsiTheme="minorHAnsi"/>
                <w:noProof/>
                <w:kern w:val="2"/>
                <w:sz w:val="24"/>
                <w:szCs w:val="24"/>
                <w:lang w:val="en-GB" w:eastAsia="en-GB"/>
                <w14:ligatures w14:val="standardContextual"/>
              </w:rPr>
              <w:tab/>
            </w:r>
            <w:r w:rsidRPr="00FD6C75">
              <w:rPr>
                <w:rStyle w:val="Collegamentoipertestuale"/>
                <w:noProof/>
              </w:rPr>
              <w:t>Sezione C – Servizi avanzati di tipo ITS</w:t>
            </w:r>
            <w:r>
              <w:rPr>
                <w:noProof/>
                <w:webHidden/>
              </w:rPr>
              <w:tab/>
            </w:r>
            <w:r>
              <w:rPr>
                <w:noProof/>
                <w:webHidden/>
              </w:rPr>
              <w:fldChar w:fldCharType="begin"/>
            </w:r>
            <w:r>
              <w:rPr>
                <w:noProof/>
                <w:webHidden/>
              </w:rPr>
              <w:instrText xml:space="preserve"> PAGEREF _Toc184318293 \h </w:instrText>
            </w:r>
            <w:r>
              <w:rPr>
                <w:noProof/>
                <w:webHidden/>
              </w:rPr>
            </w:r>
            <w:r>
              <w:rPr>
                <w:noProof/>
                <w:webHidden/>
              </w:rPr>
              <w:fldChar w:fldCharType="separate"/>
            </w:r>
            <w:r>
              <w:rPr>
                <w:noProof/>
                <w:webHidden/>
              </w:rPr>
              <w:t>22</w:t>
            </w:r>
            <w:r>
              <w:rPr>
                <w:noProof/>
                <w:webHidden/>
              </w:rPr>
              <w:fldChar w:fldCharType="end"/>
            </w:r>
          </w:hyperlink>
        </w:p>
        <w:p w14:paraId="0316153B" w14:textId="0F392AF3" w:rsidR="006E458F" w:rsidRDefault="006E458F">
          <w:pPr>
            <w:pStyle w:val="Sommario2"/>
            <w:tabs>
              <w:tab w:val="left" w:pos="960"/>
              <w:tab w:val="right" w:leader="dot" w:pos="9628"/>
            </w:tabs>
            <w:rPr>
              <w:rFonts w:asciiTheme="minorHAnsi" w:eastAsiaTheme="minorEastAsia" w:hAnsiTheme="minorHAnsi"/>
              <w:noProof/>
              <w:kern w:val="2"/>
              <w:sz w:val="24"/>
              <w:szCs w:val="24"/>
              <w:lang w:val="en-GB" w:eastAsia="en-GB"/>
              <w14:ligatures w14:val="standardContextual"/>
            </w:rPr>
          </w:pPr>
          <w:hyperlink w:anchor="_Toc184318294" w:history="1">
            <w:r w:rsidRPr="00FD6C75">
              <w:rPr>
                <w:rStyle w:val="Collegamentoipertestuale"/>
                <w:noProof/>
              </w:rPr>
              <w:t>6.1</w:t>
            </w:r>
            <w:r>
              <w:rPr>
                <w:rFonts w:asciiTheme="minorHAnsi" w:eastAsiaTheme="minorEastAsia" w:hAnsiTheme="minorHAnsi"/>
                <w:noProof/>
                <w:kern w:val="2"/>
                <w:sz w:val="24"/>
                <w:szCs w:val="24"/>
                <w:lang w:val="en-GB" w:eastAsia="en-GB"/>
                <w14:ligatures w14:val="standardContextual"/>
              </w:rPr>
              <w:tab/>
            </w:r>
            <w:r w:rsidRPr="00FD6C75">
              <w:rPr>
                <w:rStyle w:val="Collegamentoipertestuale"/>
                <w:noProof/>
              </w:rPr>
              <w:t>C.2 Sistemi di informazione e gestione</w:t>
            </w:r>
            <w:r>
              <w:rPr>
                <w:noProof/>
                <w:webHidden/>
              </w:rPr>
              <w:tab/>
            </w:r>
            <w:r>
              <w:rPr>
                <w:noProof/>
                <w:webHidden/>
              </w:rPr>
              <w:fldChar w:fldCharType="begin"/>
            </w:r>
            <w:r>
              <w:rPr>
                <w:noProof/>
                <w:webHidden/>
              </w:rPr>
              <w:instrText xml:space="preserve"> PAGEREF _Toc184318294 \h </w:instrText>
            </w:r>
            <w:r>
              <w:rPr>
                <w:noProof/>
                <w:webHidden/>
              </w:rPr>
            </w:r>
            <w:r>
              <w:rPr>
                <w:noProof/>
                <w:webHidden/>
              </w:rPr>
              <w:fldChar w:fldCharType="separate"/>
            </w:r>
            <w:r>
              <w:rPr>
                <w:noProof/>
                <w:webHidden/>
              </w:rPr>
              <w:t>22</w:t>
            </w:r>
            <w:r>
              <w:rPr>
                <w:noProof/>
                <w:webHidden/>
              </w:rPr>
              <w:fldChar w:fldCharType="end"/>
            </w:r>
          </w:hyperlink>
        </w:p>
        <w:p w14:paraId="013921F3" w14:textId="1514D209" w:rsidR="006E458F" w:rsidRDefault="006E458F">
          <w:pPr>
            <w:pStyle w:val="Sommario3"/>
            <w:tabs>
              <w:tab w:val="right" w:leader="dot" w:pos="9628"/>
            </w:tabs>
            <w:rPr>
              <w:rFonts w:asciiTheme="minorHAnsi" w:eastAsiaTheme="minorEastAsia" w:hAnsiTheme="minorHAnsi"/>
              <w:noProof/>
              <w:kern w:val="2"/>
              <w:sz w:val="24"/>
              <w:szCs w:val="24"/>
              <w:lang w:val="en-GB" w:eastAsia="en-GB"/>
              <w14:ligatures w14:val="standardContextual"/>
            </w:rPr>
          </w:pPr>
          <w:hyperlink w:anchor="_Toc184318295" w:history="1">
            <w:r w:rsidRPr="00FD6C75">
              <w:rPr>
                <w:rStyle w:val="Collegamentoipertestuale"/>
                <w:noProof/>
              </w:rPr>
              <w:t>Sistemi di analisi prestazionale – analisi delle prestazioni correnti</w:t>
            </w:r>
            <w:r>
              <w:rPr>
                <w:noProof/>
                <w:webHidden/>
              </w:rPr>
              <w:tab/>
            </w:r>
            <w:r>
              <w:rPr>
                <w:noProof/>
                <w:webHidden/>
              </w:rPr>
              <w:fldChar w:fldCharType="begin"/>
            </w:r>
            <w:r>
              <w:rPr>
                <w:noProof/>
                <w:webHidden/>
              </w:rPr>
              <w:instrText xml:space="preserve"> PAGEREF _Toc184318295 \h </w:instrText>
            </w:r>
            <w:r>
              <w:rPr>
                <w:noProof/>
                <w:webHidden/>
              </w:rPr>
            </w:r>
            <w:r>
              <w:rPr>
                <w:noProof/>
                <w:webHidden/>
              </w:rPr>
              <w:fldChar w:fldCharType="separate"/>
            </w:r>
            <w:r>
              <w:rPr>
                <w:noProof/>
                <w:webHidden/>
              </w:rPr>
              <w:t>22</w:t>
            </w:r>
            <w:r>
              <w:rPr>
                <w:noProof/>
                <w:webHidden/>
              </w:rPr>
              <w:fldChar w:fldCharType="end"/>
            </w:r>
          </w:hyperlink>
        </w:p>
        <w:p w14:paraId="07D80C86" w14:textId="336A56EA" w:rsidR="006E458F" w:rsidRDefault="006E458F">
          <w:pPr>
            <w:pStyle w:val="Sommario3"/>
            <w:tabs>
              <w:tab w:val="right" w:leader="dot" w:pos="9628"/>
            </w:tabs>
            <w:rPr>
              <w:rFonts w:asciiTheme="minorHAnsi" w:eastAsiaTheme="minorEastAsia" w:hAnsiTheme="minorHAnsi"/>
              <w:noProof/>
              <w:kern w:val="2"/>
              <w:sz w:val="24"/>
              <w:szCs w:val="24"/>
              <w:lang w:val="en-GB" w:eastAsia="en-GB"/>
              <w14:ligatures w14:val="standardContextual"/>
            </w:rPr>
          </w:pPr>
          <w:hyperlink w:anchor="_Toc184318296" w:history="1">
            <w:r w:rsidRPr="00FD6C75">
              <w:rPr>
                <w:rStyle w:val="Collegamentoipertestuale"/>
                <w:noProof/>
              </w:rPr>
              <w:t>Sistemi di analisi prestazionale – analisi dei dati di sicurezza</w:t>
            </w:r>
            <w:r>
              <w:rPr>
                <w:noProof/>
                <w:webHidden/>
              </w:rPr>
              <w:tab/>
            </w:r>
            <w:r>
              <w:rPr>
                <w:noProof/>
                <w:webHidden/>
              </w:rPr>
              <w:fldChar w:fldCharType="begin"/>
            </w:r>
            <w:r>
              <w:rPr>
                <w:noProof/>
                <w:webHidden/>
              </w:rPr>
              <w:instrText xml:space="preserve"> PAGEREF _Toc184318296 \h </w:instrText>
            </w:r>
            <w:r>
              <w:rPr>
                <w:noProof/>
                <w:webHidden/>
              </w:rPr>
            </w:r>
            <w:r>
              <w:rPr>
                <w:noProof/>
                <w:webHidden/>
              </w:rPr>
              <w:fldChar w:fldCharType="separate"/>
            </w:r>
            <w:r>
              <w:rPr>
                <w:noProof/>
                <w:webHidden/>
              </w:rPr>
              <w:t>23</w:t>
            </w:r>
            <w:r>
              <w:rPr>
                <w:noProof/>
                <w:webHidden/>
              </w:rPr>
              <w:fldChar w:fldCharType="end"/>
            </w:r>
          </w:hyperlink>
        </w:p>
        <w:p w14:paraId="06651F5C" w14:textId="7E0CD697" w:rsidR="006E458F" w:rsidRDefault="006E458F">
          <w:pPr>
            <w:pStyle w:val="Sommario3"/>
            <w:tabs>
              <w:tab w:val="right" w:leader="dot" w:pos="9628"/>
            </w:tabs>
            <w:rPr>
              <w:rFonts w:asciiTheme="minorHAnsi" w:eastAsiaTheme="minorEastAsia" w:hAnsiTheme="minorHAnsi"/>
              <w:noProof/>
              <w:kern w:val="2"/>
              <w:sz w:val="24"/>
              <w:szCs w:val="24"/>
              <w:lang w:val="en-GB" w:eastAsia="en-GB"/>
              <w14:ligatures w14:val="standardContextual"/>
            </w:rPr>
          </w:pPr>
          <w:hyperlink w:anchor="_Toc184318297" w:history="1">
            <w:r w:rsidRPr="00FD6C75">
              <w:rPr>
                <w:rStyle w:val="Collegamentoipertestuale"/>
                <w:noProof/>
              </w:rPr>
              <w:t>Sistemi di analisi prestazionale – analisi dei dati sulle infrastrutture (e sistemi di asset management)</w:t>
            </w:r>
            <w:r>
              <w:rPr>
                <w:noProof/>
                <w:webHidden/>
              </w:rPr>
              <w:tab/>
            </w:r>
            <w:r>
              <w:rPr>
                <w:noProof/>
                <w:webHidden/>
              </w:rPr>
              <w:fldChar w:fldCharType="begin"/>
            </w:r>
            <w:r>
              <w:rPr>
                <w:noProof/>
                <w:webHidden/>
              </w:rPr>
              <w:instrText xml:space="preserve"> PAGEREF _Toc184318297 \h </w:instrText>
            </w:r>
            <w:r>
              <w:rPr>
                <w:noProof/>
                <w:webHidden/>
              </w:rPr>
            </w:r>
            <w:r>
              <w:rPr>
                <w:noProof/>
                <w:webHidden/>
              </w:rPr>
              <w:fldChar w:fldCharType="separate"/>
            </w:r>
            <w:r>
              <w:rPr>
                <w:noProof/>
                <w:webHidden/>
              </w:rPr>
              <w:t>24</w:t>
            </w:r>
            <w:r>
              <w:rPr>
                <w:noProof/>
                <w:webHidden/>
              </w:rPr>
              <w:fldChar w:fldCharType="end"/>
            </w:r>
          </w:hyperlink>
        </w:p>
        <w:p w14:paraId="7070B2FD" w14:textId="23CAB912" w:rsidR="006E458F" w:rsidRDefault="006E458F">
          <w:pPr>
            <w:pStyle w:val="Sommario3"/>
            <w:tabs>
              <w:tab w:val="right" w:leader="dot" w:pos="9628"/>
            </w:tabs>
            <w:rPr>
              <w:rFonts w:asciiTheme="minorHAnsi" w:eastAsiaTheme="minorEastAsia" w:hAnsiTheme="minorHAnsi"/>
              <w:noProof/>
              <w:kern w:val="2"/>
              <w:sz w:val="24"/>
              <w:szCs w:val="24"/>
              <w:lang w:val="en-GB" w:eastAsia="en-GB"/>
              <w14:ligatures w14:val="standardContextual"/>
            </w:rPr>
          </w:pPr>
          <w:hyperlink w:anchor="_Toc184318298" w:history="1">
            <w:r w:rsidRPr="00FD6C75">
              <w:rPr>
                <w:rStyle w:val="Collegamentoipertestuale"/>
                <w:noProof/>
              </w:rPr>
              <w:t>Sistemi di analisi prestazionale – mantenimento di archivi di punti neri</w:t>
            </w:r>
            <w:r>
              <w:rPr>
                <w:noProof/>
                <w:webHidden/>
              </w:rPr>
              <w:tab/>
            </w:r>
            <w:r>
              <w:rPr>
                <w:noProof/>
                <w:webHidden/>
              </w:rPr>
              <w:fldChar w:fldCharType="begin"/>
            </w:r>
            <w:r>
              <w:rPr>
                <w:noProof/>
                <w:webHidden/>
              </w:rPr>
              <w:instrText xml:space="preserve"> PAGEREF _Toc184318298 \h </w:instrText>
            </w:r>
            <w:r>
              <w:rPr>
                <w:noProof/>
                <w:webHidden/>
              </w:rPr>
            </w:r>
            <w:r>
              <w:rPr>
                <w:noProof/>
                <w:webHidden/>
              </w:rPr>
              <w:fldChar w:fldCharType="separate"/>
            </w:r>
            <w:r>
              <w:rPr>
                <w:noProof/>
                <w:webHidden/>
              </w:rPr>
              <w:t>24</w:t>
            </w:r>
            <w:r>
              <w:rPr>
                <w:noProof/>
                <w:webHidden/>
              </w:rPr>
              <w:fldChar w:fldCharType="end"/>
            </w:r>
          </w:hyperlink>
        </w:p>
        <w:p w14:paraId="2E8F8A81" w14:textId="59F72B5C" w:rsidR="006E458F" w:rsidRDefault="006E458F">
          <w:pPr>
            <w:pStyle w:val="Sommario3"/>
            <w:tabs>
              <w:tab w:val="right" w:leader="dot" w:pos="9628"/>
            </w:tabs>
            <w:rPr>
              <w:rFonts w:asciiTheme="minorHAnsi" w:eastAsiaTheme="minorEastAsia" w:hAnsiTheme="minorHAnsi"/>
              <w:noProof/>
              <w:kern w:val="2"/>
              <w:sz w:val="24"/>
              <w:szCs w:val="24"/>
              <w:lang w:val="en-GB" w:eastAsia="en-GB"/>
              <w14:ligatures w14:val="standardContextual"/>
            </w:rPr>
          </w:pPr>
          <w:hyperlink w:anchor="_Toc184318299" w:history="1">
            <w:r w:rsidRPr="00FD6C75">
              <w:rPr>
                <w:rStyle w:val="Collegamentoipertestuale"/>
                <w:noProof/>
              </w:rPr>
              <w:t>Gestione scenari e previsione</w:t>
            </w:r>
            <w:r>
              <w:rPr>
                <w:noProof/>
                <w:webHidden/>
              </w:rPr>
              <w:tab/>
            </w:r>
            <w:r>
              <w:rPr>
                <w:noProof/>
                <w:webHidden/>
              </w:rPr>
              <w:fldChar w:fldCharType="begin"/>
            </w:r>
            <w:r>
              <w:rPr>
                <w:noProof/>
                <w:webHidden/>
              </w:rPr>
              <w:instrText xml:space="preserve"> PAGEREF _Toc184318299 \h </w:instrText>
            </w:r>
            <w:r>
              <w:rPr>
                <w:noProof/>
                <w:webHidden/>
              </w:rPr>
            </w:r>
            <w:r>
              <w:rPr>
                <w:noProof/>
                <w:webHidden/>
              </w:rPr>
              <w:fldChar w:fldCharType="separate"/>
            </w:r>
            <w:r>
              <w:rPr>
                <w:noProof/>
                <w:webHidden/>
              </w:rPr>
              <w:t>25</w:t>
            </w:r>
            <w:r>
              <w:rPr>
                <w:noProof/>
                <w:webHidden/>
              </w:rPr>
              <w:fldChar w:fldCharType="end"/>
            </w:r>
          </w:hyperlink>
        </w:p>
        <w:p w14:paraId="53C146D0" w14:textId="3252B33C" w:rsidR="006E458F" w:rsidRDefault="006E458F">
          <w:pPr>
            <w:pStyle w:val="Sommario3"/>
            <w:tabs>
              <w:tab w:val="right" w:leader="dot" w:pos="9628"/>
            </w:tabs>
            <w:rPr>
              <w:rFonts w:asciiTheme="minorHAnsi" w:eastAsiaTheme="minorEastAsia" w:hAnsiTheme="minorHAnsi"/>
              <w:noProof/>
              <w:kern w:val="2"/>
              <w:sz w:val="24"/>
              <w:szCs w:val="24"/>
              <w:lang w:val="en-GB" w:eastAsia="en-GB"/>
              <w14:ligatures w14:val="standardContextual"/>
            </w:rPr>
          </w:pPr>
          <w:hyperlink w:anchor="_Toc184318300" w:history="1">
            <w:r w:rsidRPr="00FD6C75">
              <w:rPr>
                <w:rStyle w:val="Collegamentoipertestuale"/>
                <w:noProof/>
              </w:rPr>
              <w:t>Gestione operativa del traffico</w:t>
            </w:r>
            <w:r>
              <w:rPr>
                <w:noProof/>
                <w:webHidden/>
              </w:rPr>
              <w:tab/>
            </w:r>
            <w:r>
              <w:rPr>
                <w:noProof/>
                <w:webHidden/>
              </w:rPr>
              <w:fldChar w:fldCharType="begin"/>
            </w:r>
            <w:r>
              <w:rPr>
                <w:noProof/>
                <w:webHidden/>
              </w:rPr>
              <w:instrText xml:space="preserve"> PAGEREF _Toc184318300 \h </w:instrText>
            </w:r>
            <w:r>
              <w:rPr>
                <w:noProof/>
                <w:webHidden/>
              </w:rPr>
            </w:r>
            <w:r>
              <w:rPr>
                <w:noProof/>
                <w:webHidden/>
              </w:rPr>
              <w:fldChar w:fldCharType="separate"/>
            </w:r>
            <w:r>
              <w:rPr>
                <w:noProof/>
                <w:webHidden/>
              </w:rPr>
              <w:t>26</w:t>
            </w:r>
            <w:r>
              <w:rPr>
                <w:noProof/>
                <w:webHidden/>
              </w:rPr>
              <w:fldChar w:fldCharType="end"/>
            </w:r>
          </w:hyperlink>
        </w:p>
        <w:p w14:paraId="38C66C22" w14:textId="1BB8C7FE" w:rsidR="006E458F" w:rsidRDefault="006E458F">
          <w:pPr>
            <w:pStyle w:val="Sommario3"/>
            <w:tabs>
              <w:tab w:val="right" w:leader="dot" w:pos="9628"/>
            </w:tabs>
            <w:rPr>
              <w:rFonts w:asciiTheme="minorHAnsi" w:eastAsiaTheme="minorEastAsia" w:hAnsiTheme="minorHAnsi"/>
              <w:noProof/>
              <w:kern w:val="2"/>
              <w:sz w:val="24"/>
              <w:szCs w:val="24"/>
              <w:lang w:val="en-GB" w:eastAsia="en-GB"/>
              <w14:ligatures w14:val="standardContextual"/>
            </w:rPr>
          </w:pPr>
          <w:hyperlink w:anchor="_Toc184318301" w:history="1">
            <w:r w:rsidRPr="00FD6C75">
              <w:rPr>
                <w:rStyle w:val="Collegamentoipertestuale"/>
                <w:noProof/>
              </w:rPr>
              <w:t>Gestione dei parcheggi</w:t>
            </w:r>
            <w:r>
              <w:rPr>
                <w:noProof/>
                <w:webHidden/>
              </w:rPr>
              <w:tab/>
            </w:r>
            <w:r>
              <w:rPr>
                <w:noProof/>
                <w:webHidden/>
              </w:rPr>
              <w:fldChar w:fldCharType="begin"/>
            </w:r>
            <w:r>
              <w:rPr>
                <w:noProof/>
                <w:webHidden/>
              </w:rPr>
              <w:instrText xml:space="preserve"> PAGEREF _Toc184318301 \h </w:instrText>
            </w:r>
            <w:r>
              <w:rPr>
                <w:noProof/>
                <w:webHidden/>
              </w:rPr>
            </w:r>
            <w:r>
              <w:rPr>
                <w:noProof/>
                <w:webHidden/>
              </w:rPr>
              <w:fldChar w:fldCharType="separate"/>
            </w:r>
            <w:r>
              <w:rPr>
                <w:noProof/>
                <w:webHidden/>
              </w:rPr>
              <w:t>27</w:t>
            </w:r>
            <w:r>
              <w:rPr>
                <w:noProof/>
                <w:webHidden/>
              </w:rPr>
              <w:fldChar w:fldCharType="end"/>
            </w:r>
          </w:hyperlink>
        </w:p>
        <w:p w14:paraId="2F2F34A3" w14:textId="24E6C34B" w:rsidR="006E458F" w:rsidRDefault="006E458F">
          <w:pPr>
            <w:pStyle w:val="Sommario3"/>
            <w:tabs>
              <w:tab w:val="right" w:leader="dot" w:pos="9628"/>
            </w:tabs>
            <w:rPr>
              <w:rFonts w:asciiTheme="minorHAnsi" w:eastAsiaTheme="minorEastAsia" w:hAnsiTheme="minorHAnsi"/>
              <w:noProof/>
              <w:kern w:val="2"/>
              <w:sz w:val="24"/>
              <w:szCs w:val="24"/>
              <w:lang w:val="en-GB" w:eastAsia="en-GB"/>
              <w14:ligatures w14:val="standardContextual"/>
            </w:rPr>
          </w:pPr>
          <w:hyperlink w:anchor="_Toc184318302" w:history="1">
            <w:r w:rsidRPr="00FD6C75">
              <w:rPr>
                <w:rStyle w:val="Collegamentoipertestuale"/>
                <w:noProof/>
              </w:rPr>
              <w:t>Gestione dei cantieri</w:t>
            </w:r>
            <w:r>
              <w:rPr>
                <w:noProof/>
                <w:webHidden/>
              </w:rPr>
              <w:tab/>
            </w:r>
            <w:r>
              <w:rPr>
                <w:noProof/>
                <w:webHidden/>
              </w:rPr>
              <w:fldChar w:fldCharType="begin"/>
            </w:r>
            <w:r>
              <w:rPr>
                <w:noProof/>
                <w:webHidden/>
              </w:rPr>
              <w:instrText xml:space="preserve"> PAGEREF _Toc184318302 \h </w:instrText>
            </w:r>
            <w:r>
              <w:rPr>
                <w:noProof/>
                <w:webHidden/>
              </w:rPr>
            </w:r>
            <w:r>
              <w:rPr>
                <w:noProof/>
                <w:webHidden/>
              </w:rPr>
              <w:fldChar w:fldCharType="separate"/>
            </w:r>
            <w:r>
              <w:rPr>
                <w:noProof/>
                <w:webHidden/>
              </w:rPr>
              <w:t>28</w:t>
            </w:r>
            <w:r>
              <w:rPr>
                <w:noProof/>
                <w:webHidden/>
              </w:rPr>
              <w:fldChar w:fldCharType="end"/>
            </w:r>
          </w:hyperlink>
        </w:p>
        <w:p w14:paraId="4103145A" w14:textId="26C5AD61" w:rsidR="006E458F" w:rsidRDefault="006E458F">
          <w:pPr>
            <w:pStyle w:val="Sommario3"/>
            <w:tabs>
              <w:tab w:val="right" w:leader="dot" w:pos="9628"/>
            </w:tabs>
            <w:rPr>
              <w:rFonts w:asciiTheme="minorHAnsi" w:eastAsiaTheme="minorEastAsia" w:hAnsiTheme="minorHAnsi"/>
              <w:noProof/>
              <w:kern w:val="2"/>
              <w:sz w:val="24"/>
              <w:szCs w:val="24"/>
              <w:lang w:val="en-GB" w:eastAsia="en-GB"/>
              <w14:ligatures w14:val="standardContextual"/>
            </w:rPr>
          </w:pPr>
          <w:hyperlink w:anchor="_Toc184318303" w:history="1">
            <w:r w:rsidRPr="00FD6C75">
              <w:rPr>
                <w:rStyle w:val="Collegamentoipertestuale"/>
                <w:noProof/>
              </w:rPr>
              <w:t>Sorveglianza, sanzionamento e sicurezza</w:t>
            </w:r>
            <w:r>
              <w:rPr>
                <w:noProof/>
                <w:webHidden/>
              </w:rPr>
              <w:tab/>
            </w:r>
            <w:r>
              <w:rPr>
                <w:noProof/>
                <w:webHidden/>
              </w:rPr>
              <w:fldChar w:fldCharType="begin"/>
            </w:r>
            <w:r>
              <w:rPr>
                <w:noProof/>
                <w:webHidden/>
              </w:rPr>
              <w:instrText xml:space="preserve"> PAGEREF _Toc184318303 \h </w:instrText>
            </w:r>
            <w:r>
              <w:rPr>
                <w:noProof/>
                <w:webHidden/>
              </w:rPr>
            </w:r>
            <w:r>
              <w:rPr>
                <w:noProof/>
                <w:webHidden/>
              </w:rPr>
              <w:fldChar w:fldCharType="separate"/>
            </w:r>
            <w:r>
              <w:rPr>
                <w:noProof/>
                <w:webHidden/>
              </w:rPr>
              <w:t>29</w:t>
            </w:r>
            <w:r>
              <w:rPr>
                <w:noProof/>
                <w:webHidden/>
              </w:rPr>
              <w:fldChar w:fldCharType="end"/>
            </w:r>
          </w:hyperlink>
        </w:p>
        <w:p w14:paraId="2E3090F2" w14:textId="1A34E7B2" w:rsidR="006E458F" w:rsidRDefault="006E458F">
          <w:pPr>
            <w:pStyle w:val="Sommario3"/>
            <w:tabs>
              <w:tab w:val="right" w:leader="dot" w:pos="9628"/>
            </w:tabs>
            <w:rPr>
              <w:rFonts w:asciiTheme="minorHAnsi" w:eastAsiaTheme="minorEastAsia" w:hAnsiTheme="minorHAnsi"/>
              <w:noProof/>
              <w:kern w:val="2"/>
              <w:sz w:val="24"/>
              <w:szCs w:val="24"/>
              <w:lang w:val="en-GB" w:eastAsia="en-GB"/>
              <w14:ligatures w14:val="standardContextual"/>
            </w:rPr>
          </w:pPr>
          <w:hyperlink w:anchor="_Toc184318304" w:history="1">
            <w:r w:rsidRPr="00FD6C75">
              <w:rPr>
                <w:rStyle w:val="Collegamentoipertestuale"/>
                <w:noProof/>
              </w:rPr>
              <w:t>Gestione e tracciamento veicoli speciali</w:t>
            </w:r>
            <w:r>
              <w:rPr>
                <w:noProof/>
                <w:webHidden/>
              </w:rPr>
              <w:tab/>
            </w:r>
            <w:r>
              <w:rPr>
                <w:noProof/>
                <w:webHidden/>
              </w:rPr>
              <w:fldChar w:fldCharType="begin"/>
            </w:r>
            <w:r>
              <w:rPr>
                <w:noProof/>
                <w:webHidden/>
              </w:rPr>
              <w:instrText xml:space="preserve"> PAGEREF _Toc184318304 \h </w:instrText>
            </w:r>
            <w:r>
              <w:rPr>
                <w:noProof/>
                <w:webHidden/>
              </w:rPr>
            </w:r>
            <w:r>
              <w:rPr>
                <w:noProof/>
                <w:webHidden/>
              </w:rPr>
              <w:fldChar w:fldCharType="separate"/>
            </w:r>
            <w:r>
              <w:rPr>
                <w:noProof/>
                <w:webHidden/>
              </w:rPr>
              <w:t>30</w:t>
            </w:r>
            <w:r>
              <w:rPr>
                <w:noProof/>
                <w:webHidden/>
              </w:rPr>
              <w:fldChar w:fldCharType="end"/>
            </w:r>
          </w:hyperlink>
        </w:p>
        <w:p w14:paraId="18355BFF" w14:textId="1024DC9E" w:rsidR="006E458F" w:rsidRDefault="006E458F">
          <w:pPr>
            <w:pStyle w:val="Sommario2"/>
            <w:tabs>
              <w:tab w:val="left" w:pos="960"/>
              <w:tab w:val="right" w:leader="dot" w:pos="9628"/>
            </w:tabs>
            <w:rPr>
              <w:rFonts w:asciiTheme="minorHAnsi" w:eastAsiaTheme="minorEastAsia" w:hAnsiTheme="minorHAnsi"/>
              <w:noProof/>
              <w:kern w:val="2"/>
              <w:sz w:val="24"/>
              <w:szCs w:val="24"/>
              <w:lang w:val="en-GB" w:eastAsia="en-GB"/>
              <w14:ligatures w14:val="standardContextual"/>
            </w:rPr>
          </w:pPr>
          <w:hyperlink w:anchor="_Toc184318305" w:history="1">
            <w:r w:rsidRPr="00FD6C75">
              <w:rPr>
                <w:rStyle w:val="Collegamentoipertestuale"/>
                <w:noProof/>
              </w:rPr>
              <w:t>6.2</w:t>
            </w:r>
            <w:r>
              <w:rPr>
                <w:rFonts w:asciiTheme="minorHAnsi" w:eastAsiaTheme="minorEastAsia" w:hAnsiTheme="minorHAnsi"/>
                <w:noProof/>
                <w:kern w:val="2"/>
                <w:sz w:val="24"/>
                <w:szCs w:val="24"/>
                <w:lang w:val="en-GB" w:eastAsia="en-GB"/>
                <w14:ligatures w14:val="standardContextual"/>
              </w:rPr>
              <w:tab/>
            </w:r>
            <w:r w:rsidRPr="00FD6C75">
              <w:rPr>
                <w:rStyle w:val="Collegamentoipertestuale"/>
                <w:noProof/>
              </w:rPr>
              <w:t>Servizi Avanzati di tipo C-ITS</w:t>
            </w:r>
            <w:r>
              <w:rPr>
                <w:noProof/>
                <w:webHidden/>
              </w:rPr>
              <w:tab/>
            </w:r>
            <w:r>
              <w:rPr>
                <w:noProof/>
                <w:webHidden/>
              </w:rPr>
              <w:fldChar w:fldCharType="begin"/>
            </w:r>
            <w:r>
              <w:rPr>
                <w:noProof/>
                <w:webHidden/>
              </w:rPr>
              <w:instrText xml:space="preserve"> PAGEREF _Toc184318305 \h </w:instrText>
            </w:r>
            <w:r>
              <w:rPr>
                <w:noProof/>
                <w:webHidden/>
              </w:rPr>
            </w:r>
            <w:r>
              <w:rPr>
                <w:noProof/>
                <w:webHidden/>
              </w:rPr>
              <w:fldChar w:fldCharType="separate"/>
            </w:r>
            <w:r>
              <w:rPr>
                <w:noProof/>
                <w:webHidden/>
              </w:rPr>
              <w:t>31</w:t>
            </w:r>
            <w:r>
              <w:rPr>
                <w:noProof/>
                <w:webHidden/>
              </w:rPr>
              <w:fldChar w:fldCharType="end"/>
            </w:r>
          </w:hyperlink>
        </w:p>
        <w:p w14:paraId="5217156F" w14:textId="1E761220" w:rsidR="006E458F" w:rsidRDefault="006E458F">
          <w:pPr>
            <w:pStyle w:val="Sommario3"/>
            <w:tabs>
              <w:tab w:val="right" w:leader="dot" w:pos="9628"/>
            </w:tabs>
            <w:rPr>
              <w:rFonts w:asciiTheme="minorHAnsi" w:eastAsiaTheme="minorEastAsia" w:hAnsiTheme="minorHAnsi"/>
              <w:noProof/>
              <w:kern w:val="2"/>
              <w:sz w:val="24"/>
              <w:szCs w:val="24"/>
              <w:lang w:val="en-GB" w:eastAsia="en-GB"/>
              <w14:ligatures w14:val="standardContextual"/>
            </w:rPr>
          </w:pPr>
          <w:hyperlink w:anchor="_Toc184318306" w:history="1">
            <w:r w:rsidRPr="00FD6C75">
              <w:rPr>
                <w:rStyle w:val="Collegamentoipertestuale"/>
                <w:noProof/>
              </w:rPr>
              <w:t>C.3.1 I servizi</w:t>
            </w:r>
            <w:r>
              <w:rPr>
                <w:noProof/>
                <w:webHidden/>
              </w:rPr>
              <w:tab/>
            </w:r>
            <w:r>
              <w:rPr>
                <w:noProof/>
                <w:webHidden/>
              </w:rPr>
              <w:fldChar w:fldCharType="begin"/>
            </w:r>
            <w:r>
              <w:rPr>
                <w:noProof/>
                <w:webHidden/>
              </w:rPr>
              <w:instrText xml:space="preserve"> PAGEREF _Toc184318306 \h </w:instrText>
            </w:r>
            <w:r>
              <w:rPr>
                <w:noProof/>
                <w:webHidden/>
              </w:rPr>
            </w:r>
            <w:r>
              <w:rPr>
                <w:noProof/>
                <w:webHidden/>
              </w:rPr>
              <w:fldChar w:fldCharType="separate"/>
            </w:r>
            <w:r>
              <w:rPr>
                <w:noProof/>
                <w:webHidden/>
              </w:rPr>
              <w:t>33</w:t>
            </w:r>
            <w:r>
              <w:rPr>
                <w:noProof/>
                <w:webHidden/>
              </w:rPr>
              <w:fldChar w:fldCharType="end"/>
            </w:r>
          </w:hyperlink>
        </w:p>
        <w:p w14:paraId="5A9E2E52" w14:textId="6C412D8F" w:rsidR="006E458F" w:rsidRDefault="006E458F">
          <w:pPr>
            <w:pStyle w:val="Sommario1"/>
            <w:tabs>
              <w:tab w:val="left" w:pos="440"/>
              <w:tab w:val="right" w:leader="dot" w:pos="9628"/>
            </w:tabs>
            <w:rPr>
              <w:rFonts w:asciiTheme="minorHAnsi" w:eastAsiaTheme="minorEastAsia" w:hAnsiTheme="minorHAnsi"/>
              <w:noProof/>
              <w:kern w:val="2"/>
              <w:sz w:val="24"/>
              <w:szCs w:val="24"/>
              <w:lang w:val="en-GB" w:eastAsia="en-GB"/>
              <w14:ligatures w14:val="standardContextual"/>
            </w:rPr>
          </w:pPr>
          <w:hyperlink w:anchor="_Toc184318307" w:history="1">
            <w:r w:rsidRPr="00FD6C75">
              <w:rPr>
                <w:rStyle w:val="Collegamentoipertestuale"/>
                <w:noProof/>
              </w:rPr>
              <w:t>7.</w:t>
            </w:r>
            <w:r>
              <w:rPr>
                <w:rFonts w:asciiTheme="minorHAnsi" w:eastAsiaTheme="minorEastAsia" w:hAnsiTheme="minorHAnsi"/>
                <w:noProof/>
                <w:kern w:val="2"/>
                <w:sz w:val="24"/>
                <w:szCs w:val="24"/>
                <w:lang w:val="en-GB" w:eastAsia="en-GB"/>
                <w14:ligatures w14:val="standardContextual"/>
              </w:rPr>
              <w:tab/>
            </w:r>
            <w:r w:rsidRPr="00FD6C75">
              <w:rPr>
                <w:rStyle w:val="Collegamentoipertestuale"/>
                <w:noProof/>
              </w:rPr>
              <w:t>Allegati</w:t>
            </w:r>
            <w:r>
              <w:rPr>
                <w:noProof/>
                <w:webHidden/>
              </w:rPr>
              <w:tab/>
            </w:r>
            <w:r>
              <w:rPr>
                <w:noProof/>
                <w:webHidden/>
              </w:rPr>
              <w:fldChar w:fldCharType="begin"/>
            </w:r>
            <w:r>
              <w:rPr>
                <w:noProof/>
                <w:webHidden/>
              </w:rPr>
              <w:instrText xml:space="preserve"> PAGEREF _Toc184318307 \h </w:instrText>
            </w:r>
            <w:r>
              <w:rPr>
                <w:noProof/>
                <w:webHidden/>
              </w:rPr>
            </w:r>
            <w:r>
              <w:rPr>
                <w:noProof/>
                <w:webHidden/>
              </w:rPr>
              <w:fldChar w:fldCharType="separate"/>
            </w:r>
            <w:r>
              <w:rPr>
                <w:noProof/>
                <w:webHidden/>
              </w:rPr>
              <w:t>34</w:t>
            </w:r>
            <w:r>
              <w:rPr>
                <w:noProof/>
                <w:webHidden/>
              </w:rPr>
              <w:fldChar w:fldCharType="end"/>
            </w:r>
          </w:hyperlink>
        </w:p>
        <w:p w14:paraId="5C77DCD9" w14:textId="0163E851" w:rsidR="002A635D" w:rsidRPr="006E458F" w:rsidRDefault="002A635D" w:rsidP="00D371FA">
          <w:pPr>
            <w:rPr>
              <w:sz w:val="20"/>
              <w:szCs w:val="20"/>
            </w:rPr>
          </w:pPr>
          <w:r w:rsidRPr="006E458F">
            <w:rPr>
              <w:b/>
              <w:bCs/>
              <w:sz w:val="20"/>
              <w:szCs w:val="20"/>
            </w:rPr>
            <w:fldChar w:fldCharType="end"/>
          </w:r>
        </w:p>
      </w:sdtContent>
    </w:sdt>
    <w:p w14:paraId="00446665" w14:textId="2F5197EA" w:rsidR="00B9516F" w:rsidRPr="007745DD" w:rsidRDefault="00B9516F" w:rsidP="00F60792">
      <w:pPr>
        <w:rPr>
          <w:sz w:val="36"/>
          <w:szCs w:val="36"/>
        </w:rPr>
      </w:pPr>
      <w:bookmarkStart w:id="0" w:name="_Toc178225354"/>
      <w:bookmarkStart w:id="1" w:name="_Toc173315051"/>
      <w:bookmarkEnd w:id="0"/>
    </w:p>
    <w:p w14:paraId="2ABD4F8C" w14:textId="77777777" w:rsidR="00542A07" w:rsidRPr="007745DD" w:rsidRDefault="00542A07" w:rsidP="00542A07">
      <w:pPr>
        <w:pStyle w:val="Titolo1"/>
        <w:rPr>
          <w:lang w:val="it-IT"/>
        </w:rPr>
        <w:sectPr w:rsidR="00542A07" w:rsidRPr="007745DD" w:rsidSect="00D41C9F">
          <w:pgSz w:w="11906" w:h="16838" w:code="9"/>
          <w:pgMar w:top="1418" w:right="1134" w:bottom="1134" w:left="1134" w:header="709" w:footer="709" w:gutter="0"/>
          <w:cols w:space="708"/>
          <w:docGrid w:linePitch="360"/>
        </w:sectPr>
      </w:pPr>
    </w:p>
    <w:p w14:paraId="54B74BAF" w14:textId="19BCEFB3" w:rsidR="00D41C9F" w:rsidRPr="007745DD" w:rsidRDefault="00D41C9F" w:rsidP="00542A07">
      <w:pPr>
        <w:pStyle w:val="Titolo1"/>
        <w:rPr>
          <w:lang w:val="it-IT"/>
        </w:rPr>
      </w:pPr>
      <w:bookmarkStart w:id="2" w:name="_Toc184318268"/>
      <w:r w:rsidRPr="007745DD">
        <w:rPr>
          <w:lang w:val="it-IT"/>
        </w:rPr>
        <w:lastRenderedPageBreak/>
        <w:t>Introduzione</w:t>
      </w:r>
      <w:bookmarkEnd w:id="1"/>
      <w:bookmarkEnd w:id="2"/>
    </w:p>
    <w:p w14:paraId="7B4F243D" w14:textId="77777777" w:rsidR="00831BF1" w:rsidRPr="007745DD" w:rsidRDefault="00831BF1" w:rsidP="00831BF1"/>
    <w:p w14:paraId="0FCB1F5A" w14:textId="7906C1CA" w:rsidR="009D1286" w:rsidRPr="007745DD" w:rsidRDefault="00D41C9F" w:rsidP="00E7022C">
      <w:r w:rsidRPr="007745DD">
        <w:t xml:space="preserve">La seguente relazione ha l’obiettivo di descrivere nel dettaglio il processo di trasformazione digitale compiuto sull’infrastruttura </w:t>
      </w:r>
      <w:r w:rsidR="00EB65C0" w:rsidRPr="007745DD">
        <w:t xml:space="preserve">stradale </w:t>
      </w:r>
      <w:r w:rsidRPr="007745DD">
        <w:t xml:space="preserve">orientato all’ introduzione di piattaforme di osservazione e monitoraggio del traffico, di modelli di elaborazione dei dati e delle informazioni, di servizi avanzati ai gestori delle infrastrutture, alla pubblica amministrazione e agli utenti della strada per la creazione di un ecosistema tecnologico favorevole all’interoperabilità tra infrastrutture e veicoli di nuova generazione (DM70/2018 Art.2). Questo documento si propone come strumento </w:t>
      </w:r>
      <w:r w:rsidR="003D751B" w:rsidRPr="007745DD">
        <w:t>che integra il questionario</w:t>
      </w:r>
      <w:r w:rsidR="00363ECE" w:rsidRPr="007745DD">
        <w:t xml:space="preserve"> </w:t>
      </w:r>
      <w:r w:rsidR="003D751B" w:rsidRPr="007745DD">
        <w:t xml:space="preserve">di </w:t>
      </w:r>
      <w:r w:rsidR="00E92B68" w:rsidRPr="007745DD">
        <w:t>autovalutazione</w:t>
      </w:r>
      <w:r w:rsidR="003D751B" w:rsidRPr="007745DD">
        <w:t xml:space="preserve"> </w:t>
      </w:r>
      <w:r w:rsidRPr="007745DD">
        <w:t xml:space="preserve">per la verifica della coerenza con le specifiche funzionali richieste dal D.M.70 del 28 febbraio 2018 e dal relativo allegato A da parte </w:t>
      </w:r>
      <w:proofErr w:type="gramStart"/>
      <w:r w:rsidRPr="007745DD">
        <w:t>dell’ “</w:t>
      </w:r>
      <w:proofErr w:type="gramEnd"/>
      <w:r w:rsidRPr="007745DD">
        <w:t>Osservatorio tecnico di supporto per le Smart Road e per il veicolo connesso e a guida automatica” (DM70/2018 Art.20).</w:t>
      </w:r>
    </w:p>
    <w:p w14:paraId="263E360C" w14:textId="77777777" w:rsidR="00D41C9F" w:rsidRPr="007745DD" w:rsidRDefault="00D41C9F" w:rsidP="00542A07">
      <w:pPr>
        <w:pStyle w:val="Titolo1"/>
        <w:rPr>
          <w:lang w:val="it-IT"/>
        </w:rPr>
      </w:pPr>
      <w:bookmarkStart w:id="3" w:name="_Toc173315052"/>
      <w:bookmarkStart w:id="4" w:name="_Toc184318269"/>
      <w:r w:rsidRPr="007745DD">
        <w:rPr>
          <w:lang w:val="it-IT"/>
        </w:rPr>
        <w:t>Anagrafica e classificazione Smart Road</w:t>
      </w:r>
      <w:bookmarkEnd w:id="3"/>
      <w:bookmarkEnd w:id="4"/>
    </w:p>
    <w:p w14:paraId="6E6F9008" w14:textId="77777777" w:rsidR="00831BF1" w:rsidRPr="007745DD" w:rsidRDefault="00831BF1" w:rsidP="00D41C9F"/>
    <w:p w14:paraId="3BAC27A7" w14:textId="7EE27947" w:rsidR="00D41C9F" w:rsidRPr="007745DD" w:rsidRDefault="00D41C9F" w:rsidP="00D41C9F">
      <w:r w:rsidRPr="007745DD">
        <w:t>Compilare la seguente tabella di anagrafica</w:t>
      </w:r>
      <w:r w:rsidR="004C13D7" w:rsidRPr="007745DD">
        <w:t xml:space="preserve"> della Smart Road</w:t>
      </w:r>
      <w:r w:rsidRPr="007745DD">
        <w:t>.</w:t>
      </w:r>
    </w:p>
    <w:tbl>
      <w:tblPr>
        <w:tblStyle w:val="Grigliatabella"/>
        <w:tblW w:w="0" w:type="auto"/>
        <w:tblLook w:val="04A0" w:firstRow="1" w:lastRow="0" w:firstColumn="1" w:lastColumn="0" w:noHBand="0" w:noVBand="1"/>
      </w:tblPr>
      <w:tblGrid>
        <w:gridCol w:w="5098"/>
        <w:gridCol w:w="4530"/>
      </w:tblGrid>
      <w:tr w:rsidR="00D41C9F" w:rsidRPr="007745DD" w14:paraId="47480B58" w14:textId="77777777" w:rsidTr="00BE1319">
        <w:trPr>
          <w:trHeight w:val="567"/>
        </w:trPr>
        <w:tc>
          <w:tcPr>
            <w:tcW w:w="5098" w:type="dxa"/>
            <w:vAlign w:val="center"/>
          </w:tcPr>
          <w:p w14:paraId="5679FB79" w14:textId="77777777" w:rsidR="00D41C9F" w:rsidRPr="007745DD" w:rsidRDefault="00D41C9F">
            <w:pPr>
              <w:jc w:val="left"/>
            </w:pPr>
            <w:r w:rsidRPr="007745DD">
              <w:t>Nome / Identificativo tratta</w:t>
            </w:r>
          </w:p>
        </w:tc>
        <w:tc>
          <w:tcPr>
            <w:tcW w:w="4530" w:type="dxa"/>
            <w:vAlign w:val="center"/>
          </w:tcPr>
          <w:p w14:paraId="20B12794" w14:textId="75642891" w:rsidR="00D41C9F" w:rsidRPr="007745DD" w:rsidRDefault="00D41C9F" w:rsidP="00BE1319">
            <w:pPr>
              <w:jc w:val="left"/>
            </w:pPr>
          </w:p>
        </w:tc>
      </w:tr>
      <w:tr w:rsidR="00D41C9F" w:rsidRPr="007745DD" w14:paraId="5BAC2660" w14:textId="77777777" w:rsidTr="00BE1319">
        <w:trPr>
          <w:trHeight w:val="567"/>
        </w:trPr>
        <w:tc>
          <w:tcPr>
            <w:tcW w:w="5098" w:type="dxa"/>
            <w:vAlign w:val="center"/>
          </w:tcPr>
          <w:p w14:paraId="31E7F9C0" w14:textId="77777777" w:rsidR="00D41C9F" w:rsidRPr="007745DD" w:rsidRDefault="00D41C9F">
            <w:pPr>
              <w:jc w:val="left"/>
            </w:pPr>
            <w:r w:rsidRPr="007745DD">
              <w:t>Ente Gestore</w:t>
            </w:r>
          </w:p>
        </w:tc>
        <w:tc>
          <w:tcPr>
            <w:tcW w:w="4530" w:type="dxa"/>
            <w:vAlign w:val="center"/>
          </w:tcPr>
          <w:p w14:paraId="2B64F8DE" w14:textId="1E7543B4" w:rsidR="00D41C9F" w:rsidRPr="007745DD" w:rsidRDefault="00D41C9F" w:rsidP="00BE1319">
            <w:pPr>
              <w:jc w:val="left"/>
            </w:pPr>
          </w:p>
        </w:tc>
      </w:tr>
      <w:tr w:rsidR="00D41C9F" w:rsidRPr="007745DD" w14:paraId="2B0B9899" w14:textId="77777777" w:rsidTr="00BE1319">
        <w:trPr>
          <w:trHeight w:val="567"/>
        </w:trPr>
        <w:tc>
          <w:tcPr>
            <w:tcW w:w="5098" w:type="dxa"/>
            <w:vAlign w:val="center"/>
          </w:tcPr>
          <w:p w14:paraId="764926E2" w14:textId="77777777" w:rsidR="00D41C9F" w:rsidRPr="007745DD" w:rsidRDefault="00D41C9F">
            <w:pPr>
              <w:jc w:val="left"/>
            </w:pPr>
            <w:r w:rsidRPr="007745DD">
              <w:t>Nuova infrastruttura (sì/no)</w:t>
            </w:r>
          </w:p>
        </w:tc>
        <w:tc>
          <w:tcPr>
            <w:tcW w:w="4530" w:type="dxa"/>
            <w:vAlign w:val="center"/>
          </w:tcPr>
          <w:p w14:paraId="6F65AF86" w14:textId="13B32224" w:rsidR="00D41C9F" w:rsidRPr="007745DD" w:rsidRDefault="00D41C9F" w:rsidP="00BE1319">
            <w:pPr>
              <w:jc w:val="left"/>
            </w:pPr>
          </w:p>
        </w:tc>
      </w:tr>
      <w:tr w:rsidR="00D41C9F" w:rsidRPr="007745DD" w14:paraId="0D4C93B2" w14:textId="77777777" w:rsidTr="00BE1319">
        <w:trPr>
          <w:trHeight w:val="567"/>
        </w:trPr>
        <w:tc>
          <w:tcPr>
            <w:tcW w:w="5098" w:type="dxa"/>
            <w:vAlign w:val="center"/>
          </w:tcPr>
          <w:p w14:paraId="76E9F53A" w14:textId="77777777" w:rsidR="00D41C9F" w:rsidRPr="007745DD" w:rsidRDefault="00D41C9F">
            <w:pPr>
              <w:jc w:val="left"/>
            </w:pPr>
            <w:r w:rsidRPr="007745DD">
              <w:t xml:space="preserve">Adeguamento infrastruttura </w:t>
            </w:r>
            <w:proofErr w:type="gramStart"/>
            <w:r w:rsidRPr="007745DD">
              <w:t>esistente  (</w:t>
            </w:r>
            <w:proofErr w:type="gramEnd"/>
            <w:r w:rsidRPr="007745DD">
              <w:t>sì/no)</w:t>
            </w:r>
          </w:p>
        </w:tc>
        <w:tc>
          <w:tcPr>
            <w:tcW w:w="4530" w:type="dxa"/>
            <w:vAlign w:val="center"/>
          </w:tcPr>
          <w:p w14:paraId="0871B580" w14:textId="5A317912" w:rsidR="00D41C9F" w:rsidRPr="007745DD" w:rsidRDefault="00D41C9F" w:rsidP="00BE1319">
            <w:pPr>
              <w:jc w:val="left"/>
            </w:pPr>
          </w:p>
        </w:tc>
      </w:tr>
      <w:tr w:rsidR="00D41C9F" w:rsidRPr="007745DD" w14:paraId="633DD11E" w14:textId="77777777" w:rsidTr="00BE1319">
        <w:trPr>
          <w:trHeight w:val="567"/>
        </w:trPr>
        <w:tc>
          <w:tcPr>
            <w:tcW w:w="5098" w:type="dxa"/>
            <w:vAlign w:val="center"/>
          </w:tcPr>
          <w:p w14:paraId="4DCABCE0" w14:textId="77777777" w:rsidR="00D41C9F" w:rsidRPr="007745DD" w:rsidRDefault="00D41C9F">
            <w:pPr>
              <w:jc w:val="left"/>
            </w:pPr>
            <w:r w:rsidRPr="007745DD">
              <w:t>Tipologia strada (da codice della strada)</w:t>
            </w:r>
          </w:p>
        </w:tc>
        <w:tc>
          <w:tcPr>
            <w:tcW w:w="4530" w:type="dxa"/>
            <w:vAlign w:val="center"/>
          </w:tcPr>
          <w:p w14:paraId="75BCB377" w14:textId="36FE9802" w:rsidR="00D41C9F" w:rsidRPr="007745DD" w:rsidRDefault="00D41C9F" w:rsidP="00BE1319">
            <w:pPr>
              <w:jc w:val="left"/>
            </w:pPr>
          </w:p>
        </w:tc>
      </w:tr>
      <w:tr w:rsidR="00D41C9F" w:rsidRPr="007745DD" w14:paraId="0C12F327" w14:textId="77777777" w:rsidTr="00BE1319">
        <w:trPr>
          <w:trHeight w:val="567"/>
        </w:trPr>
        <w:tc>
          <w:tcPr>
            <w:tcW w:w="5098" w:type="dxa"/>
            <w:vAlign w:val="center"/>
          </w:tcPr>
          <w:p w14:paraId="558C5386" w14:textId="77777777" w:rsidR="00D41C9F" w:rsidRPr="007745DD" w:rsidRDefault="00D41C9F">
            <w:pPr>
              <w:jc w:val="left"/>
            </w:pPr>
            <w:r w:rsidRPr="007745DD">
              <w:t xml:space="preserve">Appartenenza TEN-T core o </w:t>
            </w:r>
            <w:proofErr w:type="spellStart"/>
            <w:r w:rsidRPr="007745DD">
              <w:t>comprehensive</w:t>
            </w:r>
            <w:proofErr w:type="spellEnd"/>
            <w:r w:rsidRPr="007745DD">
              <w:t xml:space="preserve"> (sì/no)</w:t>
            </w:r>
          </w:p>
        </w:tc>
        <w:tc>
          <w:tcPr>
            <w:tcW w:w="4530" w:type="dxa"/>
            <w:vAlign w:val="center"/>
          </w:tcPr>
          <w:p w14:paraId="036D1D8A" w14:textId="601A50DA" w:rsidR="00D41C9F" w:rsidRPr="007745DD" w:rsidRDefault="00D41C9F" w:rsidP="00BE1319">
            <w:pPr>
              <w:jc w:val="left"/>
            </w:pPr>
          </w:p>
        </w:tc>
      </w:tr>
      <w:tr w:rsidR="00D41C9F" w:rsidRPr="007745DD" w14:paraId="006567C4" w14:textId="77777777" w:rsidTr="00BE1319">
        <w:trPr>
          <w:trHeight w:val="567"/>
        </w:trPr>
        <w:tc>
          <w:tcPr>
            <w:tcW w:w="5098" w:type="dxa"/>
            <w:vAlign w:val="center"/>
          </w:tcPr>
          <w:p w14:paraId="4E06E59A" w14:textId="77777777" w:rsidR="00D41C9F" w:rsidRPr="007745DD" w:rsidRDefault="00D41C9F">
            <w:pPr>
              <w:jc w:val="left"/>
            </w:pPr>
            <w:r w:rsidRPr="007745DD">
              <w:t>Appartenenza SNIT livello I (sì/no)</w:t>
            </w:r>
          </w:p>
        </w:tc>
        <w:tc>
          <w:tcPr>
            <w:tcW w:w="4530" w:type="dxa"/>
            <w:vAlign w:val="center"/>
          </w:tcPr>
          <w:p w14:paraId="79A314E4" w14:textId="6C9CAA03" w:rsidR="00D41C9F" w:rsidRPr="007745DD" w:rsidRDefault="00D41C9F" w:rsidP="00BE1319">
            <w:pPr>
              <w:jc w:val="left"/>
            </w:pPr>
          </w:p>
        </w:tc>
      </w:tr>
    </w:tbl>
    <w:p w14:paraId="4D4A8446" w14:textId="77777777" w:rsidR="00D41C9F" w:rsidRPr="007745DD" w:rsidRDefault="00D41C9F" w:rsidP="00D41C9F"/>
    <w:p w14:paraId="3EC14281" w14:textId="77777777" w:rsidR="00D41C9F" w:rsidRPr="007745DD" w:rsidRDefault="00D41C9F" w:rsidP="00D41C9F">
      <w:r w:rsidRPr="007745DD">
        <w:t>Richiesta di certificazione Smart Road:</w:t>
      </w:r>
    </w:p>
    <w:tbl>
      <w:tblPr>
        <w:tblStyle w:val="Grigliatabella"/>
        <w:tblW w:w="0" w:type="auto"/>
        <w:tblLook w:val="04A0" w:firstRow="1" w:lastRow="0" w:firstColumn="1" w:lastColumn="0" w:noHBand="0" w:noVBand="1"/>
      </w:tblPr>
      <w:tblGrid>
        <w:gridCol w:w="5098"/>
        <w:gridCol w:w="4530"/>
      </w:tblGrid>
      <w:tr w:rsidR="00D41C9F" w:rsidRPr="007745DD" w14:paraId="0B8F5F3C" w14:textId="77777777" w:rsidTr="00BE1319">
        <w:trPr>
          <w:trHeight w:val="567"/>
        </w:trPr>
        <w:tc>
          <w:tcPr>
            <w:tcW w:w="5098" w:type="dxa"/>
            <w:vAlign w:val="center"/>
          </w:tcPr>
          <w:p w14:paraId="17212542" w14:textId="77777777" w:rsidR="00D41C9F" w:rsidRPr="007745DD" w:rsidRDefault="00D41C9F">
            <w:pPr>
              <w:jc w:val="left"/>
            </w:pPr>
            <w:r w:rsidRPr="007745DD">
              <w:t>Tipo (I o II)</w:t>
            </w:r>
          </w:p>
        </w:tc>
        <w:tc>
          <w:tcPr>
            <w:tcW w:w="4530" w:type="dxa"/>
            <w:vAlign w:val="center"/>
          </w:tcPr>
          <w:p w14:paraId="6D9F1902" w14:textId="513327BB" w:rsidR="00D41C9F" w:rsidRPr="007745DD" w:rsidRDefault="00D41C9F" w:rsidP="00BE1319">
            <w:pPr>
              <w:jc w:val="left"/>
            </w:pPr>
          </w:p>
        </w:tc>
      </w:tr>
      <w:tr w:rsidR="00D41C9F" w:rsidRPr="007745DD" w14:paraId="6B3137D6" w14:textId="77777777" w:rsidTr="00BE1319">
        <w:trPr>
          <w:trHeight w:val="567"/>
        </w:trPr>
        <w:tc>
          <w:tcPr>
            <w:tcW w:w="5098" w:type="dxa"/>
            <w:vAlign w:val="center"/>
          </w:tcPr>
          <w:p w14:paraId="16453DDE" w14:textId="77777777" w:rsidR="00D41C9F" w:rsidRPr="007745DD" w:rsidRDefault="00D41C9F">
            <w:pPr>
              <w:jc w:val="left"/>
            </w:pPr>
            <w:r w:rsidRPr="007745DD">
              <w:t>Orizzonte temporale (2025 o 2030)</w:t>
            </w:r>
          </w:p>
        </w:tc>
        <w:tc>
          <w:tcPr>
            <w:tcW w:w="4530" w:type="dxa"/>
            <w:vAlign w:val="center"/>
          </w:tcPr>
          <w:p w14:paraId="7963228B" w14:textId="3288077A" w:rsidR="00D41C9F" w:rsidRPr="007745DD" w:rsidRDefault="00D41C9F" w:rsidP="00BE1319">
            <w:pPr>
              <w:jc w:val="left"/>
            </w:pPr>
          </w:p>
        </w:tc>
      </w:tr>
    </w:tbl>
    <w:p w14:paraId="5A380AFF" w14:textId="403F893F" w:rsidR="00D41C9F" w:rsidRPr="007745DD" w:rsidRDefault="00D41C9F" w:rsidP="00D41C9F"/>
    <w:p w14:paraId="6081004A" w14:textId="4C61846D" w:rsidR="00D41C9F" w:rsidRPr="007745DD" w:rsidRDefault="00D41C9F" w:rsidP="0074442A">
      <w:r w:rsidRPr="007745DD">
        <w:br w:type="page"/>
      </w:r>
    </w:p>
    <w:p w14:paraId="330AB506" w14:textId="79E52B1B" w:rsidR="00D41C9F" w:rsidRPr="007745DD" w:rsidRDefault="00825093" w:rsidP="00542A07">
      <w:pPr>
        <w:pStyle w:val="Titolo1"/>
        <w:rPr>
          <w:lang w:val="it-IT"/>
        </w:rPr>
      </w:pPr>
      <w:bookmarkStart w:id="5" w:name="_Toc173315053"/>
      <w:bookmarkStart w:id="6" w:name="_Toc184318270"/>
      <w:r w:rsidRPr="007745DD">
        <w:rPr>
          <w:lang w:val="it-IT"/>
        </w:rPr>
        <w:lastRenderedPageBreak/>
        <w:t>Fase</w:t>
      </w:r>
      <w:r w:rsidR="00324D9C" w:rsidRPr="007745DD">
        <w:rPr>
          <w:lang w:val="it-IT"/>
        </w:rPr>
        <w:t xml:space="preserve"> </w:t>
      </w:r>
      <w:r w:rsidR="00CA37FC" w:rsidRPr="007745DD">
        <w:rPr>
          <w:lang w:val="it-IT"/>
        </w:rPr>
        <w:t>pr</w:t>
      </w:r>
      <w:r w:rsidRPr="007745DD">
        <w:rPr>
          <w:lang w:val="it-IT"/>
        </w:rPr>
        <w:t>eparatoria</w:t>
      </w:r>
      <w:r w:rsidR="00324D9C" w:rsidRPr="007745DD">
        <w:rPr>
          <w:lang w:val="it-IT"/>
        </w:rPr>
        <w:t xml:space="preserve">: </w:t>
      </w:r>
      <w:r w:rsidR="00D24E62" w:rsidRPr="007745DD">
        <w:rPr>
          <w:lang w:val="it-IT"/>
        </w:rPr>
        <w:t xml:space="preserve">costruzione del </w:t>
      </w:r>
      <w:r w:rsidR="00324D9C" w:rsidRPr="007745DD">
        <w:rPr>
          <w:lang w:val="it-IT"/>
        </w:rPr>
        <w:t>g</w:t>
      </w:r>
      <w:r w:rsidR="00D41C9F" w:rsidRPr="007745DD">
        <w:rPr>
          <w:lang w:val="it-IT"/>
        </w:rPr>
        <w:t>rafo trasportistico</w:t>
      </w:r>
      <w:bookmarkEnd w:id="5"/>
      <w:bookmarkEnd w:id="6"/>
    </w:p>
    <w:p w14:paraId="72BE9FD7" w14:textId="77777777" w:rsidR="00C843B1" w:rsidRPr="007745DD" w:rsidRDefault="00C843B1" w:rsidP="00D41C9F"/>
    <w:p w14:paraId="7382AEE0" w14:textId="2DDC2D32" w:rsidR="00D41C9F" w:rsidRPr="007745DD" w:rsidRDefault="00D41C9F" w:rsidP="00D41C9F">
      <w:r w:rsidRPr="007745DD">
        <w:t>La definizione del grafo trasportistico è un’azione propedeutica all’applicazione del DM70/2018</w:t>
      </w:r>
      <w:r w:rsidR="00A478F9" w:rsidRPr="007745DD">
        <w:t>, che richiede di i</w:t>
      </w:r>
      <w:r w:rsidRPr="007745DD">
        <w:t xml:space="preserve">ndividuare degli archi omogenei (deve essere condotta in coerenza con il dettato del paragrafo </w:t>
      </w:r>
      <w:proofErr w:type="gramStart"/>
      <w:r w:rsidRPr="007745DD">
        <w:t>D.1.1.1  della</w:t>
      </w:r>
      <w:proofErr w:type="gramEnd"/>
      <w:r w:rsidRPr="007745DD">
        <w:t xml:space="preserve"> Sezione D dell’</w:t>
      </w:r>
      <w:proofErr w:type="spellStart"/>
      <w:r w:rsidRPr="007745DD">
        <w:t>Annex</w:t>
      </w:r>
      <w:proofErr w:type="spellEnd"/>
      <w:r w:rsidRPr="007745DD">
        <w:t xml:space="preserve"> A del DM70/2018 con riferimento al livello della </w:t>
      </w:r>
      <w:r w:rsidRPr="007745DD">
        <w:rPr>
          <w:i/>
          <w:iCs/>
        </w:rPr>
        <w:t>connettività)</w:t>
      </w:r>
      <w:r w:rsidR="00CD30DA" w:rsidRPr="007745DD">
        <w:t xml:space="preserve"> e </w:t>
      </w:r>
      <w:r w:rsidRPr="007745DD">
        <w:t xml:space="preserve">definire </w:t>
      </w:r>
      <w:r w:rsidR="00CD30DA" w:rsidRPr="007745DD">
        <w:t xml:space="preserve">per ognuno </w:t>
      </w:r>
      <w:r w:rsidRPr="007745DD">
        <w:t>i seguenti attributi:</w:t>
      </w:r>
    </w:p>
    <w:p w14:paraId="777BB4FE" w14:textId="77777777" w:rsidR="00D41C9F" w:rsidRPr="007745DD" w:rsidRDefault="00D41C9F" w:rsidP="00D41C9F">
      <w:pPr>
        <w:pStyle w:val="Paragrafoelenco"/>
        <w:numPr>
          <w:ilvl w:val="0"/>
          <w:numId w:val="25"/>
        </w:numPr>
        <w:spacing w:after="160" w:line="259" w:lineRule="auto"/>
        <w:jc w:val="left"/>
        <w:rPr>
          <w:lang w:val="it-IT"/>
        </w:rPr>
      </w:pPr>
      <w:r w:rsidRPr="007745DD">
        <w:rPr>
          <w:lang w:val="it-IT"/>
        </w:rPr>
        <w:t>Identificativo dell’arco</w:t>
      </w:r>
    </w:p>
    <w:p w14:paraId="5FDB6A95" w14:textId="77777777" w:rsidR="00D41C9F" w:rsidRPr="007745DD" w:rsidRDefault="00D41C9F" w:rsidP="00D41C9F">
      <w:pPr>
        <w:pStyle w:val="Paragrafoelenco"/>
        <w:numPr>
          <w:ilvl w:val="0"/>
          <w:numId w:val="25"/>
        </w:numPr>
        <w:spacing w:after="160" w:line="259" w:lineRule="auto"/>
        <w:jc w:val="left"/>
        <w:rPr>
          <w:lang w:val="it-IT"/>
        </w:rPr>
      </w:pPr>
      <w:r w:rsidRPr="007745DD">
        <w:rPr>
          <w:lang w:val="it-IT"/>
        </w:rPr>
        <w:t>Carreggiata / direzione (nord, sud, est, ovest, destra, sinistra)</w:t>
      </w:r>
    </w:p>
    <w:p w14:paraId="7F94CF22" w14:textId="65FCF361" w:rsidR="00D41C9F" w:rsidRPr="007745DD" w:rsidRDefault="0006289D" w:rsidP="00D41C9F">
      <w:pPr>
        <w:pStyle w:val="Paragrafoelenco"/>
        <w:numPr>
          <w:ilvl w:val="0"/>
          <w:numId w:val="25"/>
        </w:numPr>
        <w:spacing w:after="160" w:line="259" w:lineRule="auto"/>
        <w:jc w:val="left"/>
        <w:rPr>
          <w:lang w:val="it-IT"/>
        </w:rPr>
      </w:pPr>
      <w:r w:rsidRPr="007745DD">
        <w:rPr>
          <w:lang w:val="it-IT"/>
        </w:rPr>
        <w:t xml:space="preserve">Distanza espressa </w:t>
      </w:r>
      <w:r w:rsidR="00D41C9F" w:rsidRPr="007745DD">
        <w:rPr>
          <w:lang w:val="it-IT"/>
        </w:rPr>
        <w:t>da-a</w:t>
      </w:r>
      <w:r w:rsidRPr="007745DD">
        <w:rPr>
          <w:lang w:val="it-IT"/>
        </w:rPr>
        <w:t xml:space="preserve"> (chilometrica)</w:t>
      </w:r>
    </w:p>
    <w:p w14:paraId="0ADB58F8" w14:textId="77777777" w:rsidR="00D41C9F" w:rsidRPr="007745DD" w:rsidRDefault="00D41C9F" w:rsidP="00D41C9F">
      <w:pPr>
        <w:pStyle w:val="Paragrafoelenco"/>
        <w:numPr>
          <w:ilvl w:val="0"/>
          <w:numId w:val="25"/>
        </w:numPr>
        <w:spacing w:after="160" w:line="259" w:lineRule="auto"/>
        <w:jc w:val="left"/>
        <w:rPr>
          <w:lang w:val="it-IT"/>
        </w:rPr>
      </w:pPr>
      <w:r w:rsidRPr="007745DD">
        <w:rPr>
          <w:lang w:val="it-IT"/>
        </w:rPr>
        <w:t>Lunghezza</w:t>
      </w:r>
    </w:p>
    <w:p w14:paraId="1BF0E143" w14:textId="77777777" w:rsidR="00D41C9F" w:rsidRPr="007745DD" w:rsidRDefault="00D41C9F" w:rsidP="00D41C9F">
      <w:r w:rsidRPr="007745DD">
        <w:t xml:space="preserve">Individuare i segmenti di 500 metri (l’individuazione deve essere condotta in coerenza con il dettato del paragrafo </w:t>
      </w:r>
      <w:proofErr w:type="gramStart"/>
      <w:r w:rsidRPr="007745DD">
        <w:t>D.1.1.1  della</w:t>
      </w:r>
      <w:proofErr w:type="gramEnd"/>
      <w:r w:rsidRPr="007745DD">
        <w:t xml:space="preserve"> Sezione D dell’</w:t>
      </w:r>
      <w:proofErr w:type="spellStart"/>
      <w:r w:rsidRPr="007745DD">
        <w:t>Annex</w:t>
      </w:r>
      <w:proofErr w:type="spellEnd"/>
      <w:r w:rsidRPr="007745DD">
        <w:t xml:space="preserve"> A del DM70/2018 con riferimento al livello dei </w:t>
      </w:r>
      <w:r w:rsidRPr="007745DD">
        <w:rPr>
          <w:i/>
          <w:iCs/>
        </w:rPr>
        <w:t>segmenti)</w:t>
      </w:r>
      <w:r w:rsidRPr="007745DD">
        <w:t>.</w:t>
      </w:r>
    </w:p>
    <w:p w14:paraId="02FE7F8A" w14:textId="4A0F8927" w:rsidR="00D41C9F" w:rsidRPr="007745DD" w:rsidRDefault="00254750" w:rsidP="00D41C9F">
      <w:r w:rsidRPr="007745DD">
        <w:t>Il numero di segmenti per ogni arco</w:t>
      </w:r>
      <w:r w:rsidR="00D41C9F" w:rsidRPr="007745DD">
        <w:t xml:space="preserve"> è determinato con la seguente metodologia:</w:t>
      </w:r>
    </w:p>
    <w:p w14:paraId="786F8D72" w14:textId="77777777" w:rsidR="00D41C9F" w:rsidRPr="007745DD" w:rsidRDefault="007E05B7" w:rsidP="00D41C9F">
      <w:pPr>
        <w:rPr>
          <w:sz w:val="24"/>
          <w:szCs w:val="24"/>
        </w:rPr>
      </w:pPr>
      <m:oMathPara>
        <m:oMathParaPr>
          <m:jc m:val="center"/>
        </m:oMathParaPr>
        <m:oMath>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hAnsi="Cambria Math"/>
                      <w:sz w:val="24"/>
                      <w:szCs w:val="24"/>
                    </w:rPr>
                    <m:t>α</m:t>
                  </m:r>
                  <m:r>
                    <w:rPr>
                      <w:rFonts w:ascii="Cambria Math" w:hAnsi="Cambria Math"/>
                      <w:sz w:val="24"/>
                      <w:szCs w:val="24"/>
                    </w:rPr>
                    <m:t>&lt;1 →</m:t>
                  </m:r>
                  <m:r>
                    <w:rPr>
                      <w:rFonts w:ascii="Cambria Math" w:hAnsi="Cambria Math"/>
                      <w:sz w:val="24"/>
                      <w:szCs w:val="24"/>
                    </w:rPr>
                    <m:t>n</m:t>
                  </m:r>
                  <m:r>
                    <w:rPr>
                      <w:rFonts w:ascii="Cambria Math" w:hAnsi="Cambria Math"/>
                      <w:sz w:val="24"/>
                      <w:szCs w:val="24"/>
                    </w:rPr>
                    <m:t>=1</m:t>
                  </m:r>
                </m:e>
                <m:e>
                  <m:r>
                    <w:rPr>
                      <w:rFonts w:ascii="Cambria Math" w:hAnsi="Cambria Math"/>
                      <w:sz w:val="24"/>
                      <w:szCs w:val="24"/>
                    </w:rPr>
                    <m:t>α</m:t>
                  </m:r>
                  <m:r>
                    <w:rPr>
                      <w:rFonts w:ascii="Cambria Math" w:hAnsi="Cambria Math"/>
                      <w:sz w:val="24"/>
                      <w:szCs w:val="24"/>
                    </w:rPr>
                    <m:t>-</m:t>
                  </m:r>
                  <m:r>
                    <w:rPr>
                      <w:rFonts w:ascii="Cambria Math" w:hAnsi="Cambria Math"/>
                      <w:sz w:val="24"/>
                      <w:szCs w:val="24"/>
                    </w:rPr>
                    <m:t>k</m:t>
                  </m:r>
                  <m:r>
                    <w:rPr>
                      <w:rFonts w:ascii="Cambria Math" w:hAnsi="Cambria Math"/>
                      <w:sz w:val="24"/>
                      <w:szCs w:val="24"/>
                    </w:rPr>
                    <m:t>&lt;0,5 →</m:t>
                  </m:r>
                  <m:r>
                    <w:rPr>
                      <w:rFonts w:ascii="Cambria Math" w:hAnsi="Cambria Math"/>
                      <w:sz w:val="24"/>
                      <w:szCs w:val="24"/>
                    </w:rPr>
                    <m:t>n</m:t>
                  </m:r>
                  <m:r>
                    <w:rPr>
                      <w:rFonts w:ascii="Cambria Math" w:hAnsi="Cambria Math"/>
                      <w:sz w:val="24"/>
                      <w:szCs w:val="24"/>
                    </w:rPr>
                    <m:t>=</m:t>
                  </m:r>
                  <m:r>
                    <w:rPr>
                      <w:rFonts w:ascii="Cambria Math" w:hAnsi="Cambria Math"/>
                      <w:sz w:val="24"/>
                      <w:szCs w:val="24"/>
                    </w:rPr>
                    <m:t>k</m:t>
                  </m:r>
                </m:e>
                <m:e>
                  <m:r>
                    <w:rPr>
                      <w:rFonts w:ascii="Cambria Math" w:hAnsi="Cambria Math"/>
                      <w:sz w:val="24"/>
                      <w:szCs w:val="24"/>
                    </w:rPr>
                    <m:t>α</m:t>
                  </m:r>
                  <m:r>
                    <w:rPr>
                      <w:rFonts w:ascii="Cambria Math" w:hAnsi="Cambria Math"/>
                      <w:sz w:val="24"/>
                      <w:szCs w:val="24"/>
                    </w:rPr>
                    <m:t>-</m:t>
                  </m:r>
                  <m:r>
                    <w:rPr>
                      <w:rFonts w:ascii="Cambria Math" w:hAnsi="Cambria Math"/>
                      <w:sz w:val="24"/>
                      <w:szCs w:val="24"/>
                    </w:rPr>
                    <m:t>k</m:t>
                  </m:r>
                  <m:r>
                    <w:rPr>
                      <w:rFonts w:ascii="Cambria Math" w:hAnsi="Cambria Math"/>
                      <w:sz w:val="24"/>
                      <w:szCs w:val="24"/>
                    </w:rPr>
                    <m:t>≥0,5→</m:t>
                  </m:r>
                  <m:r>
                    <w:rPr>
                      <w:rFonts w:ascii="Cambria Math" w:hAnsi="Cambria Math"/>
                      <w:sz w:val="24"/>
                      <w:szCs w:val="24"/>
                    </w:rPr>
                    <m:t>n</m:t>
                  </m:r>
                  <m:r>
                    <w:rPr>
                      <w:rFonts w:ascii="Cambria Math" w:hAnsi="Cambria Math"/>
                      <w:sz w:val="24"/>
                      <w:szCs w:val="24"/>
                    </w:rPr>
                    <m:t>=</m:t>
                  </m:r>
                  <m:r>
                    <w:rPr>
                      <w:rFonts w:ascii="Cambria Math" w:hAnsi="Cambria Math"/>
                      <w:sz w:val="24"/>
                      <w:szCs w:val="24"/>
                    </w:rPr>
                    <m:t>k</m:t>
                  </m:r>
                  <m:r>
                    <w:rPr>
                      <w:rFonts w:ascii="Cambria Math" w:hAnsi="Cambria Math"/>
                      <w:sz w:val="24"/>
                      <w:szCs w:val="24"/>
                    </w:rPr>
                    <m:t>+1</m:t>
                  </m:r>
                </m:e>
              </m:eqArr>
            </m:e>
          </m:d>
        </m:oMath>
      </m:oMathPara>
    </w:p>
    <w:p w14:paraId="6A925715" w14:textId="77777777" w:rsidR="00D41C9F" w:rsidRPr="007745DD" w:rsidRDefault="00D41C9F" w:rsidP="00D41C9F">
      <w:pPr>
        <w:rPr>
          <w:rFonts w:eastAsiaTheme="minorEastAsia"/>
          <w:sz w:val="24"/>
          <w:szCs w:val="24"/>
        </w:rPr>
      </w:pPr>
      <w:r w:rsidRPr="007745DD">
        <w:t xml:space="preserve">Dove </w:t>
      </w:r>
      <m:oMath>
        <m:r>
          <w:rPr>
            <w:rFonts w:ascii="Cambria Math" w:hAnsi="Cambria Math"/>
            <w:sz w:val="24"/>
            <w:szCs w:val="24"/>
          </w:rPr>
          <m:t>n</m:t>
        </m:r>
      </m:oMath>
      <w:r w:rsidRPr="007745DD">
        <w:rPr>
          <w:rFonts w:eastAsiaTheme="minorEastAsia"/>
          <w:sz w:val="24"/>
          <w:szCs w:val="24"/>
        </w:rPr>
        <w:t xml:space="preserve"> è il numero di segmenti per arco, </w:t>
      </w:r>
      <m:oMath>
        <m:r>
          <w:rPr>
            <w:rFonts w:ascii="Cambria Math" w:hAnsi="Cambria Math"/>
            <w:sz w:val="24"/>
            <w:szCs w:val="24"/>
          </w:rPr>
          <m:t>α=</m:t>
        </m:r>
        <m:f>
          <m:fPr>
            <m:ctrlPr>
              <w:rPr>
                <w:rFonts w:ascii="Cambria Math" w:hAnsi="Cambria Math"/>
                <w:i/>
                <w:sz w:val="24"/>
                <w:szCs w:val="24"/>
              </w:rPr>
            </m:ctrlPr>
          </m:fPr>
          <m:num>
            <m:r>
              <w:rPr>
                <w:rFonts w:ascii="Cambria Math" w:hAnsi="Cambria Math"/>
                <w:sz w:val="24"/>
                <w:szCs w:val="24"/>
              </w:rPr>
              <m:t>l</m:t>
            </m:r>
          </m:num>
          <m:den>
            <m:r>
              <w:rPr>
                <w:rFonts w:ascii="Cambria Math" w:hAnsi="Cambria Math"/>
                <w:sz w:val="24"/>
                <w:szCs w:val="24"/>
              </w:rPr>
              <m:t>500</m:t>
            </m:r>
          </m:den>
        </m:f>
      </m:oMath>
      <w:r w:rsidRPr="007745DD">
        <w:rPr>
          <w:rFonts w:eastAsiaTheme="minorEastAsia"/>
          <w:sz w:val="24"/>
          <w:szCs w:val="24"/>
        </w:rPr>
        <w:t xml:space="preserve"> con </w:t>
      </w:r>
      <m:oMath>
        <m:r>
          <w:rPr>
            <w:rFonts w:ascii="Cambria Math" w:hAnsi="Cambria Math"/>
            <w:sz w:val="24"/>
            <w:szCs w:val="24"/>
          </w:rPr>
          <m:t>l</m:t>
        </m:r>
      </m:oMath>
      <w:r w:rsidRPr="007745DD">
        <w:rPr>
          <w:rFonts w:eastAsiaTheme="minorEastAsia"/>
          <w:sz w:val="24"/>
          <w:szCs w:val="24"/>
        </w:rPr>
        <w:t xml:space="preserve"> la lunghezza dell’arco in metri e </w:t>
      </w:r>
      <m:oMath>
        <m:r>
          <w:rPr>
            <w:rFonts w:ascii="Cambria Math" w:hAnsi="Cambria Math"/>
            <w:sz w:val="24"/>
            <w:szCs w:val="24"/>
          </w:rPr>
          <m:t>k=int(α)</m:t>
        </m:r>
      </m:oMath>
      <w:r w:rsidRPr="007745DD">
        <w:rPr>
          <w:rFonts w:eastAsiaTheme="minorEastAsia"/>
          <w:sz w:val="24"/>
          <w:szCs w:val="24"/>
        </w:rPr>
        <w:t>.</w:t>
      </w:r>
    </w:p>
    <w:p w14:paraId="0B23BD8A" w14:textId="77777777" w:rsidR="00D41C9F" w:rsidRPr="007745DD" w:rsidRDefault="00D41C9F" w:rsidP="00D41C9F">
      <w:r w:rsidRPr="007745DD">
        <w:t>Allegare alla relazione il grafo trasportistico (in formato .</w:t>
      </w:r>
      <w:proofErr w:type="spellStart"/>
      <w:r w:rsidRPr="007745DD">
        <w:t>shp</w:t>
      </w:r>
      <w:proofErr w:type="spellEnd"/>
      <w:r w:rsidRPr="007745DD">
        <w:t>, .</w:t>
      </w:r>
      <w:proofErr w:type="spellStart"/>
      <w:r w:rsidRPr="007745DD">
        <w:t>shx</w:t>
      </w:r>
      <w:proofErr w:type="spellEnd"/>
      <w:r w:rsidRPr="007745DD">
        <w:t>, .</w:t>
      </w:r>
      <w:proofErr w:type="spellStart"/>
      <w:r w:rsidRPr="007745DD">
        <w:t>kml</w:t>
      </w:r>
      <w:proofErr w:type="spellEnd"/>
      <w:r w:rsidRPr="007745DD">
        <w:t>, .</w:t>
      </w:r>
      <w:proofErr w:type="spellStart"/>
      <w:r w:rsidRPr="007745DD">
        <w:t>kmz</w:t>
      </w:r>
      <w:proofErr w:type="spellEnd"/>
      <w:r w:rsidRPr="007745DD">
        <w:t xml:space="preserve"> o simili) con archi omogenei e segmenti individuati su mappa.</w:t>
      </w:r>
    </w:p>
    <w:p w14:paraId="752B02BD" w14:textId="77777777" w:rsidR="00D41C9F" w:rsidRPr="007745DD" w:rsidRDefault="00D41C9F" w:rsidP="00D41C9F">
      <w:r w:rsidRPr="007745DD">
        <w:t xml:space="preserve">Sul grafo trasportistico devono essere riportati </w:t>
      </w:r>
      <w:proofErr w:type="spellStart"/>
      <w:r w:rsidRPr="007745DD">
        <w:t>layer</w:t>
      </w:r>
      <w:proofErr w:type="spellEnd"/>
      <w:r w:rsidRPr="007745DD">
        <w:t xml:space="preserve"> aggiuntivi e/o attributi ai segmenti/archi per dare evidenza degli sviluppi e dei sistemi implementati sull’infrastruttura per rispondere ai requisiti del DM70/2018.</w:t>
      </w:r>
    </w:p>
    <w:p w14:paraId="0E1501ED" w14:textId="77777777" w:rsidR="00D41C9F" w:rsidRPr="007745DD" w:rsidRDefault="00D41C9F" w:rsidP="00D41C9F">
      <w:r w:rsidRPr="007745DD">
        <w:t>Di seguito riportare in tabella le caratteristiche degli archi omogenei individuati sull’infrastruttura oggetto della richiesta:</w:t>
      </w:r>
    </w:p>
    <w:tbl>
      <w:tblPr>
        <w:tblStyle w:val="Grigliatabella"/>
        <w:tblW w:w="5464" w:type="pct"/>
        <w:jc w:val="center"/>
        <w:tblLook w:val="04A0" w:firstRow="1" w:lastRow="0" w:firstColumn="1" w:lastColumn="0" w:noHBand="0" w:noVBand="1"/>
      </w:tblPr>
      <w:tblGrid>
        <w:gridCol w:w="2241"/>
        <w:gridCol w:w="970"/>
        <w:gridCol w:w="909"/>
        <w:gridCol w:w="869"/>
        <w:gridCol w:w="806"/>
        <w:gridCol w:w="1004"/>
        <w:gridCol w:w="995"/>
        <w:gridCol w:w="997"/>
        <w:gridCol w:w="989"/>
        <w:gridCol w:w="741"/>
      </w:tblGrid>
      <w:tr w:rsidR="00D41C9F" w:rsidRPr="007745DD" w14:paraId="4D299379" w14:textId="77777777">
        <w:trPr>
          <w:trHeight w:val="288"/>
          <w:jc w:val="center"/>
        </w:trPr>
        <w:tc>
          <w:tcPr>
            <w:tcW w:w="1065" w:type="pct"/>
            <w:vAlign w:val="center"/>
          </w:tcPr>
          <w:p w14:paraId="56F79EEA" w14:textId="77777777" w:rsidR="00D41C9F" w:rsidRPr="007745DD" w:rsidRDefault="00D41C9F">
            <w:pPr>
              <w:jc w:val="center"/>
              <w:rPr>
                <w:rFonts w:eastAsia="Times New Roman" w:cs="Calibri"/>
                <w:b/>
                <w:color w:val="000000"/>
                <w:sz w:val="16"/>
                <w:szCs w:val="16"/>
                <w:lang w:eastAsia="it-IT"/>
              </w:rPr>
            </w:pPr>
            <w:r w:rsidRPr="007745DD">
              <w:rPr>
                <w:rFonts w:eastAsia="Times New Roman" w:cs="Calibri"/>
                <w:b/>
                <w:color w:val="000000"/>
                <w:sz w:val="16"/>
                <w:szCs w:val="16"/>
                <w:lang w:eastAsia="it-IT"/>
              </w:rPr>
              <w:t>Descrizione estesa</w:t>
            </w:r>
          </w:p>
        </w:tc>
        <w:tc>
          <w:tcPr>
            <w:tcW w:w="461" w:type="pct"/>
            <w:noWrap/>
            <w:vAlign w:val="center"/>
            <w:hideMark/>
          </w:tcPr>
          <w:p w14:paraId="74984B39" w14:textId="77777777" w:rsidR="00D41C9F" w:rsidRPr="007745DD" w:rsidRDefault="00D41C9F">
            <w:pPr>
              <w:jc w:val="center"/>
              <w:rPr>
                <w:rFonts w:eastAsia="Times New Roman" w:cs="Calibri"/>
                <w:b/>
                <w:color w:val="000000"/>
                <w:sz w:val="16"/>
                <w:szCs w:val="16"/>
                <w:lang w:eastAsia="it-IT"/>
              </w:rPr>
            </w:pPr>
            <w:r w:rsidRPr="007745DD">
              <w:rPr>
                <w:rFonts w:eastAsia="Times New Roman" w:cs="Calibri"/>
                <w:b/>
                <w:color w:val="000000"/>
                <w:sz w:val="16"/>
                <w:szCs w:val="16"/>
                <w:lang w:eastAsia="it-IT"/>
              </w:rPr>
              <w:t>Codice</w:t>
            </w:r>
          </w:p>
        </w:tc>
        <w:tc>
          <w:tcPr>
            <w:tcW w:w="432" w:type="pct"/>
            <w:noWrap/>
            <w:vAlign w:val="center"/>
            <w:hideMark/>
          </w:tcPr>
          <w:p w14:paraId="118AD035" w14:textId="77777777" w:rsidR="00D41C9F" w:rsidRPr="007745DD" w:rsidRDefault="00D41C9F">
            <w:pPr>
              <w:jc w:val="center"/>
              <w:rPr>
                <w:rFonts w:eastAsia="Times New Roman" w:cs="Calibri"/>
                <w:b/>
                <w:color w:val="000000"/>
                <w:sz w:val="16"/>
                <w:szCs w:val="16"/>
                <w:lang w:eastAsia="it-IT"/>
              </w:rPr>
            </w:pPr>
            <w:r w:rsidRPr="007745DD">
              <w:rPr>
                <w:rFonts w:eastAsia="Times New Roman" w:cs="Calibri"/>
                <w:b/>
                <w:color w:val="000000"/>
                <w:sz w:val="16"/>
                <w:szCs w:val="16"/>
                <w:lang w:eastAsia="it-IT"/>
              </w:rPr>
              <w:t>Direzione</w:t>
            </w:r>
          </w:p>
        </w:tc>
        <w:tc>
          <w:tcPr>
            <w:tcW w:w="413" w:type="pct"/>
            <w:noWrap/>
            <w:vAlign w:val="center"/>
            <w:hideMark/>
          </w:tcPr>
          <w:p w14:paraId="15623688" w14:textId="280DD741" w:rsidR="00D41C9F" w:rsidRPr="007745DD" w:rsidRDefault="00E43E12">
            <w:pPr>
              <w:jc w:val="center"/>
              <w:rPr>
                <w:rFonts w:eastAsia="Times New Roman" w:cs="Calibri"/>
                <w:b/>
                <w:color w:val="000000"/>
                <w:sz w:val="16"/>
                <w:szCs w:val="16"/>
                <w:lang w:eastAsia="it-IT"/>
              </w:rPr>
            </w:pPr>
            <w:r w:rsidRPr="007745DD">
              <w:rPr>
                <w:rFonts w:eastAsia="Times New Roman" w:cs="Calibri"/>
                <w:b/>
                <w:color w:val="000000"/>
                <w:sz w:val="16"/>
                <w:szCs w:val="16"/>
                <w:lang w:eastAsia="it-IT"/>
              </w:rPr>
              <w:t xml:space="preserve">km </w:t>
            </w:r>
            <w:r w:rsidR="00D41C9F" w:rsidRPr="007745DD">
              <w:rPr>
                <w:rFonts w:eastAsia="Times New Roman" w:cs="Calibri"/>
                <w:b/>
                <w:color w:val="000000"/>
                <w:sz w:val="16"/>
                <w:szCs w:val="16"/>
                <w:lang w:eastAsia="it-IT"/>
              </w:rPr>
              <w:t>inizio</w:t>
            </w:r>
          </w:p>
        </w:tc>
        <w:tc>
          <w:tcPr>
            <w:tcW w:w="383" w:type="pct"/>
            <w:noWrap/>
            <w:vAlign w:val="center"/>
            <w:hideMark/>
          </w:tcPr>
          <w:p w14:paraId="73D2B880" w14:textId="6999C6E5" w:rsidR="00D41C9F" w:rsidRPr="007745DD" w:rsidRDefault="00E43E12">
            <w:pPr>
              <w:jc w:val="center"/>
              <w:rPr>
                <w:rFonts w:eastAsia="Times New Roman" w:cs="Calibri"/>
                <w:b/>
                <w:color w:val="000000"/>
                <w:sz w:val="16"/>
                <w:szCs w:val="16"/>
                <w:lang w:eastAsia="it-IT"/>
              </w:rPr>
            </w:pPr>
            <w:r w:rsidRPr="007745DD">
              <w:rPr>
                <w:rFonts w:eastAsia="Times New Roman" w:cs="Calibri"/>
                <w:b/>
                <w:color w:val="000000"/>
                <w:sz w:val="16"/>
                <w:szCs w:val="16"/>
                <w:lang w:eastAsia="it-IT"/>
              </w:rPr>
              <w:t xml:space="preserve">km </w:t>
            </w:r>
            <w:r w:rsidR="00D41C9F" w:rsidRPr="007745DD">
              <w:rPr>
                <w:rFonts w:eastAsia="Times New Roman" w:cs="Calibri"/>
                <w:b/>
                <w:color w:val="000000"/>
                <w:sz w:val="16"/>
                <w:szCs w:val="16"/>
                <w:lang w:eastAsia="it-IT"/>
              </w:rPr>
              <w:t>fine</w:t>
            </w:r>
          </w:p>
        </w:tc>
        <w:tc>
          <w:tcPr>
            <w:tcW w:w="477" w:type="pct"/>
            <w:noWrap/>
            <w:vAlign w:val="center"/>
          </w:tcPr>
          <w:p w14:paraId="75FCF012" w14:textId="77777777" w:rsidR="00D41C9F" w:rsidRPr="007745DD" w:rsidRDefault="00D41C9F">
            <w:pPr>
              <w:jc w:val="center"/>
              <w:rPr>
                <w:rFonts w:eastAsia="Times New Roman" w:cs="Calibri"/>
                <w:b/>
                <w:color w:val="000000"/>
                <w:sz w:val="16"/>
                <w:szCs w:val="16"/>
                <w:lang w:eastAsia="it-IT"/>
              </w:rPr>
            </w:pPr>
            <w:r w:rsidRPr="007745DD">
              <w:rPr>
                <w:rFonts w:eastAsia="Times New Roman" w:cs="Calibri"/>
                <w:b/>
                <w:color w:val="000000"/>
                <w:sz w:val="16"/>
                <w:szCs w:val="16"/>
                <w:lang w:eastAsia="it-IT"/>
              </w:rPr>
              <w:t>Long inizio</w:t>
            </w:r>
          </w:p>
        </w:tc>
        <w:tc>
          <w:tcPr>
            <w:tcW w:w="473" w:type="pct"/>
            <w:noWrap/>
            <w:vAlign w:val="center"/>
          </w:tcPr>
          <w:p w14:paraId="0392E033" w14:textId="77777777" w:rsidR="00D41C9F" w:rsidRPr="007745DD" w:rsidRDefault="00D41C9F">
            <w:pPr>
              <w:jc w:val="center"/>
              <w:rPr>
                <w:rFonts w:eastAsia="Times New Roman" w:cs="Calibri"/>
                <w:b/>
                <w:color w:val="000000"/>
                <w:sz w:val="16"/>
                <w:szCs w:val="16"/>
                <w:lang w:eastAsia="it-IT"/>
              </w:rPr>
            </w:pPr>
            <w:proofErr w:type="spellStart"/>
            <w:r w:rsidRPr="007745DD">
              <w:rPr>
                <w:rFonts w:eastAsia="Times New Roman" w:cs="Calibri"/>
                <w:b/>
                <w:color w:val="000000"/>
                <w:sz w:val="16"/>
                <w:szCs w:val="16"/>
                <w:lang w:eastAsia="it-IT"/>
              </w:rPr>
              <w:t>Lat</w:t>
            </w:r>
            <w:proofErr w:type="spellEnd"/>
            <w:r w:rsidRPr="007745DD">
              <w:rPr>
                <w:rFonts w:eastAsia="Times New Roman" w:cs="Calibri"/>
                <w:b/>
                <w:color w:val="000000"/>
                <w:sz w:val="16"/>
                <w:szCs w:val="16"/>
                <w:lang w:eastAsia="it-IT"/>
              </w:rPr>
              <w:t xml:space="preserve"> inizio</w:t>
            </w:r>
          </w:p>
        </w:tc>
        <w:tc>
          <w:tcPr>
            <w:tcW w:w="474" w:type="pct"/>
            <w:noWrap/>
            <w:vAlign w:val="center"/>
          </w:tcPr>
          <w:p w14:paraId="34AFA92B" w14:textId="77777777" w:rsidR="00D41C9F" w:rsidRPr="007745DD" w:rsidRDefault="00D41C9F">
            <w:pPr>
              <w:jc w:val="center"/>
              <w:rPr>
                <w:rFonts w:eastAsia="Times New Roman" w:cs="Calibri"/>
                <w:b/>
                <w:color w:val="000000"/>
                <w:sz w:val="16"/>
                <w:szCs w:val="16"/>
                <w:lang w:eastAsia="it-IT"/>
              </w:rPr>
            </w:pPr>
            <w:r w:rsidRPr="007745DD">
              <w:rPr>
                <w:rFonts w:eastAsia="Times New Roman" w:cs="Calibri"/>
                <w:b/>
                <w:color w:val="000000"/>
                <w:sz w:val="16"/>
                <w:szCs w:val="16"/>
                <w:lang w:eastAsia="it-IT"/>
              </w:rPr>
              <w:t>Long fine</w:t>
            </w:r>
          </w:p>
        </w:tc>
        <w:tc>
          <w:tcPr>
            <w:tcW w:w="470" w:type="pct"/>
            <w:noWrap/>
            <w:vAlign w:val="center"/>
          </w:tcPr>
          <w:p w14:paraId="51F9A9A4" w14:textId="77777777" w:rsidR="00D41C9F" w:rsidRPr="007745DD" w:rsidRDefault="00D41C9F">
            <w:pPr>
              <w:jc w:val="center"/>
              <w:rPr>
                <w:rFonts w:eastAsia="Times New Roman" w:cs="Calibri"/>
                <w:b/>
                <w:color w:val="000000"/>
                <w:sz w:val="16"/>
                <w:szCs w:val="16"/>
                <w:lang w:eastAsia="it-IT"/>
              </w:rPr>
            </w:pPr>
            <w:proofErr w:type="spellStart"/>
            <w:r w:rsidRPr="007745DD">
              <w:rPr>
                <w:rFonts w:eastAsia="Times New Roman" w:cs="Calibri"/>
                <w:b/>
                <w:color w:val="000000"/>
                <w:sz w:val="16"/>
                <w:szCs w:val="16"/>
                <w:lang w:eastAsia="it-IT"/>
              </w:rPr>
              <w:t>Lat</w:t>
            </w:r>
            <w:proofErr w:type="spellEnd"/>
            <w:r w:rsidRPr="007745DD">
              <w:rPr>
                <w:rFonts w:eastAsia="Times New Roman" w:cs="Calibri"/>
                <w:b/>
                <w:color w:val="000000"/>
                <w:sz w:val="16"/>
                <w:szCs w:val="16"/>
                <w:lang w:eastAsia="it-IT"/>
              </w:rPr>
              <w:t xml:space="preserve"> fine</w:t>
            </w:r>
          </w:p>
        </w:tc>
        <w:tc>
          <w:tcPr>
            <w:tcW w:w="352" w:type="pct"/>
            <w:noWrap/>
            <w:vAlign w:val="center"/>
            <w:hideMark/>
          </w:tcPr>
          <w:p w14:paraId="71EDDC4E" w14:textId="77777777" w:rsidR="00D41C9F" w:rsidRPr="007745DD" w:rsidRDefault="00D41C9F">
            <w:pPr>
              <w:jc w:val="center"/>
              <w:rPr>
                <w:rFonts w:eastAsia="Times New Roman" w:cs="Calibri"/>
                <w:b/>
                <w:color w:val="000000"/>
                <w:sz w:val="16"/>
                <w:szCs w:val="16"/>
                <w:lang w:eastAsia="it-IT"/>
              </w:rPr>
            </w:pPr>
            <w:r w:rsidRPr="007745DD">
              <w:rPr>
                <w:rFonts w:eastAsia="Times New Roman" w:cs="Calibri"/>
                <w:b/>
                <w:color w:val="000000"/>
                <w:sz w:val="16"/>
                <w:szCs w:val="16"/>
                <w:lang w:eastAsia="it-IT"/>
              </w:rPr>
              <w:t>L [m]</w:t>
            </w:r>
          </w:p>
        </w:tc>
      </w:tr>
      <w:tr w:rsidR="00AE3D55" w:rsidRPr="007745DD" w14:paraId="7AD78355" w14:textId="77777777">
        <w:trPr>
          <w:trHeight w:val="567"/>
          <w:jc w:val="center"/>
        </w:trPr>
        <w:tc>
          <w:tcPr>
            <w:tcW w:w="1065" w:type="pct"/>
            <w:vAlign w:val="center"/>
          </w:tcPr>
          <w:p w14:paraId="4F0B5B9A" w14:textId="2339CA7B" w:rsidR="00AE3D55" w:rsidRPr="007745DD" w:rsidRDefault="00AE3D55" w:rsidP="00AE3D55">
            <w:pPr>
              <w:widowControl w:val="0"/>
              <w:autoSpaceDE w:val="0"/>
              <w:autoSpaceDN w:val="0"/>
              <w:jc w:val="center"/>
              <w:rPr>
                <w:sz w:val="16"/>
                <w:szCs w:val="16"/>
              </w:rPr>
            </w:pPr>
          </w:p>
        </w:tc>
        <w:tc>
          <w:tcPr>
            <w:tcW w:w="461" w:type="pct"/>
            <w:noWrap/>
            <w:vAlign w:val="center"/>
          </w:tcPr>
          <w:p w14:paraId="01C60A33" w14:textId="6B6F2DB8" w:rsidR="00AE3D55" w:rsidRPr="007745DD" w:rsidRDefault="00AE3D55" w:rsidP="00AE3D55">
            <w:pPr>
              <w:widowControl w:val="0"/>
              <w:autoSpaceDE w:val="0"/>
              <w:autoSpaceDN w:val="0"/>
              <w:jc w:val="center"/>
              <w:rPr>
                <w:sz w:val="16"/>
                <w:szCs w:val="16"/>
              </w:rPr>
            </w:pPr>
          </w:p>
        </w:tc>
        <w:tc>
          <w:tcPr>
            <w:tcW w:w="432" w:type="pct"/>
            <w:noWrap/>
            <w:vAlign w:val="center"/>
          </w:tcPr>
          <w:p w14:paraId="2582058B" w14:textId="3F9C54D4" w:rsidR="00AE3D55" w:rsidRPr="007745DD" w:rsidRDefault="00AE3D55" w:rsidP="00AE3D55">
            <w:pPr>
              <w:widowControl w:val="0"/>
              <w:autoSpaceDE w:val="0"/>
              <w:autoSpaceDN w:val="0"/>
              <w:jc w:val="center"/>
              <w:rPr>
                <w:sz w:val="16"/>
                <w:szCs w:val="16"/>
              </w:rPr>
            </w:pPr>
          </w:p>
        </w:tc>
        <w:tc>
          <w:tcPr>
            <w:tcW w:w="413" w:type="pct"/>
            <w:noWrap/>
            <w:vAlign w:val="center"/>
          </w:tcPr>
          <w:p w14:paraId="081B7620" w14:textId="5D772A3D" w:rsidR="00AE3D55" w:rsidRPr="007745DD" w:rsidRDefault="00AE3D55" w:rsidP="00AE3D55">
            <w:pPr>
              <w:widowControl w:val="0"/>
              <w:autoSpaceDE w:val="0"/>
              <w:autoSpaceDN w:val="0"/>
              <w:jc w:val="center"/>
              <w:rPr>
                <w:sz w:val="16"/>
                <w:szCs w:val="16"/>
              </w:rPr>
            </w:pPr>
          </w:p>
        </w:tc>
        <w:tc>
          <w:tcPr>
            <w:tcW w:w="383" w:type="pct"/>
            <w:noWrap/>
            <w:vAlign w:val="center"/>
          </w:tcPr>
          <w:p w14:paraId="208F5ED4" w14:textId="3B3438E3" w:rsidR="00AE3D55" w:rsidRPr="007745DD" w:rsidRDefault="00AE3D55" w:rsidP="00AE3D55">
            <w:pPr>
              <w:widowControl w:val="0"/>
              <w:autoSpaceDE w:val="0"/>
              <w:autoSpaceDN w:val="0"/>
              <w:jc w:val="center"/>
              <w:rPr>
                <w:sz w:val="16"/>
                <w:szCs w:val="16"/>
              </w:rPr>
            </w:pPr>
          </w:p>
        </w:tc>
        <w:tc>
          <w:tcPr>
            <w:tcW w:w="477" w:type="pct"/>
            <w:noWrap/>
            <w:vAlign w:val="center"/>
          </w:tcPr>
          <w:p w14:paraId="37359D25" w14:textId="0BC261F2" w:rsidR="00AE3D55" w:rsidRPr="007745DD" w:rsidRDefault="00AE3D55" w:rsidP="00AE3D55">
            <w:pPr>
              <w:widowControl w:val="0"/>
              <w:autoSpaceDE w:val="0"/>
              <w:autoSpaceDN w:val="0"/>
              <w:jc w:val="center"/>
              <w:rPr>
                <w:sz w:val="16"/>
                <w:szCs w:val="16"/>
              </w:rPr>
            </w:pPr>
          </w:p>
        </w:tc>
        <w:tc>
          <w:tcPr>
            <w:tcW w:w="473" w:type="pct"/>
            <w:noWrap/>
            <w:vAlign w:val="center"/>
          </w:tcPr>
          <w:p w14:paraId="1EDA5BC7" w14:textId="57C3C0A5" w:rsidR="00AE3D55" w:rsidRPr="007745DD" w:rsidRDefault="00AE3D55" w:rsidP="00AE3D55">
            <w:pPr>
              <w:widowControl w:val="0"/>
              <w:autoSpaceDE w:val="0"/>
              <w:autoSpaceDN w:val="0"/>
              <w:jc w:val="center"/>
              <w:rPr>
                <w:sz w:val="16"/>
                <w:szCs w:val="16"/>
              </w:rPr>
            </w:pPr>
          </w:p>
        </w:tc>
        <w:tc>
          <w:tcPr>
            <w:tcW w:w="474" w:type="pct"/>
            <w:noWrap/>
            <w:vAlign w:val="center"/>
          </w:tcPr>
          <w:p w14:paraId="39FF91C6" w14:textId="142B2F56" w:rsidR="00AE3D55" w:rsidRPr="007745DD" w:rsidRDefault="00AE3D55" w:rsidP="00AE3D55">
            <w:pPr>
              <w:widowControl w:val="0"/>
              <w:autoSpaceDE w:val="0"/>
              <w:autoSpaceDN w:val="0"/>
              <w:jc w:val="center"/>
              <w:rPr>
                <w:sz w:val="16"/>
                <w:szCs w:val="16"/>
              </w:rPr>
            </w:pPr>
          </w:p>
        </w:tc>
        <w:tc>
          <w:tcPr>
            <w:tcW w:w="470" w:type="pct"/>
            <w:noWrap/>
            <w:vAlign w:val="center"/>
          </w:tcPr>
          <w:p w14:paraId="1C88206A" w14:textId="18912AFF" w:rsidR="00AE3D55" w:rsidRPr="007745DD" w:rsidRDefault="00AE3D55" w:rsidP="00AE3D55">
            <w:pPr>
              <w:widowControl w:val="0"/>
              <w:autoSpaceDE w:val="0"/>
              <w:autoSpaceDN w:val="0"/>
              <w:jc w:val="center"/>
              <w:rPr>
                <w:sz w:val="16"/>
                <w:szCs w:val="16"/>
              </w:rPr>
            </w:pPr>
          </w:p>
        </w:tc>
        <w:tc>
          <w:tcPr>
            <w:tcW w:w="352" w:type="pct"/>
            <w:noWrap/>
            <w:vAlign w:val="center"/>
          </w:tcPr>
          <w:p w14:paraId="2D5040ED" w14:textId="32DE6338" w:rsidR="00AE3D55" w:rsidRPr="007745DD" w:rsidRDefault="00AE3D55" w:rsidP="00AE3D55">
            <w:pPr>
              <w:widowControl w:val="0"/>
              <w:autoSpaceDE w:val="0"/>
              <w:autoSpaceDN w:val="0"/>
              <w:jc w:val="center"/>
              <w:rPr>
                <w:sz w:val="16"/>
                <w:szCs w:val="16"/>
              </w:rPr>
            </w:pPr>
          </w:p>
        </w:tc>
      </w:tr>
      <w:tr w:rsidR="00AE3D55" w:rsidRPr="007745DD" w14:paraId="536ABC77" w14:textId="77777777">
        <w:trPr>
          <w:trHeight w:val="567"/>
          <w:jc w:val="center"/>
        </w:trPr>
        <w:tc>
          <w:tcPr>
            <w:tcW w:w="1065" w:type="pct"/>
            <w:vAlign w:val="center"/>
          </w:tcPr>
          <w:p w14:paraId="38D65FC5" w14:textId="25B3E355" w:rsidR="00AE3D55" w:rsidRPr="007745DD" w:rsidRDefault="00AE3D55" w:rsidP="00AE3D55">
            <w:pPr>
              <w:widowControl w:val="0"/>
              <w:autoSpaceDE w:val="0"/>
              <w:autoSpaceDN w:val="0"/>
              <w:jc w:val="center"/>
              <w:rPr>
                <w:sz w:val="16"/>
                <w:szCs w:val="16"/>
              </w:rPr>
            </w:pPr>
          </w:p>
        </w:tc>
        <w:tc>
          <w:tcPr>
            <w:tcW w:w="461" w:type="pct"/>
            <w:noWrap/>
            <w:vAlign w:val="center"/>
          </w:tcPr>
          <w:p w14:paraId="1324E734" w14:textId="6CF247A8" w:rsidR="00AE3D55" w:rsidRPr="007745DD" w:rsidRDefault="00AE3D55" w:rsidP="00AE3D55">
            <w:pPr>
              <w:widowControl w:val="0"/>
              <w:autoSpaceDE w:val="0"/>
              <w:autoSpaceDN w:val="0"/>
              <w:jc w:val="center"/>
              <w:rPr>
                <w:sz w:val="16"/>
                <w:szCs w:val="16"/>
              </w:rPr>
            </w:pPr>
          </w:p>
        </w:tc>
        <w:tc>
          <w:tcPr>
            <w:tcW w:w="432" w:type="pct"/>
            <w:noWrap/>
            <w:vAlign w:val="center"/>
          </w:tcPr>
          <w:p w14:paraId="09C6792E" w14:textId="32186548" w:rsidR="00AE3D55" w:rsidRPr="007745DD" w:rsidRDefault="00AE3D55" w:rsidP="00AE3D55">
            <w:pPr>
              <w:widowControl w:val="0"/>
              <w:autoSpaceDE w:val="0"/>
              <w:autoSpaceDN w:val="0"/>
              <w:jc w:val="center"/>
              <w:rPr>
                <w:sz w:val="16"/>
                <w:szCs w:val="16"/>
              </w:rPr>
            </w:pPr>
          </w:p>
        </w:tc>
        <w:tc>
          <w:tcPr>
            <w:tcW w:w="413" w:type="pct"/>
            <w:noWrap/>
            <w:vAlign w:val="center"/>
          </w:tcPr>
          <w:p w14:paraId="1E239189" w14:textId="3C700FBC" w:rsidR="00AE3D55" w:rsidRPr="007745DD" w:rsidRDefault="00AE3D55" w:rsidP="00AE3D55">
            <w:pPr>
              <w:widowControl w:val="0"/>
              <w:autoSpaceDE w:val="0"/>
              <w:autoSpaceDN w:val="0"/>
              <w:jc w:val="center"/>
              <w:rPr>
                <w:sz w:val="16"/>
                <w:szCs w:val="16"/>
              </w:rPr>
            </w:pPr>
          </w:p>
        </w:tc>
        <w:tc>
          <w:tcPr>
            <w:tcW w:w="383" w:type="pct"/>
            <w:noWrap/>
            <w:vAlign w:val="center"/>
          </w:tcPr>
          <w:p w14:paraId="5592F49C" w14:textId="492F7388" w:rsidR="00AE3D55" w:rsidRPr="007745DD" w:rsidRDefault="00AE3D55" w:rsidP="00AE3D55">
            <w:pPr>
              <w:widowControl w:val="0"/>
              <w:autoSpaceDE w:val="0"/>
              <w:autoSpaceDN w:val="0"/>
              <w:jc w:val="center"/>
              <w:rPr>
                <w:sz w:val="16"/>
                <w:szCs w:val="16"/>
              </w:rPr>
            </w:pPr>
          </w:p>
        </w:tc>
        <w:tc>
          <w:tcPr>
            <w:tcW w:w="477" w:type="pct"/>
            <w:noWrap/>
            <w:vAlign w:val="center"/>
          </w:tcPr>
          <w:p w14:paraId="01BED539" w14:textId="2FB4E12E" w:rsidR="00AE3D55" w:rsidRPr="007745DD" w:rsidRDefault="00AE3D55" w:rsidP="00AE3D55">
            <w:pPr>
              <w:widowControl w:val="0"/>
              <w:autoSpaceDE w:val="0"/>
              <w:autoSpaceDN w:val="0"/>
              <w:jc w:val="center"/>
              <w:rPr>
                <w:sz w:val="16"/>
                <w:szCs w:val="16"/>
              </w:rPr>
            </w:pPr>
          </w:p>
        </w:tc>
        <w:tc>
          <w:tcPr>
            <w:tcW w:w="473" w:type="pct"/>
            <w:noWrap/>
            <w:vAlign w:val="center"/>
          </w:tcPr>
          <w:p w14:paraId="1106A94D" w14:textId="41F00321" w:rsidR="00AE3D55" w:rsidRPr="007745DD" w:rsidRDefault="00AE3D55" w:rsidP="00AE3D55">
            <w:pPr>
              <w:widowControl w:val="0"/>
              <w:autoSpaceDE w:val="0"/>
              <w:autoSpaceDN w:val="0"/>
              <w:jc w:val="center"/>
              <w:rPr>
                <w:sz w:val="16"/>
                <w:szCs w:val="16"/>
              </w:rPr>
            </w:pPr>
          </w:p>
        </w:tc>
        <w:tc>
          <w:tcPr>
            <w:tcW w:w="474" w:type="pct"/>
            <w:noWrap/>
            <w:vAlign w:val="center"/>
          </w:tcPr>
          <w:p w14:paraId="4799AE4A" w14:textId="0D56470A" w:rsidR="00AE3D55" w:rsidRPr="007745DD" w:rsidRDefault="00AE3D55" w:rsidP="00AE3D55">
            <w:pPr>
              <w:widowControl w:val="0"/>
              <w:autoSpaceDE w:val="0"/>
              <w:autoSpaceDN w:val="0"/>
              <w:jc w:val="center"/>
              <w:rPr>
                <w:sz w:val="16"/>
                <w:szCs w:val="16"/>
              </w:rPr>
            </w:pPr>
          </w:p>
        </w:tc>
        <w:tc>
          <w:tcPr>
            <w:tcW w:w="470" w:type="pct"/>
            <w:noWrap/>
            <w:vAlign w:val="center"/>
          </w:tcPr>
          <w:p w14:paraId="6DC02A04" w14:textId="1F514F27" w:rsidR="00AE3D55" w:rsidRPr="007745DD" w:rsidRDefault="00AE3D55" w:rsidP="00AE3D55">
            <w:pPr>
              <w:widowControl w:val="0"/>
              <w:autoSpaceDE w:val="0"/>
              <w:autoSpaceDN w:val="0"/>
              <w:jc w:val="center"/>
              <w:rPr>
                <w:sz w:val="16"/>
                <w:szCs w:val="16"/>
              </w:rPr>
            </w:pPr>
          </w:p>
        </w:tc>
        <w:tc>
          <w:tcPr>
            <w:tcW w:w="352" w:type="pct"/>
            <w:noWrap/>
            <w:vAlign w:val="center"/>
          </w:tcPr>
          <w:p w14:paraId="0018D331" w14:textId="7B19940A" w:rsidR="00AE3D55" w:rsidRPr="007745DD" w:rsidRDefault="00AE3D55" w:rsidP="00AE3D55">
            <w:pPr>
              <w:widowControl w:val="0"/>
              <w:autoSpaceDE w:val="0"/>
              <w:autoSpaceDN w:val="0"/>
              <w:jc w:val="center"/>
              <w:rPr>
                <w:sz w:val="16"/>
                <w:szCs w:val="16"/>
              </w:rPr>
            </w:pPr>
          </w:p>
        </w:tc>
      </w:tr>
      <w:tr w:rsidR="00AE3D55" w:rsidRPr="007745DD" w14:paraId="4484894F" w14:textId="77777777">
        <w:trPr>
          <w:trHeight w:val="567"/>
          <w:jc w:val="center"/>
        </w:trPr>
        <w:tc>
          <w:tcPr>
            <w:tcW w:w="1065" w:type="pct"/>
            <w:vAlign w:val="center"/>
          </w:tcPr>
          <w:p w14:paraId="40CD0DE1" w14:textId="1DA76E87" w:rsidR="00AE3D55" w:rsidRPr="007745DD" w:rsidRDefault="00AE3D55" w:rsidP="00AE3D55">
            <w:pPr>
              <w:widowControl w:val="0"/>
              <w:autoSpaceDE w:val="0"/>
              <w:autoSpaceDN w:val="0"/>
              <w:jc w:val="center"/>
              <w:rPr>
                <w:sz w:val="16"/>
                <w:szCs w:val="16"/>
              </w:rPr>
            </w:pPr>
          </w:p>
        </w:tc>
        <w:tc>
          <w:tcPr>
            <w:tcW w:w="461" w:type="pct"/>
            <w:noWrap/>
            <w:vAlign w:val="center"/>
          </w:tcPr>
          <w:p w14:paraId="159A4064" w14:textId="11CA6C3F" w:rsidR="00AE3D55" w:rsidRPr="007745DD" w:rsidRDefault="00AE3D55" w:rsidP="00AE3D55">
            <w:pPr>
              <w:widowControl w:val="0"/>
              <w:autoSpaceDE w:val="0"/>
              <w:autoSpaceDN w:val="0"/>
              <w:jc w:val="center"/>
              <w:rPr>
                <w:sz w:val="16"/>
                <w:szCs w:val="16"/>
              </w:rPr>
            </w:pPr>
          </w:p>
        </w:tc>
        <w:tc>
          <w:tcPr>
            <w:tcW w:w="432" w:type="pct"/>
            <w:noWrap/>
            <w:vAlign w:val="center"/>
          </w:tcPr>
          <w:p w14:paraId="59A4F306" w14:textId="4B297DC3" w:rsidR="00AE3D55" w:rsidRPr="007745DD" w:rsidRDefault="00AE3D55" w:rsidP="00AE3D55">
            <w:pPr>
              <w:widowControl w:val="0"/>
              <w:autoSpaceDE w:val="0"/>
              <w:autoSpaceDN w:val="0"/>
              <w:jc w:val="center"/>
              <w:rPr>
                <w:sz w:val="16"/>
                <w:szCs w:val="16"/>
              </w:rPr>
            </w:pPr>
          </w:p>
        </w:tc>
        <w:tc>
          <w:tcPr>
            <w:tcW w:w="413" w:type="pct"/>
            <w:noWrap/>
            <w:vAlign w:val="center"/>
          </w:tcPr>
          <w:p w14:paraId="280C1DF3" w14:textId="08735250" w:rsidR="00AE3D55" w:rsidRPr="007745DD" w:rsidRDefault="00AE3D55" w:rsidP="00AE3D55">
            <w:pPr>
              <w:widowControl w:val="0"/>
              <w:autoSpaceDE w:val="0"/>
              <w:autoSpaceDN w:val="0"/>
              <w:jc w:val="center"/>
              <w:rPr>
                <w:sz w:val="16"/>
                <w:szCs w:val="16"/>
              </w:rPr>
            </w:pPr>
          </w:p>
        </w:tc>
        <w:tc>
          <w:tcPr>
            <w:tcW w:w="383" w:type="pct"/>
            <w:noWrap/>
            <w:vAlign w:val="center"/>
          </w:tcPr>
          <w:p w14:paraId="73E5B4E9" w14:textId="536FF0BD" w:rsidR="00AE3D55" w:rsidRPr="007745DD" w:rsidRDefault="00AE3D55" w:rsidP="00AE3D55">
            <w:pPr>
              <w:widowControl w:val="0"/>
              <w:autoSpaceDE w:val="0"/>
              <w:autoSpaceDN w:val="0"/>
              <w:jc w:val="center"/>
              <w:rPr>
                <w:sz w:val="16"/>
                <w:szCs w:val="16"/>
              </w:rPr>
            </w:pPr>
          </w:p>
        </w:tc>
        <w:tc>
          <w:tcPr>
            <w:tcW w:w="477" w:type="pct"/>
            <w:noWrap/>
            <w:vAlign w:val="center"/>
          </w:tcPr>
          <w:p w14:paraId="4E5A5358" w14:textId="7E530EE9" w:rsidR="00AE3D55" w:rsidRPr="007745DD" w:rsidRDefault="00AE3D55" w:rsidP="00AE3D55">
            <w:pPr>
              <w:widowControl w:val="0"/>
              <w:autoSpaceDE w:val="0"/>
              <w:autoSpaceDN w:val="0"/>
              <w:jc w:val="center"/>
              <w:rPr>
                <w:sz w:val="16"/>
                <w:szCs w:val="16"/>
              </w:rPr>
            </w:pPr>
          </w:p>
        </w:tc>
        <w:tc>
          <w:tcPr>
            <w:tcW w:w="473" w:type="pct"/>
            <w:noWrap/>
            <w:vAlign w:val="center"/>
          </w:tcPr>
          <w:p w14:paraId="7A3C24D1" w14:textId="5D576F3B" w:rsidR="00AE3D55" w:rsidRPr="007745DD" w:rsidRDefault="00AE3D55" w:rsidP="00AE3D55">
            <w:pPr>
              <w:widowControl w:val="0"/>
              <w:autoSpaceDE w:val="0"/>
              <w:autoSpaceDN w:val="0"/>
              <w:jc w:val="center"/>
              <w:rPr>
                <w:sz w:val="16"/>
                <w:szCs w:val="16"/>
              </w:rPr>
            </w:pPr>
          </w:p>
        </w:tc>
        <w:tc>
          <w:tcPr>
            <w:tcW w:w="474" w:type="pct"/>
            <w:noWrap/>
            <w:vAlign w:val="center"/>
          </w:tcPr>
          <w:p w14:paraId="705D5B90" w14:textId="7DE88C33" w:rsidR="00AE3D55" w:rsidRPr="007745DD" w:rsidRDefault="00AE3D55" w:rsidP="00AE3D55">
            <w:pPr>
              <w:widowControl w:val="0"/>
              <w:autoSpaceDE w:val="0"/>
              <w:autoSpaceDN w:val="0"/>
              <w:jc w:val="center"/>
              <w:rPr>
                <w:sz w:val="16"/>
                <w:szCs w:val="16"/>
              </w:rPr>
            </w:pPr>
          </w:p>
        </w:tc>
        <w:tc>
          <w:tcPr>
            <w:tcW w:w="470" w:type="pct"/>
            <w:noWrap/>
            <w:vAlign w:val="center"/>
          </w:tcPr>
          <w:p w14:paraId="488E840B" w14:textId="006D587E" w:rsidR="00AE3D55" w:rsidRPr="007745DD" w:rsidRDefault="00AE3D55" w:rsidP="00AE3D55">
            <w:pPr>
              <w:widowControl w:val="0"/>
              <w:autoSpaceDE w:val="0"/>
              <w:autoSpaceDN w:val="0"/>
              <w:jc w:val="center"/>
              <w:rPr>
                <w:sz w:val="16"/>
                <w:szCs w:val="16"/>
              </w:rPr>
            </w:pPr>
          </w:p>
        </w:tc>
        <w:tc>
          <w:tcPr>
            <w:tcW w:w="352" w:type="pct"/>
            <w:noWrap/>
            <w:vAlign w:val="center"/>
          </w:tcPr>
          <w:p w14:paraId="1E6C8705" w14:textId="0124EB8E" w:rsidR="00AE3D55" w:rsidRPr="007745DD" w:rsidRDefault="00AE3D55" w:rsidP="00AE3D55">
            <w:pPr>
              <w:widowControl w:val="0"/>
              <w:autoSpaceDE w:val="0"/>
              <w:autoSpaceDN w:val="0"/>
              <w:jc w:val="center"/>
              <w:rPr>
                <w:sz w:val="16"/>
                <w:szCs w:val="16"/>
              </w:rPr>
            </w:pPr>
          </w:p>
        </w:tc>
      </w:tr>
      <w:tr w:rsidR="00AE3D55" w:rsidRPr="007745DD" w14:paraId="448C13C1" w14:textId="77777777">
        <w:trPr>
          <w:trHeight w:val="567"/>
          <w:jc w:val="center"/>
        </w:trPr>
        <w:tc>
          <w:tcPr>
            <w:tcW w:w="1065" w:type="pct"/>
            <w:vAlign w:val="center"/>
          </w:tcPr>
          <w:p w14:paraId="2B9461E9" w14:textId="09E2CE25" w:rsidR="00AE3D55" w:rsidRPr="007745DD" w:rsidRDefault="00AE3D55" w:rsidP="00AE3D55">
            <w:pPr>
              <w:widowControl w:val="0"/>
              <w:autoSpaceDE w:val="0"/>
              <w:autoSpaceDN w:val="0"/>
              <w:jc w:val="center"/>
              <w:rPr>
                <w:sz w:val="16"/>
                <w:szCs w:val="16"/>
              </w:rPr>
            </w:pPr>
          </w:p>
        </w:tc>
        <w:tc>
          <w:tcPr>
            <w:tcW w:w="461" w:type="pct"/>
            <w:noWrap/>
            <w:vAlign w:val="center"/>
          </w:tcPr>
          <w:p w14:paraId="767CE2AF" w14:textId="22148FF1" w:rsidR="00AE3D55" w:rsidRPr="007745DD" w:rsidRDefault="00AE3D55" w:rsidP="00AE3D55">
            <w:pPr>
              <w:widowControl w:val="0"/>
              <w:autoSpaceDE w:val="0"/>
              <w:autoSpaceDN w:val="0"/>
              <w:jc w:val="center"/>
              <w:rPr>
                <w:sz w:val="16"/>
                <w:szCs w:val="16"/>
              </w:rPr>
            </w:pPr>
          </w:p>
        </w:tc>
        <w:tc>
          <w:tcPr>
            <w:tcW w:w="432" w:type="pct"/>
            <w:noWrap/>
            <w:vAlign w:val="center"/>
          </w:tcPr>
          <w:p w14:paraId="301158DF" w14:textId="0D877EB5" w:rsidR="00AE3D55" w:rsidRPr="007745DD" w:rsidRDefault="00AE3D55" w:rsidP="00AE3D55">
            <w:pPr>
              <w:widowControl w:val="0"/>
              <w:autoSpaceDE w:val="0"/>
              <w:autoSpaceDN w:val="0"/>
              <w:jc w:val="center"/>
              <w:rPr>
                <w:sz w:val="16"/>
                <w:szCs w:val="16"/>
              </w:rPr>
            </w:pPr>
          </w:p>
        </w:tc>
        <w:tc>
          <w:tcPr>
            <w:tcW w:w="413" w:type="pct"/>
            <w:noWrap/>
            <w:vAlign w:val="center"/>
          </w:tcPr>
          <w:p w14:paraId="248B423F" w14:textId="6D7A7280" w:rsidR="00AE3D55" w:rsidRPr="007745DD" w:rsidRDefault="00AE3D55" w:rsidP="00AE3D55">
            <w:pPr>
              <w:widowControl w:val="0"/>
              <w:autoSpaceDE w:val="0"/>
              <w:autoSpaceDN w:val="0"/>
              <w:jc w:val="center"/>
              <w:rPr>
                <w:sz w:val="16"/>
                <w:szCs w:val="16"/>
              </w:rPr>
            </w:pPr>
          </w:p>
        </w:tc>
        <w:tc>
          <w:tcPr>
            <w:tcW w:w="383" w:type="pct"/>
            <w:noWrap/>
            <w:vAlign w:val="center"/>
          </w:tcPr>
          <w:p w14:paraId="0D793F8F" w14:textId="1A19DE86" w:rsidR="00AE3D55" w:rsidRPr="007745DD" w:rsidRDefault="00AE3D55" w:rsidP="00AE3D55">
            <w:pPr>
              <w:widowControl w:val="0"/>
              <w:autoSpaceDE w:val="0"/>
              <w:autoSpaceDN w:val="0"/>
              <w:jc w:val="center"/>
              <w:rPr>
                <w:sz w:val="16"/>
                <w:szCs w:val="16"/>
              </w:rPr>
            </w:pPr>
          </w:p>
        </w:tc>
        <w:tc>
          <w:tcPr>
            <w:tcW w:w="477" w:type="pct"/>
            <w:noWrap/>
            <w:vAlign w:val="center"/>
          </w:tcPr>
          <w:p w14:paraId="7F880E29" w14:textId="4BC9DC6B" w:rsidR="00AE3D55" w:rsidRPr="007745DD" w:rsidRDefault="00AE3D55" w:rsidP="00AE3D55">
            <w:pPr>
              <w:widowControl w:val="0"/>
              <w:autoSpaceDE w:val="0"/>
              <w:autoSpaceDN w:val="0"/>
              <w:jc w:val="center"/>
              <w:rPr>
                <w:sz w:val="16"/>
                <w:szCs w:val="16"/>
              </w:rPr>
            </w:pPr>
          </w:p>
        </w:tc>
        <w:tc>
          <w:tcPr>
            <w:tcW w:w="473" w:type="pct"/>
            <w:noWrap/>
            <w:vAlign w:val="center"/>
          </w:tcPr>
          <w:p w14:paraId="21944A76" w14:textId="049E665E" w:rsidR="00AE3D55" w:rsidRPr="007745DD" w:rsidRDefault="00AE3D55" w:rsidP="00AE3D55">
            <w:pPr>
              <w:widowControl w:val="0"/>
              <w:autoSpaceDE w:val="0"/>
              <w:autoSpaceDN w:val="0"/>
              <w:jc w:val="center"/>
              <w:rPr>
                <w:sz w:val="16"/>
                <w:szCs w:val="16"/>
              </w:rPr>
            </w:pPr>
          </w:p>
        </w:tc>
        <w:tc>
          <w:tcPr>
            <w:tcW w:w="474" w:type="pct"/>
            <w:noWrap/>
            <w:vAlign w:val="center"/>
          </w:tcPr>
          <w:p w14:paraId="50F9453E" w14:textId="65B8FBBD" w:rsidR="00AE3D55" w:rsidRPr="007745DD" w:rsidRDefault="00AE3D55" w:rsidP="00AE3D55">
            <w:pPr>
              <w:widowControl w:val="0"/>
              <w:autoSpaceDE w:val="0"/>
              <w:autoSpaceDN w:val="0"/>
              <w:jc w:val="center"/>
              <w:rPr>
                <w:sz w:val="16"/>
                <w:szCs w:val="16"/>
              </w:rPr>
            </w:pPr>
          </w:p>
        </w:tc>
        <w:tc>
          <w:tcPr>
            <w:tcW w:w="470" w:type="pct"/>
            <w:noWrap/>
            <w:vAlign w:val="center"/>
          </w:tcPr>
          <w:p w14:paraId="05E23418" w14:textId="50C30C3A" w:rsidR="00AE3D55" w:rsidRPr="007745DD" w:rsidRDefault="00AE3D55" w:rsidP="00AE3D55">
            <w:pPr>
              <w:widowControl w:val="0"/>
              <w:autoSpaceDE w:val="0"/>
              <w:autoSpaceDN w:val="0"/>
              <w:jc w:val="center"/>
              <w:rPr>
                <w:sz w:val="16"/>
                <w:szCs w:val="16"/>
              </w:rPr>
            </w:pPr>
          </w:p>
        </w:tc>
        <w:tc>
          <w:tcPr>
            <w:tcW w:w="352" w:type="pct"/>
            <w:noWrap/>
            <w:vAlign w:val="center"/>
          </w:tcPr>
          <w:p w14:paraId="51F524A8" w14:textId="3B47E904" w:rsidR="00AE3D55" w:rsidRPr="007745DD" w:rsidRDefault="00AE3D55" w:rsidP="00AE3D55">
            <w:pPr>
              <w:widowControl w:val="0"/>
              <w:autoSpaceDE w:val="0"/>
              <w:autoSpaceDN w:val="0"/>
              <w:jc w:val="center"/>
              <w:rPr>
                <w:sz w:val="16"/>
                <w:szCs w:val="16"/>
              </w:rPr>
            </w:pPr>
          </w:p>
        </w:tc>
      </w:tr>
    </w:tbl>
    <w:p w14:paraId="45AB8211" w14:textId="135A9C4D" w:rsidR="003D2B7B" w:rsidRPr="007745DD" w:rsidRDefault="003D2B7B" w:rsidP="00ED7029">
      <w:pPr>
        <w:rPr>
          <w:rFonts w:ascii="Times New Roman" w:eastAsiaTheme="majorEastAsia" w:hAnsi="Times New Roman" w:cs="Times New Roman"/>
          <w:b/>
          <w:bCs/>
          <w:color w:val="C00000"/>
          <w:sz w:val="32"/>
          <w:szCs w:val="32"/>
        </w:rPr>
      </w:pPr>
    </w:p>
    <w:p w14:paraId="300123D7" w14:textId="77777777" w:rsidR="00D41C9F" w:rsidRPr="007745DD" w:rsidRDefault="00D41C9F" w:rsidP="00ED7029">
      <w:pPr>
        <w:rPr>
          <w:rFonts w:ascii="Times New Roman" w:eastAsiaTheme="majorEastAsia" w:hAnsi="Times New Roman" w:cs="Times New Roman"/>
          <w:b/>
          <w:bCs/>
          <w:color w:val="C00000"/>
          <w:sz w:val="32"/>
          <w:szCs w:val="32"/>
        </w:rPr>
      </w:pPr>
    </w:p>
    <w:p w14:paraId="6BF29D0C" w14:textId="77777777" w:rsidR="00D41C9F" w:rsidRPr="007745DD" w:rsidRDefault="00D41C9F" w:rsidP="00542A07">
      <w:pPr>
        <w:pStyle w:val="Titolo1"/>
        <w:rPr>
          <w:lang w:val="it-IT"/>
        </w:rPr>
        <w:sectPr w:rsidR="00D41C9F" w:rsidRPr="007745DD" w:rsidSect="00D41C9F">
          <w:pgSz w:w="11906" w:h="16838" w:code="9"/>
          <w:pgMar w:top="1418" w:right="1134" w:bottom="1134" w:left="1134" w:header="709" w:footer="709" w:gutter="0"/>
          <w:cols w:space="708"/>
          <w:docGrid w:linePitch="360"/>
        </w:sectPr>
      </w:pPr>
      <w:bookmarkStart w:id="7" w:name="_Toc173315054"/>
    </w:p>
    <w:p w14:paraId="1EE2B712" w14:textId="372B8C07" w:rsidR="00D41C9F" w:rsidRPr="007745DD" w:rsidRDefault="00D41C9F" w:rsidP="00542A07">
      <w:pPr>
        <w:pStyle w:val="Titolo1"/>
        <w:rPr>
          <w:lang w:val="it-IT"/>
        </w:rPr>
      </w:pPr>
      <w:bookmarkStart w:id="8" w:name="_Toc184318271"/>
      <w:r w:rsidRPr="007745DD">
        <w:rPr>
          <w:lang w:val="it-IT"/>
        </w:rPr>
        <w:lastRenderedPageBreak/>
        <w:t>Sezione A – Rilievo del traffico e delle condizioni di deflusso</w:t>
      </w:r>
      <w:bookmarkEnd w:id="7"/>
      <w:bookmarkEnd w:id="8"/>
    </w:p>
    <w:p w14:paraId="7A95F445" w14:textId="77777777" w:rsidR="00D41C9F" w:rsidRPr="007745DD" w:rsidRDefault="00D41C9F" w:rsidP="002808E8">
      <w:pPr>
        <w:pStyle w:val="Titolo2"/>
      </w:pPr>
      <w:bookmarkStart w:id="9" w:name="_Toc173315055"/>
      <w:bookmarkStart w:id="10" w:name="_Toc184318272"/>
      <w:r w:rsidRPr="007745DD">
        <w:t>A.1 Rilievo del traffico</w:t>
      </w:r>
      <w:bookmarkEnd w:id="9"/>
      <w:bookmarkEnd w:id="10"/>
    </w:p>
    <w:p w14:paraId="65C8E6E3" w14:textId="77777777" w:rsidR="00D41C9F" w:rsidRPr="007745DD" w:rsidRDefault="00D41C9F" w:rsidP="00D41C9F">
      <w:pPr>
        <w:pStyle w:val="Titolo3"/>
      </w:pPr>
      <w:bookmarkStart w:id="11" w:name="_Toc173315056"/>
      <w:bookmarkStart w:id="12" w:name="_Toc184318273"/>
      <w:r w:rsidRPr="007745DD">
        <w:t>A.1.1 Rilievo dei transiti ad una sezione</w:t>
      </w:r>
      <w:bookmarkEnd w:id="11"/>
      <w:bookmarkEnd w:id="12"/>
    </w:p>
    <w:p w14:paraId="674E7AFD" w14:textId="77777777" w:rsidR="00D41C9F" w:rsidRPr="007745DD" w:rsidRDefault="00D41C9F" w:rsidP="00D41C9F">
      <w:r w:rsidRPr="007745DD">
        <w:t>Specificare per ogni arco omogeneo individuato sull’infrastruttura stradale la tecnologia utilizzata per il rilievo dei dati euleriani e il relativo rispetto delle richieste specifiche del DM70/2018. Sul grafo trasportistico allegato dare evidenza del posizionamento dei sistemi di rilievo dei dati euleriani.</w:t>
      </w:r>
    </w:p>
    <w:tbl>
      <w:tblPr>
        <w:tblStyle w:val="Grigliatabella"/>
        <w:tblW w:w="15109" w:type="dxa"/>
        <w:tblLook w:val="04A0" w:firstRow="1" w:lastRow="0" w:firstColumn="1" w:lastColumn="0" w:noHBand="0" w:noVBand="1"/>
      </w:tblPr>
      <w:tblGrid>
        <w:gridCol w:w="1041"/>
        <w:gridCol w:w="1245"/>
        <w:gridCol w:w="2158"/>
        <w:gridCol w:w="1416"/>
        <w:gridCol w:w="1383"/>
        <w:gridCol w:w="1383"/>
        <w:gridCol w:w="1423"/>
        <w:gridCol w:w="1210"/>
        <w:gridCol w:w="1298"/>
        <w:gridCol w:w="737"/>
        <w:gridCol w:w="825"/>
        <w:gridCol w:w="990"/>
      </w:tblGrid>
      <w:tr w:rsidR="00D41C9F" w:rsidRPr="007745DD" w14:paraId="0F8B333C" w14:textId="77777777">
        <w:trPr>
          <w:trHeight w:val="60"/>
        </w:trPr>
        <w:tc>
          <w:tcPr>
            <w:tcW w:w="1041" w:type="dxa"/>
            <w:vAlign w:val="center"/>
            <w:hideMark/>
          </w:tcPr>
          <w:p w14:paraId="48D124A9" w14:textId="77777777" w:rsidR="00D41C9F" w:rsidRPr="007745DD" w:rsidRDefault="00D41C9F">
            <w:pPr>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Arco Omogeneo</w:t>
            </w:r>
          </w:p>
        </w:tc>
        <w:tc>
          <w:tcPr>
            <w:tcW w:w="1245" w:type="dxa"/>
            <w:vAlign w:val="center"/>
          </w:tcPr>
          <w:p w14:paraId="1A783EB0" w14:textId="77777777" w:rsidR="00D41C9F" w:rsidRPr="007745DD" w:rsidRDefault="00D41C9F">
            <w:pPr>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Inizio/Fine arco</w:t>
            </w:r>
          </w:p>
        </w:tc>
        <w:tc>
          <w:tcPr>
            <w:tcW w:w="2158" w:type="dxa"/>
            <w:vAlign w:val="center"/>
            <w:hideMark/>
          </w:tcPr>
          <w:p w14:paraId="1209B0DE" w14:textId="77777777" w:rsidR="00D41C9F" w:rsidRPr="007745DD" w:rsidRDefault="00D41C9F">
            <w:pPr>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Tecnologia</w:t>
            </w:r>
          </w:p>
        </w:tc>
        <w:tc>
          <w:tcPr>
            <w:tcW w:w="1416" w:type="dxa"/>
            <w:vAlign w:val="center"/>
            <w:hideMark/>
          </w:tcPr>
          <w:p w14:paraId="18D300B4" w14:textId="77777777" w:rsidR="00D41C9F" w:rsidRPr="007745DD" w:rsidRDefault="00D41C9F">
            <w:pPr>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Corretto Posizionamento</w:t>
            </w:r>
          </w:p>
          <w:p w14:paraId="71CEBAE0" w14:textId="77777777" w:rsidR="00D41C9F" w:rsidRPr="007745DD" w:rsidRDefault="00D41C9F">
            <w:pPr>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(sì/no)</w:t>
            </w:r>
          </w:p>
        </w:tc>
        <w:tc>
          <w:tcPr>
            <w:tcW w:w="1383" w:type="dxa"/>
            <w:vAlign w:val="center"/>
            <w:hideMark/>
          </w:tcPr>
          <w:p w14:paraId="22E41A23" w14:textId="77777777" w:rsidR="00D41C9F" w:rsidRPr="007745DD" w:rsidRDefault="00D41C9F">
            <w:pPr>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Funzionamento ininterrotto</w:t>
            </w:r>
          </w:p>
          <w:p w14:paraId="23CB86CF" w14:textId="77777777" w:rsidR="00D41C9F" w:rsidRPr="007745DD" w:rsidRDefault="00D41C9F">
            <w:pPr>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(sì/no)</w:t>
            </w:r>
          </w:p>
        </w:tc>
        <w:tc>
          <w:tcPr>
            <w:tcW w:w="1383" w:type="dxa"/>
            <w:vAlign w:val="center"/>
            <w:hideMark/>
          </w:tcPr>
          <w:p w14:paraId="51FF81B9" w14:textId="77777777" w:rsidR="00D41C9F" w:rsidRPr="007745DD" w:rsidRDefault="00D41C9F">
            <w:pPr>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Funzionamento in ogni condizione</w:t>
            </w:r>
          </w:p>
          <w:p w14:paraId="52207DD5" w14:textId="77777777" w:rsidR="00D41C9F" w:rsidRPr="007745DD" w:rsidRDefault="00D41C9F">
            <w:pPr>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(sì/no)</w:t>
            </w:r>
          </w:p>
        </w:tc>
        <w:tc>
          <w:tcPr>
            <w:tcW w:w="1423" w:type="dxa"/>
            <w:vAlign w:val="center"/>
            <w:hideMark/>
          </w:tcPr>
          <w:p w14:paraId="4388363C" w14:textId="77777777" w:rsidR="00D41C9F" w:rsidRPr="007745DD" w:rsidRDefault="00D41C9F">
            <w:pPr>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Rilievo universo dei veicoli</w:t>
            </w:r>
          </w:p>
          <w:p w14:paraId="5B957E2D" w14:textId="77777777" w:rsidR="00D41C9F" w:rsidRPr="007745DD" w:rsidRDefault="00D41C9F">
            <w:pPr>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(sì/no)</w:t>
            </w:r>
          </w:p>
        </w:tc>
        <w:tc>
          <w:tcPr>
            <w:tcW w:w="1210" w:type="dxa"/>
            <w:vAlign w:val="center"/>
            <w:hideMark/>
          </w:tcPr>
          <w:p w14:paraId="11167126" w14:textId="77777777" w:rsidR="00D41C9F" w:rsidRPr="007745DD" w:rsidRDefault="00D41C9F">
            <w:pPr>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Osservazione continua</w:t>
            </w:r>
          </w:p>
          <w:p w14:paraId="24FF6864" w14:textId="77777777" w:rsidR="00D41C9F" w:rsidRPr="007745DD" w:rsidRDefault="00D41C9F">
            <w:pPr>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(sì/no)</w:t>
            </w:r>
          </w:p>
        </w:tc>
        <w:tc>
          <w:tcPr>
            <w:tcW w:w="1298" w:type="dxa"/>
            <w:vAlign w:val="center"/>
            <w:hideMark/>
          </w:tcPr>
          <w:p w14:paraId="755496E5" w14:textId="77777777" w:rsidR="00D41C9F" w:rsidRPr="007745DD" w:rsidRDefault="00D41C9F">
            <w:pPr>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 xml:space="preserve">Classificazione in </w:t>
            </w:r>
            <w:proofErr w:type="gramStart"/>
            <w:r w:rsidRPr="007745DD">
              <w:rPr>
                <w:rFonts w:ascii="Calibri" w:eastAsia="Times New Roman" w:hAnsi="Calibri" w:cs="Calibri"/>
                <w:b/>
                <w:bCs/>
                <w:color w:val="000000"/>
                <w:sz w:val="18"/>
                <w:szCs w:val="18"/>
                <w:lang w:eastAsia="it-IT"/>
              </w:rPr>
              <w:t>8</w:t>
            </w:r>
            <w:proofErr w:type="gramEnd"/>
            <w:r w:rsidRPr="007745DD">
              <w:rPr>
                <w:rFonts w:ascii="Calibri" w:eastAsia="Times New Roman" w:hAnsi="Calibri" w:cs="Calibri"/>
                <w:b/>
                <w:bCs/>
                <w:color w:val="000000"/>
                <w:sz w:val="18"/>
                <w:szCs w:val="18"/>
                <w:lang w:eastAsia="it-IT"/>
              </w:rPr>
              <w:t xml:space="preserve"> classi</w:t>
            </w:r>
          </w:p>
          <w:p w14:paraId="492DD5D6" w14:textId="77777777" w:rsidR="00D41C9F" w:rsidRPr="007745DD" w:rsidRDefault="00D41C9F">
            <w:pPr>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(sì/no)</w:t>
            </w:r>
          </w:p>
        </w:tc>
        <w:tc>
          <w:tcPr>
            <w:tcW w:w="737" w:type="dxa"/>
            <w:vAlign w:val="center"/>
            <w:hideMark/>
          </w:tcPr>
          <w:p w14:paraId="7E715C50" w14:textId="77777777" w:rsidR="00D41C9F" w:rsidRPr="007745DD" w:rsidRDefault="00D41C9F">
            <w:pPr>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Istante misura</w:t>
            </w:r>
          </w:p>
          <w:p w14:paraId="5DEF66A4" w14:textId="77777777" w:rsidR="00D41C9F" w:rsidRPr="007745DD" w:rsidRDefault="00D41C9F">
            <w:pPr>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(sì/no)</w:t>
            </w:r>
          </w:p>
        </w:tc>
        <w:tc>
          <w:tcPr>
            <w:tcW w:w="825" w:type="dxa"/>
            <w:vAlign w:val="center"/>
          </w:tcPr>
          <w:p w14:paraId="44418BE7" w14:textId="77777777" w:rsidR="00D41C9F" w:rsidRPr="007745DD" w:rsidRDefault="00D41C9F">
            <w:pPr>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Velocità di transito</w:t>
            </w:r>
          </w:p>
          <w:p w14:paraId="21A0ED18" w14:textId="77777777" w:rsidR="00D41C9F" w:rsidRPr="007745DD" w:rsidRDefault="00D41C9F">
            <w:pPr>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(sì/no)</w:t>
            </w:r>
          </w:p>
        </w:tc>
        <w:tc>
          <w:tcPr>
            <w:tcW w:w="990" w:type="dxa"/>
            <w:vAlign w:val="center"/>
          </w:tcPr>
          <w:p w14:paraId="35B472D5" w14:textId="77777777" w:rsidR="00D41C9F" w:rsidRPr="007745DD" w:rsidRDefault="00D41C9F">
            <w:pPr>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Lunghezza veicolo</w:t>
            </w:r>
          </w:p>
          <w:p w14:paraId="66A6294C" w14:textId="77777777" w:rsidR="00D41C9F" w:rsidRPr="007745DD" w:rsidRDefault="00D41C9F">
            <w:pPr>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(sì/no)</w:t>
            </w:r>
          </w:p>
        </w:tc>
      </w:tr>
      <w:tr w:rsidR="00946FEB" w:rsidRPr="007745DD" w14:paraId="15729AF7" w14:textId="77777777" w:rsidTr="00922AF5">
        <w:trPr>
          <w:trHeight w:val="510"/>
        </w:trPr>
        <w:tc>
          <w:tcPr>
            <w:tcW w:w="1041" w:type="dxa"/>
            <w:vAlign w:val="center"/>
          </w:tcPr>
          <w:p w14:paraId="6A394A7A" w14:textId="7CE97495" w:rsidR="00946FEB" w:rsidRPr="007745DD" w:rsidRDefault="00946FEB" w:rsidP="00946FEB">
            <w:pPr>
              <w:jc w:val="center"/>
              <w:rPr>
                <w:rFonts w:ascii="Calibri" w:eastAsia="Times New Roman" w:hAnsi="Calibri" w:cs="Calibri"/>
                <w:color w:val="000000"/>
                <w:sz w:val="18"/>
                <w:szCs w:val="18"/>
                <w:lang w:eastAsia="it-IT"/>
              </w:rPr>
            </w:pPr>
          </w:p>
        </w:tc>
        <w:tc>
          <w:tcPr>
            <w:tcW w:w="1245" w:type="dxa"/>
            <w:vAlign w:val="center"/>
          </w:tcPr>
          <w:p w14:paraId="32EB27AD" w14:textId="7624CD6B" w:rsidR="00946FEB" w:rsidRPr="007745DD" w:rsidRDefault="00946FEB" w:rsidP="00946FEB">
            <w:pPr>
              <w:jc w:val="center"/>
              <w:rPr>
                <w:rFonts w:ascii="Calibri" w:eastAsia="Times New Roman" w:hAnsi="Calibri" w:cs="Calibri"/>
                <w:color w:val="000000"/>
                <w:lang w:eastAsia="it-IT"/>
              </w:rPr>
            </w:pPr>
          </w:p>
        </w:tc>
        <w:tc>
          <w:tcPr>
            <w:tcW w:w="2158" w:type="dxa"/>
            <w:noWrap/>
            <w:vAlign w:val="center"/>
          </w:tcPr>
          <w:p w14:paraId="025DED45" w14:textId="543AFDBB" w:rsidR="00946FEB" w:rsidRPr="007745DD" w:rsidRDefault="00946FEB" w:rsidP="00946FEB">
            <w:pPr>
              <w:jc w:val="center"/>
              <w:rPr>
                <w:rFonts w:ascii="Calibri" w:eastAsia="Times New Roman" w:hAnsi="Calibri" w:cs="Calibri"/>
                <w:color w:val="000000"/>
                <w:lang w:eastAsia="it-IT"/>
              </w:rPr>
            </w:pPr>
          </w:p>
        </w:tc>
        <w:tc>
          <w:tcPr>
            <w:tcW w:w="1416" w:type="dxa"/>
            <w:noWrap/>
            <w:vAlign w:val="center"/>
          </w:tcPr>
          <w:p w14:paraId="6864263D" w14:textId="028C1CD6" w:rsidR="00946FEB" w:rsidRPr="007745DD" w:rsidRDefault="00946FEB" w:rsidP="00946FEB">
            <w:pPr>
              <w:jc w:val="center"/>
              <w:rPr>
                <w:rFonts w:ascii="Calibri" w:eastAsia="Times New Roman" w:hAnsi="Calibri" w:cs="Calibri"/>
                <w:color w:val="000000"/>
                <w:lang w:eastAsia="it-IT"/>
              </w:rPr>
            </w:pPr>
          </w:p>
        </w:tc>
        <w:tc>
          <w:tcPr>
            <w:tcW w:w="1383" w:type="dxa"/>
            <w:noWrap/>
            <w:vAlign w:val="center"/>
          </w:tcPr>
          <w:p w14:paraId="651BD883" w14:textId="0E1624BD" w:rsidR="00946FEB" w:rsidRPr="007745DD" w:rsidRDefault="00946FEB" w:rsidP="00946FEB">
            <w:pPr>
              <w:jc w:val="center"/>
              <w:rPr>
                <w:rFonts w:ascii="Calibri" w:eastAsia="Times New Roman" w:hAnsi="Calibri" w:cs="Calibri"/>
                <w:color w:val="000000"/>
                <w:lang w:eastAsia="it-IT"/>
              </w:rPr>
            </w:pPr>
          </w:p>
        </w:tc>
        <w:tc>
          <w:tcPr>
            <w:tcW w:w="1383" w:type="dxa"/>
            <w:noWrap/>
            <w:vAlign w:val="center"/>
          </w:tcPr>
          <w:p w14:paraId="784E0F13" w14:textId="7768E495" w:rsidR="00946FEB" w:rsidRPr="007745DD" w:rsidRDefault="00946FEB" w:rsidP="00946FEB">
            <w:pPr>
              <w:jc w:val="center"/>
              <w:rPr>
                <w:rFonts w:ascii="Calibri" w:eastAsia="Times New Roman" w:hAnsi="Calibri" w:cs="Calibri"/>
                <w:color w:val="000000"/>
                <w:lang w:eastAsia="it-IT"/>
              </w:rPr>
            </w:pPr>
          </w:p>
        </w:tc>
        <w:tc>
          <w:tcPr>
            <w:tcW w:w="1423" w:type="dxa"/>
            <w:noWrap/>
            <w:vAlign w:val="center"/>
          </w:tcPr>
          <w:p w14:paraId="65A544E9" w14:textId="193A94BD" w:rsidR="00946FEB" w:rsidRPr="007745DD" w:rsidRDefault="00946FEB" w:rsidP="00946FEB">
            <w:pPr>
              <w:jc w:val="center"/>
              <w:rPr>
                <w:rFonts w:ascii="Calibri" w:eastAsia="Times New Roman" w:hAnsi="Calibri" w:cs="Calibri"/>
                <w:color w:val="000000"/>
                <w:lang w:eastAsia="it-IT"/>
              </w:rPr>
            </w:pPr>
          </w:p>
        </w:tc>
        <w:tc>
          <w:tcPr>
            <w:tcW w:w="1210" w:type="dxa"/>
            <w:noWrap/>
            <w:vAlign w:val="center"/>
          </w:tcPr>
          <w:p w14:paraId="105185F9" w14:textId="34115D71" w:rsidR="00946FEB" w:rsidRPr="007745DD" w:rsidRDefault="00946FEB" w:rsidP="00946FEB">
            <w:pPr>
              <w:jc w:val="center"/>
              <w:rPr>
                <w:rFonts w:ascii="Calibri" w:eastAsia="Times New Roman" w:hAnsi="Calibri" w:cs="Calibri"/>
                <w:color w:val="000000"/>
                <w:lang w:eastAsia="it-IT"/>
              </w:rPr>
            </w:pPr>
          </w:p>
        </w:tc>
        <w:tc>
          <w:tcPr>
            <w:tcW w:w="1298" w:type="dxa"/>
            <w:noWrap/>
            <w:vAlign w:val="center"/>
          </w:tcPr>
          <w:p w14:paraId="228D6771" w14:textId="7D334CAC" w:rsidR="00946FEB" w:rsidRPr="007745DD" w:rsidRDefault="00946FEB" w:rsidP="00946FEB">
            <w:pPr>
              <w:jc w:val="center"/>
              <w:rPr>
                <w:rFonts w:ascii="Calibri" w:eastAsia="Times New Roman" w:hAnsi="Calibri" w:cs="Calibri"/>
                <w:color w:val="000000"/>
                <w:lang w:eastAsia="it-IT"/>
              </w:rPr>
            </w:pPr>
          </w:p>
        </w:tc>
        <w:tc>
          <w:tcPr>
            <w:tcW w:w="737" w:type="dxa"/>
            <w:noWrap/>
            <w:vAlign w:val="center"/>
          </w:tcPr>
          <w:p w14:paraId="25C6268E" w14:textId="4B685936" w:rsidR="00946FEB" w:rsidRPr="007745DD" w:rsidRDefault="00946FEB" w:rsidP="00946FEB">
            <w:pPr>
              <w:jc w:val="center"/>
              <w:rPr>
                <w:rFonts w:ascii="Calibri" w:eastAsia="Times New Roman" w:hAnsi="Calibri" w:cs="Calibri"/>
                <w:color w:val="000000"/>
                <w:lang w:eastAsia="it-IT"/>
              </w:rPr>
            </w:pPr>
          </w:p>
        </w:tc>
        <w:tc>
          <w:tcPr>
            <w:tcW w:w="825" w:type="dxa"/>
            <w:vAlign w:val="center"/>
          </w:tcPr>
          <w:p w14:paraId="3DC1DA85" w14:textId="63799C26" w:rsidR="00946FEB" w:rsidRPr="007745DD" w:rsidRDefault="00946FEB" w:rsidP="00946FEB">
            <w:pPr>
              <w:jc w:val="center"/>
              <w:rPr>
                <w:rFonts w:ascii="Calibri" w:eastAsia="Times New Roman" w:hAnsi="Calibri" w:cs="Calibri"/>
                <w:color w:val="000000"/>
                <w:lang w:eastAsia="it-IT"/>
              </w:rPr>
            </w:pPr>
          </w:p>
        </w:tc>
        <w:tc>
          <w:tcPr>
            <w:tcW w:w="990" w:type="dxa"/>
            <w:vAlign w:val="center"/>
          </w:tcPr>
          <w:p w14:paraId="50E8FE5A" w14:textId="775A6FA2" w:rsidR="00946FEB" w:rsidRPr="007745DD" w:rsidRDefault="00946FEB" w:rsidP="00946FEB">
            <w:pPr>
              <w:jc w:val="center"/>
              <w:rPr>
                <w:rFonts w:ascii="Calibri" w:eastAsia="Times New Roman" w:hAnsi="Calibri" w:cs="Calibri"/>
                <w:color w:val="000000"/>
                <w:lang w:eastAsia="it-IT"/>
              </w:rPr>
            </w:pPr>
          </w:p>
        </w:tc>
      </w:tr>
      <w:tr w:rsidR="00D006F2" w:rsidRPr="007745DD" w14:paraId="011AF21F" w14:textId="77777777" w:rsidTr="00922AF5">
        <w:trPr>
          <w:trHeight w:val="510"/>
        </w:trPr>
        <w:tc>
          <w:tcPr>
            <w:tcW w:w="1041" w:type="dxa"/>
            <w:vAlign w:val="center"/>
          </w:tcPr>
          <w:p w14:paraId="68AFA828" w14:textId="6AA5833B" w:rsidR="00D006F2" w:rsidRPr="007745DD" w:rsidRDefault="00D006F2" w:rsidP="00D006F2">
            <w:pPr>
              <w:jc w:val="center"/>
              <w:rPr>
                <w:rFonts w:ascii="Calibri" w:eastAsia="Times New Roman" w:hAnsi="Calibri" w:cs="Calibri"/>
                <w:color w:val="000000"/>
                <w:sz w:val="18"/>
                <w:szCs w:val="18"/>
                <w:lang w:eastAsia="it-IT"/>
              </w:rPr>
            </w:pPr>
          </w:p>
        </w:tc>
        <w:tc>
          <w:tcPr>
            <w:tcW w:w="1245" w:type="dxa"/>
            <w:vAlign w:val="center"/>
          </w:tcPr>
          <w:p w14:paraId="35D2E9BD" w14:textId="2FE1206B" w:rsidR="00D006F2" w:rsidRPr="007745DD" w:rsidRDefault="00D006F2" w:rsidP="00D006F2">
            <w:pPr>
              <w:jc w:val="center"/>
              <w:rPr>
                <w:rFonts w:ascii="Calibri" w:eastAsia="Times New Roman" w:hAnsi="Calibri" w:cs="Calibri"/>
                <w:color w:val="000000"/>
                <w:lang w:eastAsia="it-IT"/>
              </w:rPr>
            </w:pPr>
          </w:p>
        </w:tc>
        <w:tc>
          <w:tcPr>
            <w:tcW w:w="2158" w:type="dxa"/>
            <w:noWrap/>
            <w:vAlign w:val="center"/>
          </w:tcPr>
          <w:p w14:paraId="775DBE04" w14:textId="232A7BEE" w:rsidR="00D006F2" w:rsidRPr="007745DD" w:rsidRDefault="00D006F2" w:rsidP="00D006F2">
            <w:pPr>
              <w:jc w:val="center"/>
              <w:rPr>
                <w:rFonts w:ascii="Calibri" w:eastAsia="Times New Roman" w:hAnsi="Calibri" w:cs="Calibri"/>
                <w:color w:val="000000"/>
                <w:lang w:eastAsia="it-IT"/>
              </w:rPr>
            </w:pPr>
          </w:p>
        </w:tc>
        <w:tc>
          <w:tcPr>
            <w:tcW w:w="1416" w:type="dxa"/>
            <w:noWrap/>
            <w:vAlign w:val="center"/>
          </w:tcPr>
          <w:p w14:paraId="624F8ECB" w14:textId="1F860FE7" w:rsidR="00D006F2" w:rsidRPr="007745DD" w:rsidRDefault="00D006F2" w:rsidP="00D006F2">
            <w:pPr>
              <w:jc w:val="center"/>
              <w:rPr>
                <w:rFonts w:ascii="Calibri" w:eastAsia="Times New Roman" w:hAnsi="Calibri" w:cs="Calibri"/>
                <w:color w:val="000000"/>
                <w:lang w:eastAsia="it-IT"/>
              </w:rPr>
            </w:pPr>
          </w:p>
        </w:tc>
        <w:tc>
          <w:tcPr>
            <w:tcW w:w="1383" w:type="dxa"/>
            <w:noWrap/>
            <w:vAlign w:val="center"/>
          </w:tcPr>
          <w:p w14:paraId="2125FEF4" w14:textId="3EBE245E" w:rsidR="00D006F2" w:rsidRPr="007745DD" w:rsidRDefault="00D006F2" w:rsidP="00D006F2">
            <w:pPr>
              <w:jc w:val="center"/>
              <w:rPr>
                <w:rFonts w:ascii="Calibri" w:eastAsia="Times New Roman" w:hAnsi="Calibri" w:cs="Calibri"/>
                <w:color w:val="000000"/>
                <w:lang w:eastAsia="it-IT"/>
              </w:rPr>
            </w:pPr>
          </w:p>
        </w:tc>
        <w:tc>
          <w:tcPr>
            <w:tcW w:w="1383" w:type="dxa"/>
            <w:noWrap/>
            <w:vAlign w:val="center"/>
          </w:tcPr>
          <w:p w14:paraId="49B29E1F" w14:textId="4B921861" w:rsidR="00D006F2" w:rsidRPr="007745DD" w:rsidRDefault="00D006F2" w:rsidP="00D006F2">
            <w:pPr>
              <w:jc w:val="center"/>
              <w:rPr>
                <w:rFonts w:ascii="Calibri" w:eastAsia="Times New Roman" w:hAnsi="Calibri" w:cs="Calibri"/>
                <w:color w:val="000000"/>
                <w:lang w:eastAsia="it-IT"/>
              </w:rPr>
            </w:pPr>
          </w:p>
        </w:tc>
        <w:tc>
          <w:tcPr>
            <w:tcW w:w="1423" w:type="dxa"/>
            <w:noWrap/>
            <w:vAlign w:val="center"/>
          </w:tcPr>
          <w:p w14:paraId="6468F00A" w14:textId="2CF84594" w:rsidR="00D006F2" w:rsidRPr="007745DD" w:rsidRDefault="00D006F2" w:rsidP="00D006F2">
            <w:pPr>
              <w:jc w:val="center"/>
              <w:rPr>
                <w:rFonts w:ascii="Calibri" w:eastAsia="Times New Roman" w:hAnsi="Calibri" w:cs="Calibri"/>
                <w:color w:val="000000"/>
                <w:lang w:eastAsia="it-IT"/>
              </w:rPr>
            </w:pPr>
          </w:p>
        </w:tc>
        <w:tc>
          <w:tcPr>
            <w:tcW w:w="1210" w:type="dxa"/>
            <w:noWrap/>
            <w:vAlign w:val="center"/>
          </w:tcPr>
          <w:p w14:paraId="28CD953D" w14:textId="69CB07D4" w:rsidR="00D006F2" w:rsidRPr="007745DD" w:rsidRDefault="00D006F2" w:rsidP="00D006F2">
            <w:pPr>
              <w:jc w:val="center"/>
              <w:rPr>
                <w:rFonts w:ascii="Calibri" w:eastAsia="Times New Roman" w:hAnsi="Calibri" w:cs="Calibri"/>
                <w:color w:val="000000"/>
                <w:lang w:eastAsia="it-IT"/>
              </w:rPr>
            </w:pPr>
          </w:p>
        </w:tc>
        <w:tc>
          <w:tcPr>
            <w:tcW w:w="1298" w:type="dxa"/>
            <w:noWrap/>
            <w:vAlign w:val="center"/>
          </w:tcPr>
          <w:p w14:paraId="71E30452" w14:textId="478C3B48" w:rsidR="00D006F2" w:rsidRPr="007745DD" w:rsidRDefault="00D006F2" w:rsidP="00D006F2">
            <w:pPr>
              <w:jc w:val="center"/>
              <w:rPr>
                <w:rFonts w:ascii="Calibri" w:eastAsia="Times New Roman" w:hAnsi="Calibri" w:cs="Calibri"/>
                <w:color w:val="000000"/>
                <w:lang w:eastAsia="it-IT"/>
              </w:rPr>
            </w:pPr>
          </w:p>
        </w:tc>
        <w:tc>
          <w:tcPr>
            <w:tcW w:w="737" w:type="dxa"/>
            <w:noWrap/>
            <w:vAlign w:val="center"/>
          </w:tcPr>
          <w:p w14:paraId="2D29C2B7" w14:textId="55CA28CE" w:rsidR="00D006F2" w:rsidRPr="007745DD" w:rsidRDefault="00D006F2" w:rsidP="00D006F2">
            <w:pPr>
              <w:jc w:val="center"/>
              <w:rPr>
                <w:rFonts w:ascii="Calibri" w:eastAsia="Times New Roman" w:hAnsi="Calibri" w:cs="Calibri"/>
                <w:color w:val="000000"/>
                <w:lang w:eastAsia="it-IT"/>
              </w:rPr>
            </w:pPr>
          </w:p>
        </w:tc>
        <w:tc>
          <w:tcPr>
            <w:tcW w:w="825" w:type="dxa"/>
            <w:vAlign w:val="center"/>
          </w:tcPr>
          <w:p w14:paraId="361FA2F3" w14:textId="357E9FED" w:rsidR="00D006F2" w:rsidRPr="007745DD" w:rsidRDefault="00D006F2" w:rsidP="00D006F2">
            <w:pPr>
              <w:jc w:val="center"/>
              <w:rPr>
                <w:rFonts w:ascii="Calibri" w:eastAsia="Times New Roman" w:hAnsi="Calibri" w:cs="Calibri"/>
                <w:color w:val="000000"/>
                <w:lang w:eastAsia="it-IT"/>
              </w:rPr>
            </w:pPr>
          </w:p>
        </w:tc>
        <w:tc>
          <w:tcPr>
            <w:tcW w:w="990" w:type="dxa"/>
            <w:vAlign w:val="center"/>
          </w:tcPr>
          <w:p w14:paraId="76BB0E27" w14:textId="2748F8D4" w:rsidR="00D006F2" w:rsidRPr="007745DD" w:rsidRDefault="00D006F2" w:rsidP="00D006F2">
            <w:pPr>
              <w:jc w:val="center"/>
              <w:rPr>
                <w:rFonts w:ascii="Calibri" w:eastAsia="Times New Roman" w:hAnsi="Calibri" w:cs="Calibri"/>
                <w:color w:val="000000"/>
                <w:lang w:eastAsia="it-IT"/>
              </w:rPr>
            </w:pPr>
          </w:p>
        </w:tc>
      </w:tr>
      <w:tr w:rsidR="00D006F2" w:rsidRPr="007745DD" w14:paraId="6DAA09B7" w14:textId="77777777" w:rsidTr="00922AF5">
        <w:trPr>
          <w:trHeight w:val="510"/>
        </w:trPr>
        <w:tc>
          <w:tcPr>
            <w:tcW w:w="1041" w:type="dxa"/>
            <w:vAlign w:val="center"/>
          </w:tcPr>
          <w:p w14:paraId="229CFF14" w14:textId="3E1F30E1" w:rsidR="00D006F2" w:rsidRPr="007745DD" w:rsidRDefault="00D006F2" w:rsidP="00D006F2">
            <w:pPr>
              <w:jc w:val="center"/>
              <w:rPr>
                <w:rFonts w:ascii="Calibri" w:eastAsia="Times New Roman" w:hAnsi="Calibri" w:cs="Calibri"/>
                <w:color w:val="000000"/>
                <w:sz w:val="18"/>
                <w:szCs w:val="18"/>
                <w:lang w:eastAsia="it-IT"/>
              </w:rPr>
            </w:pPr>
          </w:p>
        </w:tc>
        <w:tc>
          <w:tcPr>
            <w:tcW w:w="1245" w:type="dxa"/>
            <w:vAlign w:val="center"/>
          </w:tcPr>
          <w:p w14:paraId="7BF266C0" w14:textId="207EDE34" w:rsidR="00D006F2" w:rsidRPr="007745DD" w:rsidRDefault="00D006F2" w:rsidP="00D006F2">
            <w:pPr>
              <w:jc w:val="center"/>
              <w:rPr>
                <w:rFonts w:ascii="Calibri" w:eastAsia="Times New Roman" w:hAnsi="Calibri" w:cs="Calibri"/>
                <w:color w:val="000000"/>
                <w:lang w:eastAsia="it-IT"/>
              </w:rPr>
            </w:pPr>
          </w:p>
        </w:tc>
        <w:tc>
          <w:tcPr>
            <w:tcW w:w="2158" w:type="dxa"/>
            <w:noWrap/>
            <w:vAlign w:val="center"/>
          </w:tcPr>
          <w:p w14:paraId="1D5CC558" w14:textId="35F559B2" w:rsidR="00D006F2" w:rsidRPr="007745DD" w:rsidRDefault="00D006F2" w:rsidP="00D006F2">
            <w:pPr>
              <w:jc w:val="center"/>
              <w:rPr>
                <w:rFonts w:ascii="Calibri" w:eastAsia="Times New Roman" w:hAnsi="Calibri" w:cs="Calibri"/>
                <w:color w:val="000000"/>
                <w:lang w:eastAsia="it-IT"/>
              </w:rPr>
            </w:pPr>
          </w:p>
        </w:tc>
        <w:tc>
          <w:tcPr>
            <w:tcW w:w="1416" w:type="dxa"/>
            <w:noWrap/>
            <w:vAlign w:val="center"/>
          </w:tcPr>
          <w:p w14:paraId="0B0B8289" w14:textId="421EE2F3" w:rsidR="00D006F2" w:rsidRPr="007745DD" w:rsidRDefault="00D006F2" w:rsidP="00D006F2">
            <w:pPr>
              <w:jc w:val="center"/>
              <w:rPr>
                <w:rFonts w:ascii="Calibri" w:eastAsia="Times New Roman" w:hAnsi="Calibri" w:cs="Calibri"/>
                <w:color w:val="000000"/>
                <w:lang w:eastAsia="it-IT"/>
              </w:rPr>
            </w:pPr>
          </w:p>
        </w:tc>
        <w:tc>
          <w:tcPr>
            <w:tcW w:w="1383" w:type="dxa"/>
            <w:noWrap/>
            <w:vAlign w:val="center"/>
          </w:tcPr>
          <w:p w14:paraId="539B72C6" w14:textId="69ECF278" w:rsidR="00D006F2" w:rsidRPr="007745DD" w:rsidRDefault="00D006F2" w:rsidP="00D006F2">
            <w:pPr>
              <w:jc w:val="center"/>
              <w:rPr>
                <w:rFonts w:ascii="Calibri" w:eastAsia="Times New Roman" w:hAnsi="Calibri" w:cs="Calibri"/>
                <w:color w:val="000000"/>
                <w:lang w:eastAsia="it-IT"/>
              </w:rPr>
            </w:pPr>
          </w:p>
        </w:tc>
        <w:tc>
          <w:tcPr>
            <w:tcW w:w="1383" w:type="dxa"/>
            <w:noWrap/>
            <w:vAlign w:val="center"/>
          </w:tcPr>
          <w:p w14:paraId="0D8EE7D4" w14:textId="5EBF3F51" w:rsidR="00D006F2" w:rsidRPr="007745DD" w:rsidRDefault="00D006F2" w:rsidP="00D006F2">
            <w:pPr>
              <w:jc w:val="center"/>
              <w:rPr>
                <w:rFonts w:ascii="Calibri" w:eastAsia="Times New Roman" w:hAnsi="Calibri" w:cs="Calibri"/>
                <w:color w:val="000000"/>
                <w:lang w:eastAsia="it-IT"/>
              </w:rPr>
            </w:pPr>
          </w:p>
        </w:tc>
        <w:tc>
          <w:tcPr>
            <w:tcW w:w="1423" w:type="dxa"/>
            <w:noWrap/>
            <w:vAlign w:val="center"/>
          </w:tcPr>
          <w:p w14:paraId="3E6077F2" w14:textId="633AB85A" w:rsidR="00D006F2" w:rsidRPr="007745DD" w:rsidRDefault="00D006F2" w:rsidP="00D006F2">
            <w:pPr>
              <w:jc w:val="center"/>
              <w:rPr>
                <w:rFonts w:ascii="Calibri" w:eastAsia="Times New Roman" w:hAnsi="Calibri" w:cs="Calibri"/>
                <w:color w:val="000000"/>
                <w:lang w:eastAsia="it-IT"/>
              </w:rPr>
            </w:pPr>
          </w:p>
        </w:tc>
        <w:tc>
          <w:tcPr>
            <w:tcW w:w="1210" w:type="dxa"/>
            <w:noWrap/>
            <w:vAlign w:val="center"/>
          </w:tcPr>
          <w:p w14:paraId="15E66724" w14:textId="74AE713A" w:rsidR="00D006F2" w:rsidRPr="007745DD" w:rsidRDefault="00D006F2" w:rsidP="00D006F2">
            <w:pPr>
              <w:jc w:val="center"/>
              <w:rPr>
                <w:rFonts w:ascii="Calibri" w:eastAsia="Times New Roman" w:hAnsi="Calibri" w:cs="Calibri"/>
                <w:color w:val="000000"/>
                <w:lang w:eastAsia="it-IT"/>
              </w:rPr>
            </w:pPr>
          </w:p>
        </w:tc>
        <w:tc>
          <w:tcPr>
            <w:tcW w:w="1298" w:type="dxa"/>
            <w:noWrap/>
            <w:vAlign w:val="center"/>
          </w:tcPr>
          <w:p w14:paraId="430F9CF4" w14:textId="612572B5" w:rsidR="00D006F2" w:rsidRPr="007745DD" w:rsidRDefault="00D006F2" w:rsidP="00D006F2">
            <w:pPr>
              <w:jc w:val="center"/>
              <w:rPr>
                <w:rFonts w:ascii="Calibri" w:eastAsia="Times New Roman" w:hAnsi="Calibri" w:cs="Calibri"/>
                <w:color w:val="000000"/>
                <w:lang w:eastAsia="it-IT"/>
              </w:rPr>
            </w:pPr>
          </w:p>
        </w:tc>
        <w:tc>
          <w:tcPr>
            <w:tcW w:w="737" w:type="dxa"/>
            <w:noWrap/>
            <w:vAlign w:val="center"/>
          </w:tcPr>
          <w:p w14:paraId="4905246B" w14:textId="7C22E12D" w:rsidR="00D006F2" w:rsidRPr="007745DD" w:rsidRDefault="00D006F2" w:rsidP="00D006F2">
            <w:pPr>
              <w:jc w:val="center"/>
              <w:rPr>
                <w:rFonts w:ascii="Calibri" w:eastAsia="Times New Roman" w:hAnsi="Calibri" w:cs="Calibri"/>
                <w:color w:val="000000"/>
                <w:lang w:eastAsia="it-IT"/>
              </w:rPr>
            </w:pPr>
          </w:p>
        </w:tc>
        <w:tc>
          <w:tcPr>
            <w:tcW w:w="825" w:type="dxa"/>
            <w:vAlign w:val="center"/>
          </w:tcPr>
          <w:p w14:paraId="6552E64D" w14:textId="5A68A8DC" w:rsidR="00D006F2" w:rsidRPr="007745DD" w:rsidRDefault="00D006F2" w:rsidP="00D006F2">
            <w:pPr>
              <w:jc w:val="center"/>
              <w:rPr>
                <w:rFonts w:ascii="Calibri" w:eastAsia="Times New Roman" w:hAnsi="Calibri" w:cs="Calibri"/>
                <w:color w:val="000000"/>
                <w:lang w:eastAsia="it-IT"/>
              </w:rPr>
            </w:pPr>
          </w:p>
        </w:tc>
        <w:tc>
          <w:tcPr>
            <w:tcW w:w="990" w:type="dxa"/>
            <w:vAlign w:val="center"/>
          </w:tcPr>
          <w:p w14:paraId="3859F21D" w14:textId="090D32F5" w:rsidR="00D006F2" w:rsidRPr="007745DD" w:rsidRDefault="00D006F2" w:rsidP="00D006F2">
            <w:pPr>
              <w:jc w:val="center"/>
              <w:rPr>
                <w:rFonts w:ascii="Calibri" w:eastAsia="Times New Roman" w:hAnsi="Calibri" w:cs="Calibri"/>
                <w:color w:val="000000"/>
                <w:lang w:eastAsia="it-IT"/>
              </w:rPr>
            </w:pPr>
          </w:p>
        </w:tc>
      </w:tr>
    </w:tbl>
    <w:p w14:paraId="2F43A0C0" w14:textId="77777777" w:rsidR="00D41C9F" w:rsidRPr="007745DD" w:rsidRDefault="00D41C9F" w:rsidP="00D41C9F">
      <w:pPr>
        <w:ind w:firstLine="708"/>
      </w:pPr>
    </w:p>
    <w:tbl>
      <w:tblPr>
        <w:tblW w:w="15168" w:type="dxa"/>
        <w:tblInd w:w="-10" w:type="dxa"/>
        <w:tblCellMar>
          <w:left w:w="70" w:type="dxa"/>
          <w:right w:w="70" w:type="dxa"/>
        </w:tblCellMar>
        <w:tblLook w:val="04A0" w:firstRow="1" w:lastRow="0" w:firstColumn="1" w:lastColumn="0" w:noHBand="0" w:noVBand="1"/>
      </w:tblPr>
      <w:tblGrid>
        <w:gridCol w:w="993"/>
        <w:gridCol w:w="1134"/>
        <w:gridCol w:w="1293"/>
        <w:gridCol w:w="850"/>
        <w:gridCol w:w="992"/>
        <w:gridCol w:w="1560"/>
        <w:gridCol w:w="1683"/>
        <w:gridCol w:w="6663"/>
      </w:tblGrid>
      <w:tr w:rsidR="00D41C9F" w:rsidRPr="007745DD" w14:paraId="4ADE5347" w14:textId="77777777" w:rsidTr="00603365">
        <w:trPr>
          <w:trHeight w:val="502"/>
        </w:trPr>
        <w:tc>
          <w:tcPr>
            <w:tcW w:w="993"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507AB58C"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Arco Omogeneo</w:t>
            </w:r>
          </w:p>
        </w:tc>
        <w:tc>
          <w:tcPr>
            <w:tcW w:w="1134" w:type="dxa"/>
            <w:tcBorders>
              <w:top w:val="single" w:sz="8" w:space="0" w:color="auto"/>
              <w:left w:val="single" w:sz="8" w:space="0" w:color="auto"/>
              <w:bottom w:val="single" w:sz="4" w:space="0" w:color="auto"/>
              <w:right w:val="single" w:sz="8" w:space="0" w:color="auto"/>
            </w:tcBorders>
            <w:vAlign w:val="center"/>
          </w:tcPr>
          <w:p w14:paraId="0E93A6DC"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Inizio/Fine arco</w:t>
            </w:r>
          </w:p>
        </w:tc>
        <w:tc>
          <w:tcPr>
            <w:tcW w:w="1293" w:type="dxa"/>
            <w:tcBorders>
              <w:top w:val="single" w:sz="8" w:space="0" w:color="auto"/>
              <w:left w:val="single" w:sz="8" w:space="0" w:color="auto"/>
              <w:bottom w:val="single" w:sz="4" w:space="0" w:color="auto"/>
              <w:right w:val="single" w:sz="8" w:space="0" w:color="auto"/>
            </w:tcBorders>
          </w:tcPr>
          <w:p w14:paraId="51750815"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proofErr w:type="spellStart"/>
            <w:r w:rsidRPr="007745DD">
              <w:rPr>
                <w:rFonts w:ascii="Calibri" w:eastAsia="Times New Roman" w:hAnsi="Calibri" w:cs="Calibri"/>
                <w:b/>
                <w:bCs/>
                <w:color w:val="000000"/>
                <w:sz w:val="18"/>
                <w:szCs w:val="18"/>
                <w:lang w:eastAsia="it-IT"/>
              </w:rPr>
              <w:t>Headway</w:t>
            </w:r>
            <w:proofErr w:type="spellEnd"/>
            <w:r w:rsidRPr="007745DD">
              <w:rPr>
                <w:rFonts w:ascii="Calibri" w:eastAsia="Times New Roman" w:hAnsi="Calibri" w:cs="Calibri"/>
                <w:b/>
                <w:bCs/>
                <w:color w:val="000000"/>
                <w:sz w:val="18"/>
                <w:szCs w:val="18"/>
                <w:lang w:eastAsia="it-IT"/>
              </w:rPr>
              <w:t xml:space="preserve"> temporale</w:t>
            </w:r>
          </w:p>
          <w:p w14:paraId="11C3F662"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(sì/no)</w:t>
            </w:r>
          </w:p>
        </w:tc>
        <w:tc>
          <w:tcPr>
            <w:tcW w:w="850" w:type="dxa"/>
            <w:tcBorders>
              <w:top w:val="single" w:sz="8" w:space="0" w:color="auto"/>
              <w:left w:val="single" w:sz="8" w:space="0" w:color="auto"/>
              <w:bottom w:val="single" w:sz="4" w:space="0" w:color="auto"/>
              <w:right w:val="single" w:sz="8" w:space="0" w:color="auto"/>
            </w:tcBorders>
          </w:tcPr>
          <w:p w14:paraId="25CFBE88"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Presenza coda</w:t>
            </w:r>
          </w:p>
          <w:p w14:paraId="2DCD3256"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(sì/no)</w:t>
            </w:r>
          </w:p>
        </w:tc>
        <w:tc>
          <w:tcPr>
            <w:tcW w:w="992" w:type="dxa"/>
            <w:tcBorders>
              <w:top w:val="single" w:sz="8" w:space="0" w:color="auto"/>
              <w:left w:val="single" w:sz="8" w:space="0" w:color="auto"/>
              <w:bottom w:val="single" w:sz="4" w:space="0" w:color="auto"/>
              <w:right w:val="single" w:sz="8" w:space="0" w:color="auto"/>
            </w:tcBorders>
          </w:tcPr>
          <w:p w14:paraId="3410D94C"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Rilievo per corsia</w:t>
            </w:r>
          </w:p>
          <w:p w14:paraId="056CFA1A"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(sì/no)</w:t>
            </w:r>
          </w:p>
        </w:tc>
        <w:tc>
          <w:tcPr>
            <w:tcW w:w="1560" w:type="dxa"/>
            <w:tcBorders>
              <w:top w:val="single" w:sz="8" w:space="0" w:color="auto"/>
              <w:left w:val="single" w:sz="8" w:space="0" w:color="auto"/>
              <w:bottom w:val="single" w:sz="4" w:space="0" w:color="auto"/>
              <w:right w:val="single" w:sz="8" w:space="0" w:color="auto"/>
            </w:tcBorders>
          </w:tcPr>
          <w:p w14:paraId="40C3617B"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Disaggregazione singolo passaggio</w:t>
            </w:r>
          </w:p>
          <w:p w14:paraId="227F81B4"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 xml:space="preserve">(sì/no) </w:t>
            </w:r>
          </w:p>
        </w:tc>
        <w:tc>
          <w:tcPr>
            <w:tcW w:w="1683" w:type="dxa"/>
            <w:tcBorders>
              <w:top w:val="single" w:sz="8" w:space="0" w:color="auto"/>
              <w:left w:val="single" w:sz="8" w:space="0" w:color="auto"/>
              <w:bottom w:val="single" w:sz="4" w:space="0" w:color="auto"/>
              <w:right w:val="single" w:sz="8" w:space="0" w:color="auto"/>
            </w:tcBorders>
          </w:tcPr>
          <w:p w14:paraId="109F9DF3" w14:textId="2C0276CB"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Accertamento</w:t>
            </w:r>
            <w:r w:rsidR="00603365" w:rsidRPr="007745DD">
              <w:rPr>
                <w:rFonts w:ascii="Calibri" w:eastAsia="Times New Roman" w:hAnsi="Calibri" w:cs="Calibri"/>
                <w:b/>
                <w:bCs/>
                <w:color w:val="000000"/>
                <w:sz w:val="18"/>
                <w:szCs w:val="18"/>
                <w:lang w:eastAsia="it-IT"/>
              </w:rPr>
              <w:t xml:space="preserve"> e </w:t>
            </w:r>
            <w:proofErr w:type="gramStart"/>
            <w:r w:rsidR="00603365" w:rsidRPr="007745DD">
              <w:rPr>
                <w:rFonts w:ascii="Calibri" w:eastAsia="Times New Roman" w:hAnsi="Calibri" w:cs="Calibri"/>
                <w:b/>
                <w:bCs/>
                <w:color w:val="000000"/>
                <w:sz w:val="18"/>
                <w:szCs w:val="18"/>
                <w:lang w:eastAsia="it-IT"/>
              </w:rPr>
              <w:t xml:space="preserve">trasmissione </w:t>
            </w:r>
            <w:r w:rsidRPr="007745DD">
              <w:rPr>
                <w:rFonts w:ascii="Calibri" w:eastAsia="Times New Roman" w:hAnsi="Calibri" w:cs="Calibri"/>
                <w:b/>
                <w:bCs/>
                <w:color w:val="000000"/>
                <w:sz w:val="18"/>
                <w:szCs w:val="18"/>
                <w:lang w:eastAsia="it-IT"/>
              </w:rPr>
              <w:t xml:space="preserve"> rilievi</w:t>
            </w:r>
            <w:proofErr w:type="gramEnd"/>
          </w:p>
          <w:p w14:paraId="567B38A9"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(sì/no)</w:t>
            </w:r>
          </w:p>
        </w:tc>
        <w:tc>
          <w:tcPr>
            <w:tcW w:w="6663" w:type="dxa"/>
            <w:tcBorders>
              <w:top w:val="single" w:sz="8" w:space="0" w:color="auto"/>
              <w:left w:val="single" w:sz="8" w:space="0" w:color="auto"/>
              <w:bottom w:val="single" w:sz="4" w:space="0" w:color="auto"/>
              <w:right w:val="single" w:sz="8" w:space="0" w:color="auto"/>
            </w:tcBorders>
            <w:vAlign w:val="center"/>
          </w:tcPr>
          <w:p w14:paraId="50398CE0" w14:textId="3457425C"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NOTE</w:t>
            </w:r>
            <w:r w:rsidR="003E42BF" w:rsidRPr="007745DD">
              <w:rPr>
                <w:rFonts w:ascii="Calibri" w:eastAsia="Times New Roman" w:hAnsi="Calibri" w:cs="Calibri"/>
                <w:b/>
                <w:bCs/>
                <w:color w:val="000000"/>
                <w:sz w:val="18"/>
                <w:szCs w:val="18"/>
                <w:lang w:eastAsia="it-IT"/>
              </w:rPr>
              <w:t xml:space="preserve"> </w:t>
            </w:r>
            <w:r w:rsidRPr="007745DD">
              <w:rPr>
                <w:rFonts w:ascii="Calibri" w:eastAsia="Times New Roman" w:hAnsi="Calibri" w:cs="Calibri"/>
                <w:b/>
                <w:bCs/>
                <w:color w:val="000000"/>
                <w:sz w:val="18"/>
                <w:szCs w:val="18"/>
                <w:lang w:eastAsia="it-IT"/>
              </w:rPr>
              <w:t>/ RICHIESTA DEROGHE</w:t>
            </w:r>
            <w:r w:rsidR="0012638F" w:rsidRPr="007745DD">
              <w:rPr>
                <w:rFonts w:ascii="Calibri" w:eastAsia="Times New Roman" w:hAnsi="Calibri" w:cs="Calibri"/>
                <w:b/>
                <w:bCs/>
                <w:color w:val="000000"/>
                <w:sz w:val="18"/>
                <w:szCs w:val="18"/>
                <w:lang w:eastAsia="it-IT"/>
              </w:rPr>
              <w:t xml:space="preserve"> / AZIONI CORRETTIVE </w:t>
            </w:r>
          </w:p>
        </w:tc>
      </w:tr>
      <w:tr w:rsidR="00717956" w:rsidRPr="007745DD" w14:paraId="7BC85B12" w14:textId="77777777" w:rsidTr="00603365">
        <w:trPr>
          <w:trHeight w:val="51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E2DA5D5" w14:textId="6E4F681F" w:rsidR="00717956" w:rsidRPr="007745DD" w:rsidRDefault="00717956" w:rsidP="00717956">
            <w:pPr>
              <w:spacing w:after="0" w:line="240" w:lineRule="auto"/>
              <w:jc w:val="center"/>
              <w:rPr>
                <w:rFonts w:ascii="Calibri" w:eastAsia="Times New Roman" w:hAnsi="Calibri" w:cs="Calibri"/>
                <w:color w:val="000000"/>
                <w:sz w:val="18"/>
                <w:szCs w:val="18"/>
                <w:lang w:eastAsia="it-IT"/>
              </w:rPr>
            </w:pPr>
          </w:p>
        </w:tc>
        <w:tc>
          <w:tcPr>
            <w:tcW w:w="1134" w:type="dxa"/>
            <w:tcBorders>
              <w:top w:val="single" w:sz="4" w:space="0" w:color="auto"/>
              <w:left w:val="single" w:sz="4" w:space="0" w:color="auto"/>
              <w:bottom w:val="single" w:sz="4" w:space="0" w:color="auto"/>
              <w:right w:val="single" w:sz="4" w:space="0" w:color="auto"/>
            </w:tcBorders>
            <w:vAlign w:val="center"/>
          </w:tcPr>
          <w:p w14:paraId="483FAA74" w14:textId="514C11B0" w:rsidR="00717956" w:rsidRPr="007745DD" w:rsidRDefault="00717956" w:rsidP="00717956">
            <w:pPr>
              <w:spacing w:after="0" w:line="240" w:lineRule="auto"/>
              <w:jc w:val="center"/>
              <w:rPr>
                <w:sz w:val="16"/>
                <w:szCs w:val="16"/>
              </w:rPr>
            </w:pPr>
          </w:p>
        </w:tc>
        <w:tc>
          <w:tcPr>
            <w:tcW w:w="1293" w:type="dxa"/>
            <w:tcBorders>
              <w:top w:val="single" w:sz="4" w:space="0" w:color="auto"/>
              <w:left w:val="single" w:sz="4" w:space="0" w:color="auto"/>
              <w:bottom w:val="single" w:sz="4" w:space="0" w:color="auto"/>
              <w:right w:val="single" w:sz="4" w:space="0" w:color="auto"/>
            </w:tcBorders>
            <w:vAlign w:val="center"/>
          </w:tcPr>
          <w:p w14:paraId="4D7B0852" w14:textId="603E4E3B" w:rsidR="00717956" w:rsidRPr="007745DD" w:rsidRDefault="00717956" w:rsidP="00717956">
            <w:pPr>
              <w:spacing w:after="0" w:line="240" w:lineRule="auto"/>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03FB0603" w14:textId="32541F37" w:rsidR="00717956" w:rsidRPr="007745DD" w:rsidRDefault="00717956" w:rsidP="00717956">
            <w:pPr>
              <w:spacing w:after="0" w:line="240" w:lineRule="auto"/>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0225ADC" w14:textId="4CCEBDCC" w:rsidR="00717956" w:rsidRPr="007745DD" w:rsidRDefault="00717956" w:rsidP="00717956">
            <w:pPr>
              <w:spacing w:after="0" w:line="240" w:lineRule="auto"/>
              <w:jc w:val="center"/>
              <w:rPr>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14:paraId="5104857C" w14:textId="13FC301E" w:rsidR="00717956" w:rsidRPr="007745DD" w:rsidRDefault="00717956" w:rsidP="00717956">
            <w:pPr>
              <w:spacing w:after="0" w:line="240" w:lineRule="auto"/>
              <w:jc w:val="center"/>
              <w:rPr>
                <w:sz w:val="16"/>
                <w:szCs w:val="16"/>
              </w:rPr>
            </w:pPr>
          </w:p>
        </w:tc>
        <w:tc>
          <w:tcPr>
            <w:tcW w:w="1683" w:type="dxa"/>
            <w:tcBorders>
              <w:top w:val="single" w:sz="4" w:space="0" w:color="auto"/>
              <w:left w:val="single" w:sz="4" w:space="0" w:color="auto"/>
              <w:bottom w:val="single" w:sz="4" w:space="0" w:color="auto"/>
              <w:right w:val="single" w:sz="4" w:space="0" w:color="auto"/>
            </w:tcBorders>
            <w:vAlign w:val="center"/>
          </w:tcPr>
          <w:p w14:paraId="3581BE8A" w14:textId="1EE00A69" w:rsidR="00717956" w:rsidRPr="007745DD" w:rsidRDefault="00717956" w:rsidP="00717956">
            <w:pPr>
              <w:spacing w:after="0" w:line="240" w:lineRule="auto"/>
              <w:jc w:val="center"/>
              <w:rPr>
                <w:sz w:val="16"/>
                <w:szCs w:val="16"/>
              </w:rPr>
            </w:pPr>
          </w:p>
        </w:tc>
        <w:tc>
          <w:tcPr>
            <w:tcW w:w="6663" w:type="dxa"/>
            <w:tcBorders>
              <w:top w:val="single" w:sz="4" w:space="0" w:color="auto"/>
              <w:left w:val="single" w:sz="4" w:space="0" w:color="auto"/>
              <w:bottom w:val="single" w:sz="4" w:space="0" w:color="auto"/>
              <w:right w:val="single" w:sz="4" w:space="0" w:color="auto"/>
            </w:tcBorders>
            <w:vAlign w:val="center"/>
          </w:tcPr>
          <w:p w14:paraId="4D777B77" w14:textId="0D054977" w:rsidR="00717956" w:rsidRPr="007745DD" w:rsidRDefault="00717956" w:rsidP="00717956">
            <w:pPr>
              <w:spacing w:after="0" w:line="240" w:lineRule="auto"/>
              <w:jc w:val="left"/>
              <w:rPr>
                <w:sz w:val="16"/>
                <w:szCs w:val="16"/>
              </w:rPr>
            </w:pPr>
          </w:p>
        </w:tc>
      </w:tr>
      <w:tr w:rsidR="00C013C0" w:rsidRPr="007745DD" w14:paraId="2CDC5A4C" w14:textId="77777777" w:rsidTr="00603365">
        <w:trPr>
          <w:trHeight w:val="51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05AAF62" w14:textId="131E794C" w:rsidR="00C013C0" w:rsidRPr="007745DD" w:rsidRDefault="00C013C0" w:rsidP="00C013C0">
            <w:pPr>
              <w:spacing w:after="0" w:line="240" w:lineRule="auto"/>
              <w:rPr>
                <w:rFonts w:ascii="Calibri" w:eastAsia="Times New Roman" w:hAnsi="Calibri" w:cs="Calibri"/>
                <w:color w:val="000000"/>
                <w:sz w:val="18"/>
                <w:szCs w:val="18"/>
                <w:lang w:eastAsia="it-IT"/>
              </w:rPr>
            </w:pPr>
          </w:p>
        </w:tc>
        <w:tc>
          <w:tcPr>
            <w:tcW w:w="1134" w:type="dxa"/>
            <w:tcBorders>
              <w:top w:val="single" w:sz="4" w:space="0" w:color="auto"/>
              <w:left w:val="single" w:sz="4" w:space="0" w:color="auto"/>
              <w:bottom w:val="single" w:sz="4" w:space="0" w:color="auto"/>
              <w:right w:val="single" w:sz="4" w:space="0" w:color="auto"/>
            </w:tcBorders>
            <w:vAlign w:val="center"/>
          </w:tcPr>
          <w:p w14:paraId="42072788" w14:textId="2DAAF8FB" w:rsidR="00C013C0" w:rsidRPr="007745DD" w:rsidRDefault="00C013C0" w:rsidP="00C013C0">
            <w:pPr>
              <w:spacing w:after="0" w:line="240" w:lineRule="auto"/>
              <w:rPr>
                <w:sz w:val="16"/>
                <w:szCs w:val="16"/>
              </w:rPr>
            </w:pPr>
          </w:p>
        </w:tc>
        <w:tc>
          <w:tcPr>
            <w:tcW w:w="1293" w:type="dxa"/>
            <w:tcBorders>
              <w:top w:val="single" w:sz="4" w:space="0" w:color="auto"/>
              <w:left w:val="single" w:sz="4" w:space="0" w:color="auto"/>
              <w:bottom w:val="single" w:sz="4" w:space="0" w:color="auto"/>
              <w:right w:val="single" w:sz="4" w:space="0" w:color="auto"/>
            </w:tcBorders>
            <w:vAlign w:val="center"/>
          </w:tcPr>
          <w:p w14:paraId="27845996" w14:textId="0032887E" w:rsidR="00C013C0" w:rsidRPr="007745DD" w:rsidRDefault="00C013C0" w:rsidP="00C013C0">
            <w:pPr>
              <w:spacing w:after="0" w:line="240" w:lineRule="auto"/>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B6D866B" w14:textId="4B406369" w:rsidR="00C013C0" w:rsidRPr="007745DD" w:rsidRDefault="00C013C0" w:rsidP="00C013C0">
            <w:pPr>
              <w:spacing w:after="0" w:line="240" w:lineRule="auto"/>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3CA6FD1" w14:textId="196ED079" w:rsidR="00C013C0" w:rsidRPr="007745DD" w:rsidRDefault="00C013C0" w:rsidP="00C013C0">
            <w:pPr>
              <w:spacing w:after="0" w:line="240" w:lineRule="auto"/>
              <w:rPr>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14:paraId="18308091" w14:textId="3F9A31A1" w:rsidR="00C013C0" w:rsidRPr="007745DD" w:rsidRDefault="00C013C0" w:rsidP="00C013C0">
            <w:pPr>
              <w:spacing w:after="0" w:line="240" w:lineRule="auto"/>
              <w:rPr>
                <w:sz w:val="16"/>
                <w:szCs w:val="16"/>
              </w:rPr>
            </w:pPr>
          </w:p>
        </w:tc>
        <w:tc>
          <w:tcPr>
            <w:tcW w:w="1683" w:type="dxa"/>
            <w:tcBorders>
              <w:top w:val="single" w:sz="4" w:space="0" w:color="auto"/>
              <w:left w:val="single" w:sz="4" w:space="0" w:color="auto"/>
              <w:bottom w:val="single" w:sz="4" w:space="0" w:color="auto"/>
              <w:right w:val="single" w:sz="4" w:space="0" w:color="auto"/>
            </w:tcBorders>
            <w:vAlign w:val="center"/>
          </w:tcPr>
          <w:p w14:paraId="17C0F3C6" w14:textId="6170CDF6" w:rsidR="00C013C0" w:rsidRPr="007745DD" w:rsidRDefault="00C013C0" w:rsidP="00C013C0">
            <w:pPr>
              <w:spacing w:after="0" w:line="240" w:lineRule="auto"/>
              <w:rPr>
                <w:sz w:val="16"/>
                <w:szCs w:val="16"/>
              </w:rPr>
            </w:pPr>
          </w:p>
        </w:tc>
        <w:tc>
          <w:tcPr>
            <w:tcW w:w="6663" w:type="dxa"/>
            <w:tcBorders>
              <w:top w:val="single" w:sz="4" w:space="0" w:color="auto"/>
              <w:left w:val="single" w:sz="4" w:space="0" w:color="auto"/>
              <w:bottom w:val="single" w:sz="4" w:space="0" w:color="auto"/>
              <w:right w:val="single" w:sz="4" w:space="0" w:color="auto"/>
            </w:tcBorders>
            <w:vAlign w:val="center"/>
          </w:tcPr>
          <w:p w14:paraId="6054B624" w14:textId="589EDC28" w:rsidR="00C013C0" w:rsidRPr="007745DD" w:rsidRDefault="00C013C0" w:rsidP="00C013C0">
            <w:pPr>
              <w:spacing w:after="0" w:line="240" w:lineRule="auto"/>
              <w:rPr>
                <w:sz w:val="16"/>
                <w:szCs w:val="16"/>
              </w:rPr>
            </w:pPr>
          </w:p>
        </w:tc>
      </w:tr>
      <w:tr w:rsidR="009816D6" w:rsidRPr="007745DD" w14:paraId="528F3CAF" w14:textId="77777777" w:rsidTr="00603365">
        <w:trPr>
          <w:trHeight w:val="51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5A704E0" w14:textId="77777777" w:rsidR="009816D6" w:rsidRPr="007745DD" w:rsidRDefault="009816D6" w:rsidP="00C013C0">
            <w:pPr>
              <w:spacing w:after="0" w:line="240" w:lineRule="auto"/>
              <w:rPr>
                <w:rFonts w:ascii="Calibri" w:eastAsia="Times New Roman" w:hAnsi="Calibri" w:cs="Calibri"/>
                <w:color w:val="000000"/>
                <w:sz w:val="18"/>
                <w:szCs w:val="18"/>
                <w:lang w:eastAsia="it-IT"/>
              </w:rPr>
            </w:pPr>
          </w:p>
        </w:tc>
        <w:tc>
          <w:tcPr>
            <w:tcW w:w="1134" w:type="dxa"/>
            <w:tcBorders>
              <w:top w:val="single" w:sz="4" w:space="0" w:color="auto"/>
              <w:left w:val="single" w:sz="4" w:space="0" w:color="auto"/>
              <w:bottom w:val="single" w:sz="4" w:space="0" w:color="auto"/>
              <w:right w:val="single" w:sz="4" w:space="0" w:color="auto"/>
            </w:tcBorders>
            <w:vAlign w:val="center"/>
          </w:tcPr>
          <w:p w14:paraId="3372D7A6" w14:textId="77777777" w:rsidR="009816D6" w:rsidRPr="007745DD" w:rsidRDefault="009816D6" w:rsidP="00C013C0">
            <w:pPr>
              <w:spacing w:after="0" w:line="240" w:lineRule="auto"/>
              <w:rPr>
                <w:sz w:val="16"/>
                <w:szCs w:val="16"/>
              </w:rPr>
            </w:pPr>
          </w:p>
        </w:tc>
        <w:tc>
          <w:tcPr>
            <w:tcW w:w="1293" w:type="dxa"/>
            <w:tcBorders>
              <w:top w:val="single" w:sz="4" w:space="0" w:color="auto"/>
              <w:left w:val="single" w:sz="4" w:space="0" w:color="auto"/>
              <w:bottom w:val="single" w:sz="4" w:space="0" w:color="auto"/>
              <w:right w:val="single" w:sz="4" w:space="0" w:color="auto"/>
            </w:tcBorders>
            <w:vAlign w:val="center"/>
          </w:tcPr>
          <w:p w14:paraId="57C7BFB7" w14:textId="77777777" w:rsidR="009816D6" w:rsidRPr="007745DD" w:rsidRDefault="009816D6" w:rsidP="00C013C0">
            <w:pPr>
              <w:spacing w:after="0" w:line="240" w:lineRule="auto"/>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2512A31A" w14:textId="77777777" w:rsidR="009816D6" w:rsidRPr="007745DD" w:rsidRDefault="009816D6" w:rsidP="00C013C0">
            <w:pPr>
              <w:spacing w:after="0" w:line="240" w:lineRule="auto"/>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707EB32" w14:textId="77777777" w:rsidR="009816D6" w:rsidRPr="007745DD" w:rsidRDefault="009816D6" w:rsidP="00C013C0">
            <w:pPr>
              <w:spacing w:after="0" w:line="240" w:lineRule="auto"/>
              <w:rPr>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14:paraId="65D6B354" w14:textId="77777777" w:rsidR="009816D6" w:rsidRPr="007745DD" w:rsidRDefault="009816D6" w:rsidP="00C013C0">
            <w:pPr>
              <w:spacing w:after="0" w:line="240" w:lineRule="auto"/>
              <w:rPr>
                <w:sz w:val="16"/>
                <w:szCs w:val="16"/>
              </w:rPr>
            </w:pPr>
          </w:p>
        </w:tc>
        <w:tc>
          <w:tcPr>
            <w:tcW w:w="1683" w:type="dxa"/>
            <w:tcBorders>
              <w:top w:val="single" w:sz="4" w:space="0" w:color="auto"/>
              <w:left w:val="single" w:sz="4" w:space="0" w:color="auto"/>
              <w:bottom w:val="single" w:sz="4" w:space="0" w:color="auto"/>
              <w:right w:val="single" w:sz="4" w:space="0" w:color="auto"/>
            </w:tcBorders>
            <w:vAlign w:val="center"/>
          </w:tcPr>
          <w:p w14:paraId="78AA995E" w14:textId="77777777" w:rsidR="009816D6" w:rsidRPr="007745DD" w:rsidRDefault="009816D6" w:rsidP="00C013C0">
            <w:pPr>
              <w:spacing w:after="0" w:line="240" w:lineRule="auto"/>
              <w:rPr>
                <w:sz w:val="16"/>
                <w:szCs w:val="16"/>
              </w:rPr>
            </w:pPr>
          </w:p>
        </w:tc>
        <w:tc>
          <w:tcPr>
            <w:tcW w:w="6663" w:type="dxa"/>
            <w:tcBorders>
              <w:top w:val="single" w:sz="4" w:space="0" w:color="auto"/>
              <w:left w:val="single" w:sz="4" w:space="0" w:color="auto"/>
              <w:bottom w:val="single" w:sz="4" w:space="0" w:color="auto"/>
              <w:right w:val="single" w:sz="4" w:space="0" w:color="auto"/>
            </w:tcBorders>
            <w:vAlign w:val="center"/>
          </w:tcPr>
          <w:p w14:paraId="43CAB504" w14:textId="77777777" w:rsidR="009816D6" w:rsidRPr="007745DD" w:rsidRDefault="009816D6" w:rsidP="00717956">
            <w:pPr>
              <w:spacing w:line="240" w:lineRule="auto"/>
              <w:rPr>
                <w:sz w:val="18"/>
                <w:szCs w:val="18"/>
              </w:rPr>
            </w:pPr>
          </w:p>
        </w:tc>
      </w:tr>
      <w:tr w:rsidR="00C013C0" w:rsidRPr="007745DD" w14:paraId="072F46C9" w14:textId="77777777" w:rsidTr="00603365">
        <w:trPr>
          <w:trHeight w:val="51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79A5D83" w14:textId="77777777" w:rsidR="00C013C0" w:rsidRPr="007745DD" w:rsidRDefault="00C013C0" w:rsidP="00C013C0">
            <w:pPr>
              <w:spacing w:after="0" w:line="240" w:lineRule="auto"/>
              <w:rPr>
                <w:rFonts w:ascii="Calibri" w:eastAsia="Times New Roman" w:hAnsi="Calibri" w:cs="Calibri"/>
                <w:color w:val="000000"/>
                <w:sz w:val="18"/>
                <w:szCs w:val="18"/>
                <w:lang w:eastAsia="it-IT"/>
              </w:rPr>
            </w:pPr>
          </w:p>
          <w:p w14:paraId="1C80D992" w14:textId="682D2DCB" w:rsidR="009816D6" w:rsidRPr="007745DD" w:rsidRDefault="009816D6" w:rsidP="00C013C0">
            <w:pPr>
              <w:spacing w:after="0" w:line="240" w:lineRule="auto"/>
              <w:rPr>
                <w:rFonts w:ascii="Calibri" w:eastAsia="Times New Roman" w:hAnsi="Calibri" w:cs="Calibri"/>
                <w:color w:val="000000"/>
                <w:sz w:val="18"/>
                <w:szCs w:val="18"/>
                <w:lang w:eastAsia="it-IT"/>
              </w:rPr>
            </w:pPr>
          </w:p>
        </w:tc>
        <w:tc>
          <w:tcPr>
            <w:tcW w:w="1134" w:type="dxa"/>
            <w:tcBorders>
              <w:top w:val="single" w:sz="4" w:space="0" w:color="auto"/>
              <w:left w:val="single" w:sz="4" w:space="0" w:color="auto"/>
              <w:bottom w:val="single" w:sz="4" w:space="0" w:color="auto"/>
              <w:right w:val="single" w:sz="4" w:space="0" w:color="auto"/>
            </w:tcBorders>
            <w:vAlign w:val="center"/>
          </w:tcPr>
          <w:p w14:paraId="16278637" w14:textId="0F6671EC" w:rsidR="00C013C0" w:rsidRPr="007745DD" w:rsidRDefault="00C013C0" w:rsidP="00C013C0">
            <w:pPr>
              <w:spacing w:after="0" w:line="240" w:lineRule="auto"/>
              <w:rPr>
                <w:sz w:val="16"/>
                <w:szCs w:val="16"/>
              </w:rPr>
            </w:pPr>
          </w:p>
        </w:tc>
        <w:tc>
          <w:tcPr>
            <w:tcW w:w="1293" w:type="dxa"/>
            <w:tcBorders>
              <w:top w:val="single" w:sz="4" w:space="0" w:color="auto"/>
              <w:left w:val="single" w:sz="4" w:space="0" w:color="auto"/>
              <w:bottom w:val="single" w:sz="4" w:space="0" w:color="auto"/>
              <w:right w:val="single" w:sz="4" w:space="0" w:color="auto"/>
            </w:tcBorders>
            <w:vAlign w:val="center"/>
          </w:tcPr>
          <w:p w14:paraId="0554AD19" w14:textId="628B2710" w:rsidR="00C013C0" w:rsidRPr="007745DD" w:rsidRDefault="00C013C0" w:rsidP="00C013C0">
            <w:pPr>
              <w:spacing w:after="0" w:line="240" w:lineRule="auto"/>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C8145A4" w14:textId="1A62FCDB" w:rsidR="00C013C0" w:rsidRPr="007745DD" w:rsidRDefault="00C013C0" w:rsidP="00C013C0">
            <w:pPr>
              <w:spacing w:after="0" w:line="240" w:lineRule="auto"/>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65968D7" w14:textId="53526113" w:rsidR="00C013C0" w:rsidRPr="007745DD" w:rsidRDefault="00C013C0" w:rsidP="00C013C0">
            <w:pPr>
              <w:spacing w:after="0" w:line="240" w:lineRule="auto"/>
              <w:rPr>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14:paraId="4F17C5CA" w14:textId="328C818A" w:rsidR="00C013C0" w:rsidRPr="007745DD" w:rsidRDefault="00C013C0" w:rsidP="00C013C0">
            <w:pPr>
              <w:spacing w:after="0" w:line="240" w:lineRule="auto"/>
              <w:rPr>
                <w:sz w:val="16"/>
                <w:szCs w:val="16"/>
              </w:rPr>
            </w:pPr>
          </w:p>
        </w:tc>
        <w:tc>
          <w:tcPr>
            <w:tcW w:w="1683" w:type="dxa"/>
            <w:tcBorders>
              <w:top w:val="single" w:sz="4" w:space="0" w:color="auto"/>
              <w:left w:val="single" w:sz="4" w:space="0" w:color="auto"/>
              <w:bottom w:val="single" w:sz="4" w:space="0" w:color="auto"/>
              <w:right w:val="single" w:sz="4" w:space="0" w:color="auto"/>
            </w:tcBorders>
            <w:vAlign w:val="center"/>
          </w:tcPr>
          <w:p w14:paraId="5E0BAD60" w14:textId="729AAA84" w:rsidR="00C013C0" w:rsidRPr="007745DD" w:rsidRDefault="00C013C0" w:rsidP="00C013C0">
            <w:pPr>
              <w:spacing w:after="0" w:line="240" w:lineRule="auto"/>
              <w:rPr>
                <w:sz w:val="16"/>
                <w:szCs w:val="16"/>
              </w:rPr>
            </w:pPr>
          </w:p>
        </w:tc>
        <w:tc>
          <w:tcPr>
            <w:tcW w:w="6663" w:type="dxa"/>
            <w:tcBorders>
              <w:top w:val="single" w:sz="4" w:space="0" w:color="auto"/>
              <w:left w:val="single" w:sz="4" w:space="0" w:color="auto"/>
              <w:bottom w:val="single" w:sz="4" w:space="0" w:color="auto"/>
              <w:right w:val="single" w:sz="4" w:space="0" w:color="auto"/>
            </w:tcBorders>
            <w:vAlign w:val="center"/>
          </w:tcPr>
          <w:p w14:paraId="0107114C" w14:textId="37D146EC" w:rsidR="009816D6" w:rsidRPr="007745DD" w:rsidRDefault="009816D6" w:rsidP="00717956">
            <w:pPr>
              <w:spacing w:line="240" w:lineRule="auto"/>
              <w:rPr>
                <w:sz w:val="18"/>
                <w:szCs w:val="18"/>
              </w:rPr>
            </w:pPr>
          </w:p>
        </w:tc>
      </w:tr>
    </w:tbl>
    <w:p w14:paraId="557FC5E7" w14:textId="77777777" w:rsidR="00D41C9F" w:rsidRPr="007745DD" w:rsidRDefault="00D41C9F" w:rsidP="00D41C9F">
      <w:pPr>
        <w:sectPr w:rsidR="00D41C9F" w:rsidRPr="007745DD" w:rsidSect="00D41C9F">
          <w:pgSz w:w="16838" w:h="11906" w:orient="landscape" w:code="9"/>
          <w:pgMar w:top="1134" w:right="1418" w:bottom="1134" w:left="1134" w:header="709" w:footer="709" w:gutter="0"/>
          <w:cols w:space="708"/>
          <w:docGrid w:linePitch="360"/>
        </w:sectPr>
      </w:pPr>
    </w:p>
    <w:p w14:paraId="0E09E9D4" w14:textId="77777777" w:rsidR="00D41C9F" w:rsidRPr="007745DD" w:rsidRDefault="00D41C9F" w:rsidP="00D41C9F">
      <w:pPr>
        <w:pStyle w:val="Titolo3"/>
      </w:pPr>
      <w:bookmarkStart w:id="13" w:name="_Toc173315057"/>
      <w:bookmarkStart w:id="14" w:name="_Toc184318274"/>
      <w:r w:rsidRPr="007745DD">
        <w:lastRenderedPageBreak/>
        <w:t>A.1.2 Rilievo del rispetto dei limiti di velocità e per l’enforcement</w:t>
      </w:r>
      <w:bookmarkEnd w:id="13"/>
      <w:bookmarkEnd w:id="14"/>
    </w:p>
    <w:p w14:paraId="2D5C335F" w14:textId="77777777" w:rsidR="00D41C9F" w:rsidRPr="007745DD" w:rsidRDefault="00D41C9F" w:rsidP="00D41C9F">
      <w:r w:rsidRPr="007745DD">
        <w:t>Specificare per ogni arco omogeneo individuato sull’infrastruttura stradale la tecnologia utilizzata per il rilievo dei dati per l’enforcement e il relativo rispetto delle richieste specifiche del DM70/2018. Sul grafo trasportistico allegato dare evidenza del posizionamento dei sistemi per l’enforcement.</w:t>
      </w:r>
    </w:p>
    <w:tbl>
      <w:tblPr>
        <w:tblW w:w="15168"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5"/>
        <w:gridCol w:w="2579"/>
        <w:gridCol w:w="992"/>
        <w:gridCol w:w="1418"/>
        <w:gridCol w:w="1134"/>
        <w:gridCol w:w="1276"/>
        <w:gridCol w:w="1417"/>
        <w:gridCol w:w="5387"/>
      </w:tblGrid>
      <w:tr w:rsidR="00604064" w:rsidRPr="007745DD" w14:paraId="59B9EDE7" w14:textId="77777777" w:rsidTr="00F60792">
        <w:trPr>
          <w:trHeight w:val="502"/>
        </w:trPr>
        <w:tc>
          <w:tcPr>
            <w:tcW w:w="965" w:type="dxa"/>
            <w:tcBorders>
              <w:top w:val="single" w:sz="8" w:space="0" w:color="auto"/>
              <w:bottom w:val="single" w:sz="8" w:space="0" w:color="auto"/>
            </w:tcBorders>
            <w:shd w:val="clear" w:color="auto" w:fill="auto"/>
            <w:vAlign w:val="center"/>
            <w:hideMark/>
          </w:tcPr>
          <w:p w14:paraId="452B96AF" w14:textId="77777777" w:rsidR="00604064" w:rsidRPr="007745DD" w:rsidRDefault="00604064">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Arco Omogeneo</w:t>
            </w:r>
          </w:p>
        </w:tc>
        <w:tc>
          <w:tcPr>
            <w:tcW w:w="2579" w:type="dxa"/>
            <w:tcBorders>
              <w:top w:val="single" w:sz="8" w:space="0" w:color="auto"/>
              <w:bottom w:val="single" w:sz="8" w:space="0" w:color="auto"/>
            </w:tcBorders>
            <w:shd w:val="clear" w:color="auto" w:fill="auto"/>
            <w:vAlign w:val="center"/>
            <w:hideMark/>
          </w:tcPr>
          <w:p w14:paraId="344082E1" w14:textId="77777777" w:rsidR="00604064" w:rsidRPr="007745DD" w:rsidRDefault="00604064">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Tecnologia</w:t>
            </w:r>
          </w:p>
        </w:tc>
        <w:tc>
          <w:tcPr>
            <w:tcW w:w="992" w:type="dxa"/>
            <w:tcBorders>
              <w:top w:val="single" w:sz="8" w:space="0" w:color="auto"/>
              <w:bottom w:val="single" w:sz="8" w:space="0" w:color="auto"/>
            </w:tcBorders>
          </w:tcPr>
          <w:p w14:paraId="2A597D6C" w14:textId="5BD66903" w:rsidR="00604064" w:rsidRPr="007745DD" w:rsidRDefault="00604064">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Numero sensori sull’arco</w:t>
            </w:r>
          </w:p>
        </w:tc>
        <w:tc>
          <w:tcPr>
            <w:tcW w:w="1418" w:type="dxa"/>
            <w:tcBorders>
              <w:top w:val="single" w:sz="8" w:space="0" w:color="auto"/>
              <w:bottom w:val="single" w:sz="8" w:space="0" w:color="auto"/>
            </w:tcBorders>
            <w:shd w:val="clear" w:color="auto" w:fill="auto"/>
            <w:vAlign w:val="center"/>
            <w:hideMark/>
          </w:tcPr>
          <w:p w14:paraId="29E9BA45" w14:textId="302C30D1" w:rsidR="00604064" w:rsidRPr="007745DD" w:rsidRDefault="00604064">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 xml:space="preserve"> Corretto Posizionamento</w:t>
            </w:r>
          </w:p>
          <w:p w14:paraId="069BBC51" w14:textId="77777777" w:rsidR="00604064" w:rsidRPr="007745DD" w:rsidRDefault="00604064">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(sì/no)</w:t>
            </w:r>
          </w:p>
        </w:tc>
        <w:tc>
          <w:tcPr>
            <w:tcW w:w="1134" w:type="dxa"/>
            <w:tcBorders>
              <w:top w:val="single" w:sz="8" w:space="0" w:color="auto"/>
              <w:bottom w:val="single" w:sz="8" w:space="0" w:color="auto"/>
            </w:tcBorders>
            <w:shd w:val="clear" w:color="auto" w:fill="auto"/>
            <w:vAlign w:val="center"/>
            <w:hideMark/>
          </w:tcPr>
          <w:p w14:paraId="1F941B56" w14:textId="77777777" w:rsidR="00604064" w:rsidRPr="007745DD" w:rsidRDefault="00604064">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Rilievo non ripudiabile</w:t>
            </w:r>
          </w:p>
          <w:p w14:paraId="0FE976A8" w14:textId="77777777" w:rsidR="00604064" w:rsidRPr="007745DD" w:rsidRDefault="00604064">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(sì/no)</w:t>
            </w:r>
          </w:p>
        </w:tc>
        <w:tc>
          <w:tcPr>
            <w:tcW w:w="1276" w:type="dxa"/>
            <w:tcBorders>
              <w:top w:val="single" w:sz="8" w:space="0" w:color="auto"/>
              <w:bottom w:val="single" w:sz="8" w:space="0" w:color="auto"/>
            </w:tcBorders>
            <w:shd w:val="clear" w:color="auto" w:fill="auto"/>
            <w:vAlign w:val="center"/>
            <w:hideMark/>
          </w:tcPr>
          <w:p w14:paraId="0A79B84B" w14:textId="77777777" w:rsidR="00604064" w:rsidRPr="007745DD" w:rsidRDefault="00604064">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Velocità media su tratta</w:t>
            </w:r>
          </w:p>
          <w:p w14:paraId="7A9FBDA1" w14:textId="77777777" w:rsidR="00604064" w:rsidRPr="007745DD" w:rsidRDefault="00604064">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(sì/no)</w:t>
            </w:r>
          </w:p>
        </w:tc>
        <w:tc>
          <w:tcPr>
            <w:tcW w:w="1417" w:type="dxa"/>
            <w:tcBorders>
              <w:top w:val="single" w:sz="8" w:space="0" w:color="auto"/>
              <w:bottom w:val="single" w:sz="8" w:space="0" w:color="auto"/>
            </w:tcBorders>
            <w:shd w:val="clear" w:color="auto" w:fill="auto"/>
            <w:vAlign w:val="center"/>
            <w:hideMark/>
          </w:tcPr>
          <w:p w14:paraId="5D3AC605" w14:textId="77777777" w:rsidR="00604064" w:rsidRPr="007745DD" w:rsidRDefault="00604064">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Rilievo per corsia di marcia</w:t>
            </w:r>
          </w:p>
          <w:p w14:paraId="32CB8376" w14:textId="77777777" w:rsidR="00604064" w:rsidRPr="007745DD" w:rsidRDefault="00604064">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(sì/no)</w:t>
            </w:r>
          </w:p>
        </w:tc>
        <w:tc>
          <w:tcPr>
            <w:tcW w:w="5387" w:type="dxa"/>
            <w:tcBorders>
              <w:top w:val="single" w:sz="8" w:space="0" w:color="auto"/>
              <w:bottom w:val="single" w:sz="8" w:space="0" w:color="auto"/>
            </w:tcBorders>
            <w:vAlign w:val="center"/>
          </w:tcPr>
          <w:p w14:paraId="447F10F2" w14:textId="77777777" w:rsidR="00604064" w:rsidRPr="007745DD" w:rsidRDefault="00604064">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NOTE/ RICHIESTA DEROGHE</w:t>
            </w:r>
          </w:p>
        </w:tc>
      </w:tr>
      <w:tr w:rsidR="007530CE" w:rsidRPr="007745DD" w14:paraId="7466EE65" w14:textId="77777777" w:rsidTr="00F60792">
        <w:trPr>
          <w:trHeight w:val="567"/>
        </w:trPr>
        <w:tc>
          <w:tcPr>
            <w:tcW w:w="965" w:type="dxa"/>
            <w:tcBorders>
              <w:top w:val="single" w:sz="8" w:space="0" w:color="auto"/>
            </w:tcBorders>
            <w:shd w:val="clear" w:color="auto" w:fill="auto"/>
            <w:vAlign w:val="center"/>
          </w:tcPr>
          <w:p w14:paraId="4CE89687" w14:textId="21AA9E4A" w:rsidR="007530CE" w:rsidRPr="007745DD" w:rsidRDefault="007530CE" w:rsidP="007530CE">
            <w:pPr>
              <w:spacing w:after="0" w:line="240" w:lineRule="auto"/>
              <w:rPr>
                <w:rFonts w:ascii="Calibri" w:eastAsia="Times New Roman" w:hAnsi="Calibri" w:cs="Calibri"/>
                <w:color w:val="000000"/>
                <w:sz w:val="18"/>
                <w:szCs w:val="18"/>
                <w:lang w:eastAsia="it-IT"/>
              </w:rPr>
            </w:pPr>
          </w:p>
        </w:tc>
        <w:tc>
          <w:tcPr>
            <w:tcW w:w="2579" w:type="dxa"/>
            <w:tcBorders>
              <w:top w:val="single" w:sz="8" w:space="0" w:color="auto"/>
            </w:tcBorders>
            <w:shd w:val="clear" w:color="auto" w:fill="auto"/>
            <w:noWrap/>
            <w:vAlign w:val="center"/>
          </w:tcPr>
          <w:p w14:paraId="11E38A32" w14:textId="6FCCDF97" w:rsidR="007530CE" w:rsidRPr="007745DD" w:rsidRDefault="007530CE" w:rsidP="007530CE">
            <w:pPr>
              <w:spacing w:after="0" w:line="240" w:lineRule="auto"/>
              <w:jc w:val="center"/>
              <w:rPr>
                <w:rFonts w:ascii="Calibri" w:eastAsia="Times New Roman" w:hAnsi="Calibri" w:cs="Calibri"/>
                <w:color w:val="000000"/>
                <w:lang w:eastAsia="it-IT"/>
              </w:rPr>
            </w:pPr>
          </w:p>
        </w:tc>
        <w:tc>
          <w:tcPr>
            <w:tcW w:w="992" w:type="dxa"/>
            <w:tcBorders>
              <w:top w:val="single" w:sz="8" w:space="0" w:color="auto"/>
            </w:tcBorders>
            <w:vAlign w:val="center"/>
          </w:tcPr>
          <w:p w14:paraId="7F339D44" w14:textId="679C3C94" w:rsidR="007530CE" w:rsidRPr="007745DD" w:rsidRDefault="007530CE" w:rsidP="007530CE">
            <w:pPr>
              <w:spacing w:after="0" w:line="240" w:lineRule="auto"/>
              <w:jc w:val="center"/>
              <w:rPr>
                <w:rFonts w:ascii="Calibri" w:eastAsia="Times New Roman" w:hAnsi="Calibri" w:cs="Calibri"/>
                <w:color w:val="000000"/>
                <w:lang w:eastAsia="it-IT"/>
              </w:rPr>
            </w:pPr>
          </w:p>
        </w:tc>
        <w:tc>
          <w:tcPr>
            <w:tcW w:w="1418" w:type="dxa"/>
            <w:tcBorders>
              <w:top w:val="single" w:sz="8" w:space="0" w:color="auto"/>
            </w:tcBorders>
            <w:shd w:val="clear" w:color="auto" w:fill="auto"/>
            <w:noWrap/>
            <w:vAlign w:val="center"/>
          </w:tcPr>
          <w:p w14:paraId="613948C6" w14:textId="6C7BE20F" w:rsidR="007530CE" w:rsidRPr="007745DD" w:rsidRDefault="007530CE" w:rsidP="007530CE">
            <w:pPr>
              <w:spacing w:after="0" w:line="240" w:lineRule="auto"/>
              <w:jc w:val="center"/>
              <w:rPr>
                <w:rFonts w:ascii="Calibri" w:eastAsia="Times New Roman" w:hAnsi="Calibri" w:cs="Calibri"/>
                <w:color w:val="000000"/>
                <w:lang w:eastAsia="it-IT"/>
              </w:rPr>
            </w:pPr>
          </w:p>
        </w:tc>
        <w:tc>
          <w:tcPr>
            <w:tcW w:w="1134" w:type="dxa"/>
            <w:tcBorders>
              <w:top w:val="single" w:sz="8" w:space="0" w:color="auto"/>
            </w:tcBorders>
            <w:shd w:val="clear" w:color="auto" w:fill="auto"/>
            <w:noWrap/>
            <w:vAlign w:val="center"/>
          </w:tcPr>
          <w:p w14:paraId="6DA9BF00" w14:textId="2BBF7F1A" w:rsidR="007530CE" w:rsidRPr="007745DD" w:rsidRDefault="007530CE" w:rsidP="007530CE">
            <w:pPr>
              <w:spacing w:after="0" w:line="240" w:lineRule="auto"/>
              <w:jc w:val="center"/>
              <w:rPr>
                <w:rFonts w:ascii="Calibri" w:eastAsia="Times New Roman" w:hAnsi="Calibri" w:cs="Calibri"/>
                <w:color w:val="000000"/>
                <w:lang w:eastAsia="it-IT"/>
              </w:rPr>
            </w:pPr>
          </w:p>
        </w:tc>
        <w:tc>
          <w:tcPr>
            <w:tcW w:w="1276" w:type="dxa"/>
            <w:tcBorders>
              <w:top w:val="single" w:sz="8" w:space="0" w:color="auto"/>
            </w:tcBorders>
            <w:shd w:val="clear" w:color="auto" w:fill="auto"/>
            <w:noWrap/>
            <w:vAlign w:val="center"/>
          </w:tcPr>
          <w:p w14:paraId="2411527F" w14:textId="3BE3C313" w:rsidR="007530CE" w:rsidRPr="007745DD" w:rsidRDefault="007530CE" w:rsidP="007530CE">
            <w:pPr>
              <w:spacing w:after="0" w:line="240" w:lineRule="auto"/>
              <w:jc w:val="center"/>
              <w:rPr>
                <w:rFonts w:ascii="Calibri" w:eastAsia="Times New Roman" w:hAnsi="Calibri" w:cs="Calibri"/>
                <w:color w:val="000000"/>
                <w:lang w:eastAsia="it-IT"/>
              </w:rPr>
            </w:pPr>
          </w:p>
        </w:tc>
        <w:tc>
          <w:tcPr>
            <w:tcW w:w="1417" w:type="dxa"/>
            <w:tcBorders>
              <w:top w:val="single" w:sz="8" w:space="0" w:color="auto"/>
            </w:tcBorders>
            <w:shd w:val="clear" w:color="auto" w:fill="auto"/>
            <w:noWrap/>
            <w:vAlign w:val="center"/>
          </w:tcPr>
          <w:p w14:paraId="47969067" w14:textId="5E59F39D" w:rsidR="007530CE" w:rsidRPr="007745DD" w:rsidRDefault="007530CE" w:rsidP="007530CE">
            <w:pPr>
              <w:spacing w:after="0" w:line="240" w:lineRule="auto"/>
              <w:jc w:val="center"/>
              <w:rPr>
                <w:rFonts w:ascii="Calibri" w:eastAsia="Times New Roman" w:hAnsi="Calibri" w:cs="Calibri"/>
                <w:color w:val="000000"/>
                <w:lang w:eastAsia="it-IT"/>
              </w:rPr>
            </w:pPr>
          </w:p>
        </w:tc>
        <w:tc>
          <w:tcPr>
            <w:tcW w:w="5387" w:type="dxa"/>
            <w:tcBorders>
              <w:top w:val="single" w:sz="8" w:space="0" w:color="auto"/>
            </w:tcBorders>
            <w:vAlign w:val="center"/>
          </w:tcPr>
          <w:p w14:paraId="762E9715" w14:textId="2663D11C" w:rsidR="007530CE" w:rsidRPr="007745DD" w:rsidRDefault="007530CE" w:rsidP="0093653F">
            <w:pPr>
              <w:spacing w:after="0" w:line="240" w:lineRule="auto"/>
              <w:rPr>
                <w:rFonts w:ascii="Calibri" w:eastAsia="Times New Roman" w:hAnsi="Calibri" w:cs="Calibri"/>
                <w:color w:val="000000"/>
                <w:sz w:val="18"/>
                <w:szCs w:val="18"/>
                <w:lang w:eastAsia="it-IT"/>
              </w:rPr>
            </w:pPr>
          </w:p>
        </w:tc>
      </w:tr>
      <w:tr w:rsidR="007530CE" w:rsidRPr="007745DD" w14:paraId="7D729D31" w14:textId="77777777" w:rsidTr="00F60792">
        <w:trPr>
          <w:trHeight w:val="567"/>
        </w:trPr>
        <w:tc>
          <w:tcPr>
            <w:tcW w:w="965" w:type="dxa"/>
            <w:shd w:val="clear" w:color="auto" w:fill="auto"/>
            <w:vAlign w:val="center"/>
          </w:tcPr>
          <w:p w14:paraId="2BD49CF1" w14:textId="4B2145DF" w:rsidR="007530CE" w:rsidRPr="007745DD" w:rsidRDefault="007530CE" w:rsidP="007530CE">
            <w:pPr>
              <w:spacing w:after="0" w:line="240" w:lineRule="auto"/>
              <w:rPr>
                <w:rFonts w:ascii="Calibri" w:eastAsia="Times New Roman" w:hAnsi="Calibri" w:cs="Calibri"/>
                <w:color w:val="000000"/>
                <w:sz w:val="18"/>
                <w:szCs w:val="18"/>
                <w:lang w:eastAsia="it-IT"/>
              </w:rPr>
            </w:pPr>
          </w:p>
        </w:tc>
        <w:tc>
          <w:tcPr>
            <w:tcW w:w="2579" w:type="dxa"/>
            <w:shd w:val="clear" w:color="auto" w:fill="auto"/>
            <w:noWrap/>
            <w:vAlign w:val="center"/>
          </w:tcPr>
          <w:p w14:paraId="169593F5" w14:textId="22E876C6" w:rsidR="007530CE" w:rsidRPr="007745DD" w:rsidRDefault="007530CE" w:rsidP="007530CE">
            <w:pPr>
              <w:spacing w:after="0" w:line="240" w:lineRule="auto"/>
              <w:jc w:val="center"/>
              <w:rPr>
                <w:rFonts w:ascii="Calibri" w:eastAsia="Times New Roman" w:hAnsi="Calibri" w:cs="Calibri"/>
                <w:color w:val="000000"/>
                <w:lang w:eastAsia="it-IT"/>
              </w:rPr>
            </w:pPr>
          </w:p>
        </w:tc>
        <w:tc>
          <w:tcPr>
            <w:tcW w:w="992" w:type="dxa"/>
            <w:vAlign w:val="center"/>
          </w:tcPr>
          <w:p w14:paraId="7248D855" w14:textId="31339504" w:rsidR="007530CE" w:rsidRPr="007745DD" w:rsidRDefault="007530CE" w:rsidP="007530CE">
            <w:pPr>
              <w:spacing w:after="0" w:line="240" w:lineRule="auto"/>
              <w:jc w:val="center"/>
              <w:rPr>
                <w:rFonts w:ascii="Calibri" w:eastAsia="Times New Roman" w:hAnsi="Calibri" w:cs="Calibri"/>
                <w:color w:val="000000"/>
                <w:lang w:eastAsia="it-IT"/>
              </w:rPr>
            </w:pPr>
          </w:p>
        </w:tc>
        <w:tc>
          <w:tcPr>
            <w:tcW w:w="1418" w:type="dxa"/>
            <w:shd w:val="clear" w:color="auto" w:fill="auto"/>
            <w:noWrap/>
            <w:vAlign w:val="center"/>
          </w:tcPr>
          <w:p w14:paraId="0359DFA5" w14:textId="1682C105" w:rsidR="007530CE" w:rsidRPr="007745DD" w:rsidRDefault="007530CE" w:rsidP="007530CE">
            <w:pPr>
              <w:spacing w:after="0" w:line="240" w:lineRule="auto"/>
              <w:jc w:val="center"/>
              <w:rPr>
                <w:rFonts w:ascii="Calibri" w:eastAsia="Times New Roman" w:hAnsi="Calibri" w:cs="Calibri"/>
                <w:color w:val="000000"/>
                <w:lang w:eastAsia="it-IT"/>
              </w:rPr>
            </w:pPr>
          </w:p>
        </w:tc>
        <w:tc>
          <w:tcPr>
            <w:tcW w:w="1134" w:type="dxa"/>
            <w:shd w:val="clear" w:color="auto" w:fill="auto"/>
            <w:noWrap/>
            <w:vAlign w:val="center"/>
          </w:tcPr>
          <w:p w14:paraId="29E574EA" w14:textId="5622F7A1" w:rsidR="007530CE" w:rsidRPr="007745DD" w:rsidRDefault="007530CE" w:rsidP="007530CE">
            <w:pPr>
              <w:spacing w:after="0" w:line="240" w:lineRule="auto"/>
              <w:jc w:val="center"/>
              <w:rPr>
                <w:rFonts w:ascii="Calibri" w:eastAsia="Times New Roman" w:hAnsi="Calibri" w:cs="Calibri"/>
                <w:color w:val="000000"/>
                <w:lang w:eastAsia="it-IT"/>
              </w:rPr>
            </w:pPr>
          </w:p>
        </w:tc>
        <w:tc>
          <w:tcPr>
            <w:tcW w:w="1276" w:type="dxa"/>
            <w:shd w:val="clear" w:color="auto" w:fill="auto"/>
            <w:noWrap/>
            <w:vAlign w:val="center"/>
          </w:tcPr>
          <w:p w14:paraId="62C302C8" w14:textId="708269D5" w:rsidR="007530CE" w:rsidRPr="007745DD" w:rsidRDefault="007530CE" w:rsidP="007530CE">
            <w:pPr>
              <w:spacing w:after="0" w:line="240" w:lineRule="auto"/>
              <w:jc w:val="center"/>
              <w:rPr>
                <w:rFonts w:ascii="Calibri" w:eastAsia="Times New Roman" w:hAnsi="Calibri" w:cs="Calibri"/>
                <w:color w:val="000000"/>
                <w:lang w:eastAsia="it-IT"/>
              </w:rPr>
            </w:pPr>
          </w:p>
        </w:tc>
        <w:tc>
          <w:tcPr>
            <w:tcW w:w="1417" w:type="dxa"/>
            <w:shd w:val="clear" w:color="auto" w:fill="auto"/>
            <w:noWrap/>
            <w:vAlign w:val="center"/>
          </w:tcPr>
          <w:p w14:paraId="6E4EA153" w14:textId="3E3E20F0" w:rsidR="007530CE" w:rsidRPr="007745DD" w:rsidRDefault="007530CE" w:rsidP="007530CE">
            <w:pPr>
              <w:spacing w:after="0" w:line="240" w:lineRule="auto"/>
              <w:jc w:val="center"/>
              <w:rPr>
                <w:rFonts w:ascii="Calibri" w:eastAsia="Times New Roman" w:hAnsi="Calibri" w:cs="Calibri"/>
                <w:color w:val="000000"/>
                <w:lang w:eastAsia="it-IT"/>
              </w:rPr>
            </w:pPr>
          </w:p>
        </w:tc>
        <w:tc>
          <w:tcPr>
            <w:tcW w:w="5387" w:type="dxa"/>
            <w:vAlign w:val="center"/>
          </w:tcPr>
          <w:p w14:paraId="598FD1DB" w14:textId="19A3DC10" w:rsidR="007530CE" w:rsidRPr="007745DD" w:rsidRDefault="007530CE" w:rsidP="009816D6">
            <w:pPr>
              <w:spacing w:line="240" w:lineRule="auto"/>
              <w:rPr>
                <w:sz w:val="18"/>
                <w:szCs w:val="18"/>
              </w:rPr>
            </w:pPr>
          </w:p>
        </w:tc>
      </w:tr>
      <w:tr w:rsidR="007530CE" w:rsidRPr="007745DD" w14:paraId="668B9FF1" w14:textId="77777777" w:rsidTr="00F60792">
        <w:trPr>
          <w:trHeight w:val="567"/>
        </w:trPr>
        <w:tc>
          <w:tcPr>
            <w:tcW w:w="965" w:type="dxa"/>
            <w:shd w:val="clear" w:color="auto" w:fill="auto"/>
            <w:vAlign w:val="center"/>
          </w:tcPr>
          <w:p w14:paraId="31054A73" w14:textId="642B594C" w:rsidR="007530CE" w:rsidRPr="007745DD" w:rsidRDefault="007530CE" w:rsidP="007530CE">
            <w:pPr>
              <w:spacing w:after="0" w:line="240" w:lineRule="auto"/>
              <w:rPr>
                <w:rFonts w:ascii="Calibri" w:eastAsia="Times New Roman" w:hAnsi="Calibri" w:cs="Calibri"/>
                <w:color w:val="000000"/>
                <w:sz w:val="18"/>
                <w:szCs w:val="18"/>
                <w:lang w:eastAsia="it-IT"/>
              </w:rPr>
            </w:pPr>
          </w:p>
        </w:tc>
        <w:tc>
          <w:tcPr>
            <w:tcW w:w="2579" w:type="dxa"/>
            <w:shd w:val="clear" w:color="auto" w:fill="auto"/>
            <w:noWrap/>
            <w:vAlign w:val="center"/>
          </w:tcPr>
          <w:p w14:paraId="3305FC1D" w14:textId="77777777" w:rsidR="007530CE" w:rsidRPr="007745DD" w:rsidRDefault="007530CE" w:rsidP="007530CE">
            <w:pPr>
              <w:spacing w:after="0" w:line="240" w:lineRule="auto"/>
              <w:jc w:val="center"/>
              <w:rPr>
                <w:rFonts w:ascii="Calibri" w:eastAsia="Times New Roman" w:hAnsi="Calibri" w:cs="Calibri"/>
                <w:color w:val="000000"/>
                <w:lang w:eastAsia="it-IT"/>
              </w:rPr>
            </w:pPr>
          </w:p>
        </w:tc>
        <w:tc>
          <w:tcPr>
            <w:tcW w:w="992" w:type="dxa"/>
            <w:vAlign w:val="center"/>
          </w:tcPr>
          <w:p w14:paraId="7071D5D4" w14:textId="77777777" w:rsidR="007530CE" w:rsidRPr="007745DD" w:rsidRDefault="007530CE" w:rsidP="007530CE">
            <w:pPr>
              <w:spacing w:after="0" w:line="240" w:lineRule="auto"/>
              <w:jc w:val="center"/>
              <w:rPr>
                <w:rFonts w:ascii="Calibri" w:eastAsia="Times New Roman" w:hAnsi="Calibri" w:cs="Calibri"/>
                <w:color w:val="000000"/>
                <w:lang w:eastAsia="it-IT"/>
              </w:rPr>
            </w:pPr>
          </w:p>
        </w:tc>
        <w:tc>
          <w:tcPr>
            <w:tcW w:w="1418" w:type="dxa"/>
            <w:shd w:val="clear" w:color="auto" w:fill="auto"/>
            <w:noWrap/>
            <w:vAlign w:val="center"/>
          </w:tcPr>
          <w:p w14:paraId="07A5B251" w14:textId="2BE0F709" w:rsidR="007530CE" w:rsidRPr="007745DD" w:rsidRDefault="007530CE" w:rsidP="007530CE">
            <w:pPr>
              <w:spacing w:after="0" w:line="240" w:lineRule="auto"/>
              <w:jc w:val="center"/>
              <w:rPr>
                <w:rFonts w:ascii="Calibri" w:eastAsia="Times New Roman" w:hAnsi="Calibri" w:cs="Calibri"/>
                <w:color w:val="000000"/>
                <w:lang w:eastAsia="it-IT"/>
              </w:rPr>
            </w:pPr>
          </w:p>
        </w:tc>
        <w:tc>
          <w:tcPr>
            <w:tcW w:w="1134" w:type="dxa"/>
            <w:shd w:val="clear" w:color="auto" w:fill="auto"/>
            <w:noWrap/>
            <w:vAlign w:val="center"/>
          </w:tcPr>
          <w:p w14:paraId="7AB66F5D" w14:textId="77777777" w:rsidR="007530CE" w:rsidRPr="007745DD" w:rsidRDefault="007530CE" w:rsidP="007530CE">
            <w:pPr>
              <w:spacing w:after="0" w:line="240" w:lineRule="auto"/>
              <w:jc w:val="center"/>
              <w:rPr>
                <w:rFonts w:ascii="Calibri" w:eastAsia="Times New Roman" w:hAnsi="Calibri" w:cs="Calibri"/>
                <w:color w:val="000000"/>
                <w:lang w:eastAsia="it-IT"/>
              </w:rPr>
            </w:pPr>
          </w:p>
        </w:tc>
        <w:tc>
          <w:tcPr>
            <w:tcW w:w="1276" w:type="dxa"/>
            <w:shd w:val="clear" w:color="auto" w:fill="auto"/>
            <w:noWrap/>
            <w:vAlign w:val="center"/>
          </w:tcPr>
          <w:p w14:paraId="43DB4DDA" w14:textId="77777777" w:rsidR="007530CE" w:rsidRPr="007745DD" w:rsidRDefault="007530CE" w:rsidP="007530CE">
            <w:pPr>
              <w:spacing w:after="0" w:line="240" w:lineRule="auto"/>
              <w:jc w:val="center"/>
              <w:rPr>
                <w:rFonts w:ascii="Calibri" w:eastAsia="Times New Roman" w:hAnsi="Calibri" w:cs="Calibri"/>
                <w:color w:val="000000"/>
                <w:lang w:eastAsia="it-IT"/>
              </w:rPr>
            </w:pPr>
          </w:p>
        </w:tc>
        <w:tc>
          <w:tcPr>
            <w:tcW w:w="1417" w:type="dxa"/>
            <w:shd w:val="clear" w:color="auto" w:fill="auto"/>
            <w:noWrap/>
            <w:vAlign w:val="center"/>
          </w:tcPr>
          <w:p w14:paraId="4F4682D4" w14:textId="77777777" w:rsidR="007530CE" w:rsidRPr="007745DD" w:rsidRDefault="007530CE" w:rsidP="007530CE">
            <w:pPr>
              <w:spacing w:after="0" w:line="240" w:lineRule="auto"/>
              <w:jc w:val="center"/>
              <w:rPr>
                <w:rFonts w:ascii="Calibri" w:eastAsia="Times New Roman" w:hAnsi="Calibri" w:cs="Calibri"/>
                <w:color w:val="000000"/>
                <w:lang w:eastAsia="it-IT"/>
              </w:rPr>
            </w:pPr>
          </w:p>
        </w:tc>
        <w:tc>
          <w:tcPr>
            <w:tcW w:w="5387" w:type="dxa"/>
            <w:vAlign w:val="center"/>
          </w:tcPr>
          <w:p w14:paraId="5F15E8AA" w14:textId="3734158B" w:rsidR="007530CE" w:rsidRPr="007745DD" w:rsidRDefault="007530CE" w:rsidP="009816D6">
            <w:pPr>
              <w:spacing w:line="240" w:lineRule="auto"/>
              <w:rPr>
                <w:sz w:val="18"/>
                <w:szCs w:val="18"/>
              </w:rPr>
            </w:pPr>
          </w:p>
        </w:tc>
      </w:tr>
      <w:tr w:rsidR="007530CE" w:rsidRPr="007745DD" w14:paraId="689F76A8" w14:textId="77777777" w:rsidTr="00F60792">
        <w:trPr>
          <w:trHeight w:val="567"/>
        </w:trPr>
        <w:tc>
          <w:tcPr>
            <w:tcW w:w="965" w:type="dxa"/>
            <w:shd w:val="clear" w:color="auto" w:fill="auto"/>
            <w:vAlign w:val="center"/>
          </w:tcPr>
          <w:p w14:paraId="1583C6C2" w14:textId="1E35C604" w:rsidR="007530CE" w:rsidRPr="007745DD" w:rsidRDefault="007530CE" w:rsidP="007530CE">
            <w:pPr>
              <w:spacing w:after="0" w:line="240" w:lineRule="auto"/>
              <w:rPr>
                <w:rFonts w:ascii="Calibri" w:eastAsia="Times New Roman" w:hAnsi="Calibri" w:cs="Calibri"/>
                <w:color w:val="000000"/>
                <w:sz w:val="18"/>
                <w:szCs w:val="18"/>
                <w:lang w:eastAsia="it-IT"/>
              </w:rPr>
            </w:pPr>
          </w:p>
        </w:tc>
        <w:tc>
          <w:tcPr>
            <w:tcW w:w="2579" w:type="dxa"/>
            <w:shd w:val="clear" w:color="auto" w:fill="auto"/>
            <w:noWrap/>
            <w:vAlign w:val="center"/>
          </w:tcPr>
          <w:p w14:paraId="7B6CAAA8" w14:textId="78382D7B" w:rsidR="007530CE" w:rsidRPr="007745DD" w:rsidRDefault="007530CE" w:rsidP="007530CE">
            <w:pPr>
              <w:spacing w:after="0" w:line="240" w:lineRule="auto"/>
              <w:jc w:val="center"/>
              <w:rPr>
                <w:rFonts w:ascii="Calibri" w:eastAsia="Times New Roman" w:hAnsi="Calibri" w:cs="Calibri"/>
                <w:color w:val="000000"/>
                <w:lang w:eastAsia="it-IT"/>
              </w:rPr>
            </w:pPr>
          </w:p>
        </w:tc>
        <w:tc>
          <w:tcPr>
            <w:tcW w:w="992" w:type="dxa"/>
            <w:vAlign w:val="center"/>
          </w:tcPr>
          <w:p w14:paraId="2EA137C9" w14:textId="1E748C54" w:rsidR="007530CE" w:rsidRPr="007745DD" w:rsidRDefault="007530CE" w:rsidP="007530CE">
            <w:pPr>
              <w:spacing w:after="0" w:line="240" w:lineRule="auto"/>
              <w:jc w:val="center"/>
              <w:rPr>
                <w:rFonts w:ascii="Calibri" w:eastAsia="Times New Roman" w:hAnsi="Calibri" w:cs="Calibri"/>
                <w:color w:val="000000"/>
                <w:lang w:eastAsia="it-IT"/>
              </w:rPr>
            </w:pPr>
          </w:p>
        </w:tc>
        <w:tc>
          <w:tcPr>
            <w:tcW w:w="1418" w:type="dxa"/>
            <w:shd w:val="clear" w:color="auto" w:fill="auto"/>
            <w:noWrap/>
            <w:vAlign w:val="center"/>
          </w:tcPr>
          <w:p w14:paraId="12DBF95A" w14:textId="6C629ED7" w:rsidR="007530CE" w:rsidRPr="007745DD" w:rsidRDefault="007530CE" w:rsidP="007530CE">
            <w:pPr>
              <w:spacing w:after="0" w:line="240" w:lineRule="auto"/>
              <w:jc w:val="center"/>
              <w:rPr>
                <w:rFonts w:ascii="Calibri" w:eastAsia="Times New Roman" w:hAnsi="Calibri" w:cs="Calibri"/>
                <w:color w:val="000000"/>
                <w:lang w:eastAsia="it-IT"/>
              </w:rPr>
            </w:pPr>
          </w:p>
        </w:tc>
        <w:tc>
          <w:tcPr>
            <w:tcW w:w="1134" w:type="dxa"/>
            <w:shd w:val="clear" w:color="auto" w:fill="auto"/>
            <w:noWrap/>
            <w:vAlign w:val="center"/>
          </w:tcPr>
          <w:p w14:paraId="1BF9B129" w14:textId="5C921CAA" w:rsidR="007530CE" w:rsidRPr="007745DD" w:rsidRDefault="007530CE" w:rsidP="007530CE">
            <w:pPr>
              <w:spacing w:after="0" w:line="240" w:lineRule="auto"/>
              <w:jc w:val="center"/>
              <w:rPr>
                <w:rFonts w:ascii="Calibri" w:eastAsia="Times New Roman" w:hAnsi="Calibri" w:cs="Calibri"/>
                <w:color w:val="000000"/>
                <w:lang w:eastAsia="it-IT"/>
              </w:rPr>
            </w:pPr>
          </w:p>
        </w:tc>
        <w:tc>
          <w:tcPr>
            <w:tcW w:w="1276" w:type="dxa"/>
            <w:shd w:val="clear" w:color="auto" w:fill="auto"/>
            <w:noWrap/>
            <w:vAlign w:val="center"/>
          </w:tcPr>
          <w:p w14:paraId="550E45F7" w14:textId="23D925F6" w:rsidR="007530CE" w:rsidRPr="007745DD" w:rsidRDefault="007530CE" w:rsidP="007530CE">
            <w:pPr>
              <w:spacing w:after="0" w:line="240" w:lineRule="auto"/>
              <w:jc w:val="center"/>
              <w:rPr>
                <w:rFonts w:ascii="Calibri" w:eastAsia="Times New Roman" w:hAnsi="Calibri" w:cs="Calibri"/>
                <w:color w:val="000000"/>
                <w:lang w:eastAsia="it-IT"/>
              </w:rPr>
            </w:pPr>
          </w:p>
        </w:tc>
        <w:tc>
          <w:tcPr>
            <w:tcW w:w="1417" w:type="dxa"/>
            <w:shd w:val="clear" w:color="auto" w:fill="auto"/>
            <w:noWrap/>
            <w:vAlign w:val="center"/>
          </w:tcPr>
          <w:p w14:paraId="1F9EE6EE" w14:textId="6BF151B9" w:rsidR="007530CE" w:rsidRPr="007745DD" w:rsidRDefault="007530CE" w:rsidP="007530CE">
            <w:pPr>
              <w:spacing w:after="0" w:line="240" w:lineRule="auto"/>
              <w:jc w:val="center"/>
              <w:rPr>
                <w:rFonts w:ascii="Calibri" w:eastAsia="Times New Roman" w:hAnsi="Calibri" w:cs="Calibri"/>
                <w:color w:val="000000"/>
                <w:lang w:eastAsia="it-IT"/>
              </w:rPr>
            </w:pPr>
          </w:p>
        </w:tc>
        <w:tc>
          <w:tcPr>
            <w:tcW w:w="5387" w:type="dxa"/>
            <w:vAlign w:val="center"/>
          </w:tcPr>
          <w:p w14:paraId="2E0DF5E7" w14:textId="4388A366" w:rsidR="007530CE" w:rsidRPr="007745DD" w:rsidRDefault="007530CE" w:rsidP="009816D6">
            <w:pPr>
              <w:spacing w:line="240" w:lineRule="auto"/>
              <w:rPr>
                <w:sz w:val="18"/>
                <w:szCs w:val="18"/>
              </w:rPr>
            </w:pPr>
          </w:p>
        </w:tc>
      </w:tr>
    </w:tbl>
    <w:p w14:paraId="4897FFC5" w14:textId="77777777" w:rsidR="00D41C9F" w:rsidRPr="007745DD" w:rsidRDefault="00D41C9F" w:rsidP="00D41C9F">
      <w:pPr>
        <w:rPr>
          <w:lang w:eastAsia="it-IT"/>
        </w:rPr>
        <w:sectPr w:rsidR="00D41C9F" w:rsidRPr="007745DD" w:rsidSect="00D41C9F">
          <w:pgSz w:w="16838" w:h="11906" w:orient="landscape" w:code="9"/>
          <w:pgMar w:top="1134" w:right="1418" w:bottom="1134" w:left="1134" w:header="709" w:footer="709" w:gutter="0"/>
          <w:cols w:space="708"/>
          <w:docGrid w:linePitch="360"/>
        </w:sectPr>
      </w:pPr>
    </w:p>
    <w:p w14:paraId="0A3C0242" w14:textId="77777777" w:rsidR="00D41C9F" w:rsidRPr="007745DD" w:rsidRDefault="00D41C9F" w:rsidP="00D41C9F">
      <w:pPr>
        <w:pStyle w:val="Titolo3"/>
      </w:pPr>
      <w:bookmarkStart w:id="15" w:name="_Toc173315058"/>
      <w:bookmarkStart w:id="16" w:name="_Toc184318275"/>
      <w:r w:rsidRPr="007745DD">
        <w:lastRenderedPageBreak/>
        <w:t>A.1.3 Rilievo dei dati di tragitto</w:t>
      </w:r>
      <w:bookmarkEnd w:id="15"/>
      <w:bookmarkEnd w:id="16"/>
    </w:p>
    <w:p w14:paraId="3B2F61B6" w14:textId="77777777" w:rsidR="00D41C9F" w:rsidRPr="007745DD" w:rsidRDefault="00D41C9F" w:rsidP="00D41C9F">
      <w:r w:rsidRPr="007745DD">
        <w:t xml:space="preserve">Specificare la tecnologia utilizzata per il rilievo dei dati lagrangiani e il relativo rispetto delle richieste specifiche del DM70/2018. Sul grafo trasportistico allegato dare evidenza della tecnologia utilizzata per il rilievo dei dati lagrangiani come attributo ai singoli segmenti individuati sull’infrastruttura stradale. </w:t>
      </w:r>
    </w:p>
    <w:tbl>
      <w:tblPr>
        <w:tblW w:w="15163" w:type="dxa"/>
        <w:tblInd w:w="-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2"/>
        <w:gridCol w:w="1985"/>
        <w:gridCol w:w="1276"/>
        <w:gridCol w:w="1021"/>
        <w:gridCol w:w="998"/>
        <w:gridCol w:w="1276"/>
        <w:gridCol w:w="1276"/>
        <w:gridCol w:w="1417"/>
        <w:gridCol w:w="4962"/>
      </w:tblGrid>
      <w:tr w:rsidR="00D41C9F" w:rsidRPr="007745DD" w14:paraId="034B5E1D" w14:textId="77777777" w:rsidTr="00F60792">
        <w:trPr>
          <w:trHeight w:val="502"/>
        </w:trPr>
        <w:tc>
          <w:tcPr>
            <w:tcW w:w="952" w:type="dxa"/>
            <w:tcBorders>
              <w:top w:val="single" w:sz="8" w:space="0" w:color="auto"/>
              <w:bottom w:val="single" w:sz="8" w:space="0" w:color="auto"/>
            </w:tcBorders>
            <w:shd w:val="clear" w:color="auto" w:fill="auto"/>
            <w:vAlign w:val="center"/>
            <w:hideMark/>
          </w:tcPr>
          <w:p w14:paraId="23C464C0"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Tecnologia</w:t>
            </w:r>
          </w:p>
        </w:tc>
        <w:tc>
          <w:tcPr>
            <w:tcW w:w="1985" w:type="dxa"/>
            <w:tcBorders>
              <w:top w:val="single" w:sz="8" w:space="0" w:color="auto"/>
              <w:bottom w:val="single" w:sz="8" w:space="0" w:color="auto"/>
            </w:tcBorders>
            <w:shd w:val="clear" w:color="auto" w:fill="auto"/>
            <w:vAlign w:val="center"/>
            <w:hideMark/>
          </w:tcPr>
          <w:p w14:paraId="4059E73A"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Corretta localizzazione e caratterizzazione</w:t>
            </w:r>
          </w:p>
          <w:p w14:paraId="54086EDD"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(sì/no)</w:t>
            </w:r>
          </w:p>
        </w:tc>
        <w:tc>
          <w:tcPr>
            <w:tcW w:w="1276" w:type="dxa"/>
            <w:tcBorders>
              <w:top w:val="single" w:sz="8" w:space="0" w:color="auto"/>
              <w:bottom w:val="single" w:sz="8" w:space="0" w:color="auto"/>
            </w:tcBorders>
            <w:shd w:val="clear" w:color="auto" w:fill="auto"/>
            <w:vAlign w:val="center"/>
            <w:hideMark/>
          </w:tcPr>
          <w:p w14:paraId="62920979"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Rilievo in ogni condizione</w:t>
            </w:r>
          </w:p>
          <w:p w14:paraId="17824418"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(sì/no)</w:t>
            </w:r>
          </w:p>
        </w:tc>
        <w:tc>
          <w:tcPr>
            <w:tcW w:w="1021" w:type="dxa"/>
            <w:tcBorders>
              <w:top w:val="single" w:sz="8" w:space="0" w:color="auto"/>
              <w:bottom w:val="single" w:sz="8" w:space="0" w:color="auto"/>
            </w:tcBorders>
            <w:shd w:val="clear" w:color="auto" w:fill="auto"/>
            <w:vAlign w:val="center"/>
            <w:hideMark/>
          </w:tcPr>
          <w:p w14:paraId="7B7B1E16"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Rilievo ininterrotto</w:t>
            </w:r>
          </w:p>
          <w:p w14:paraId="3D3E3C3C"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(sì/no)</w:t>
            </w:r>
          </w:p>
        </w:tc>
        <w:tc>
          <w:tcPr>
            <w:tcW w:w="998" w:type="dxa"/>
            <w:tcBorders>
              <w:top w:val="single" w:sz="8" w:space="0" w:color="auto"/>
              <w:bottom w:val="single" w:sz="8" w:space="0" w:color="auto"/>
            </w:tcBorders>
            <w:shd w:val="clear" w:color="auto" w:fill="auto"/>
            <w:vAlign w:val="center"/>
            <w:hideMark/>
          </w:tcPr>
          <w:p w14:paraId="1799A895"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Tasso del campione</w:t>
            </w:r>
          </w:p>
          <w:p w14:paraId="7CE52D59"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(sì/no)</w:t>
            </w:r>
          </w:p>
        </w:tc>
        <w:tc>
          <w:tcPr>
            <w:tcW w:w="1276" w:type="dxa"/>
            <w:tcBorders>
              <w:top w:val="single" w:sz="8" w:space="0" w:color="auto"/>
              <w:bottom w:val="single" w:sz="8" w:space="0" w:color="auto"/>
            </w:tcBorders>
            <w:vAlign w:val="center"/>
          </w:tcPr>
          <w:p w14:paraId="7F09ABA2"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Registrazione istante rilievo</w:t>
            </w:r>
          </w:p>
          <w:p w14:paraId="310A733E"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(sì/no)</w:t>
            </w:r>
          </w:p>
        </w:tc>
        <w:tc>
          <w:tcPr>
            <w:tcW w:w="1276" w:type="dxa"/>
            <w:tcBorders>
              <w:top w:val="single" w:sz="8" w:space="0" w:color="auto"/>
              <w:bottom w:val="single" w:sz="8" w:space="0" w:color="auto"/>
            </w:tcBorders>
            <w:vAlign w:val="center"/>
          </w:tcPr>
          <w:p w14:paraId="78F3E211"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Misura singolo passaggio</w:t>
            </w:r>
          </w:p>
          <w:p w14:paraId="3F34B07E"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(sì/no)</w:t>
            </w:r>
          </w:p>
        </w:tc>
        <w:tc>
          <w:tcPr>
            <w:tcW w:w="1417" w:type="dxa"/>
            <w:tcBorders>
              <w:top w:val="single" w:sz="8" w:space="0" w:color="auto"/>
              <w:bottom w:val="single" w:sz="8" w:space="0" w:color="auto"/>
            </w:tcBorders>
            <w:vAlign w:val="center"/>
          </w:tcPr>
          <w:p w14:paraId="6363B799"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Associazione ID anonimizzato</w:t>
            </w:r>
          </w:p>
          <w:p w14:paraId="03876305"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(sì/no)</w:t>
            </w:r>
          </w:p>
        </w:tc>
        <w:tc>
          <w:tcPr>
            <w:tcW w:w="4962" w:type="dxa"/>
            <w:tcBorders>
              <w:top w:val="single" w:sz="8" w:space="0" w:color="auto"/>
              <w:bottom w:val="single" w:sz="8" w:space="0" w:color="auto"/>
            </w:tcBorders>
            <w:vAlign w:val="center"/>
          </w:tcPr>
          <w:p w14:paraId="7BEE62A5" w14:textId="28892E2D"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NOTE/ RICHIESTA DEROGHE</w:t>
            </w:r>
            <w:r w:rsidR="00671264" w:rsidRPr="007745DD">
              <w:rPr>
                <w:rFonts w:ascii="Calibri" w:eastAsia="Times New Roman" w:hAnsi="Calibri" w:cs="Calibri"/>
                <w:b/>
                <w:bCs/>
                <w:color w:val="000000"/>
                <w:sz w:val="18"/>
                <w:szCs w:val="18"/>
                <w:lang w:eastAsia="it-IT"/>
              </w:rPr>
              <w:t>/ AZIONI CORRETTIVE</w:t>
            </w:r>
          </w:p>
        </w:tc>
      </w:tr>
      <w:tr w:rsidR="00721DDB" w:rsidRPr="007745DD" w14:paraId="4CE93725" w14:textId="77777777" w:rsidTr="00F60792">
        <w:trPr>
          <w:trHeight w:val="567"/>
        </w:trPr>
        <w:tc>
          <w:tcPr>
            <w:tcW w:w="952" w:type="dxa"/>
            <w:tcBorders>
              <w:top w:val="single" w:sz="8" w:space="0" w:color="auto"/>
            </w:tcBorders>
            <w:shd w:val="clear" w:color="auto" w:fill="auto"/>
            <w:vAlign w:val="center"/>
          </w:tcPr>
          <w:p w14:paraId="7D662FE9" w14:textId="4C3BD178" w:rsidR="00721DDB" w:rsidRPr="007745DD" w:rsidRDefault="00721DDB" w:rsidP="00721DDB">
            <w:pPr>
              <w:spacing w:after="0" w:line="240" w:lineRule="auto"/>
              <w:jc w:val="center"/>
              <w:rPr>
                <w:rFonts w:ascii="Calibri" w:eastAsia="Times New Roman" w:hAnsi="Calibri" w:cs="Calibri"/>
                <w:color w:val="000000"/>
                <w:sz w:val="18"/>
                <w:szCs w:val="18"/>
                <w:lang w:eastAsia="it-IT"/>
              </w:rPr>
            </w:pPr>
          </w:p>
        </w:tc>
        <w:tc>
          <w:tcPr>
            <w:tcW w:w="1985" w:type="dxa"/>
            <w:tcBorders>
              <w:top w:val="single" w:sz="8" w:space="0" w:color="auto"/>
            </w:tcBorders>
            <w:shd w:val="clear" w:color="auto" w:fill="auto"/>
            <w:noWrap/>
            <w:vAlign w:val="center"/>
          </w:tcPr>
          <w:p w14:paraId="5448F262" w14:textId="3B47CACC" w:rsidR="00721DDB" w:rsidRPr="007745DD" w:rsidRDefault="00721DDB" w:rsidP="00721DDB">
            <w:pPr>
              <w:spacing w:after="0" w:line="240" w:lineRule="auto"/>
              <w:jc w:val="center"/>
              <w:rPr>
                <w:rFonts w:ascii="Calibri" w:eastAsia="Times New Roman" w:hAnsi="Calibri" w:cs="Calibri"/>
                <w:color w:val="000000"/>
                <w:sz w:val="18"/>
                <w:szCs w:val="18"/>
                <w:lang w:eastAsia="it-IT"/>
              </w:rPr>
            </w:pPr>
          </w:p>
        </w:tc>
        <w:tc>
          <w:tcPr>
            <w:tcW w:w="1276" w:type="dxa"/>
            <w:tcBorders>
              <w:top w:val="single" w:sz="8" w:space="0" w:color="auto"/>
            </w:tcBorders>
            <w:shd w:val="clear" w:color="auto" w:fill="auto"/>
            <w:noWrap/>
            <w:vAlign w:val="center"/>
          </w:tcPr>
          <w:p w14:paraId="0D878A5F" w14:textId="5E4FED19" w:rsidR="00721DDB" w:rsidRPr="007745DD" w:rsidRDefault="00721DDB" w:rsidP="00721DDB">
            <w:pPr>
              <w:spacing w:after="0" w:line="240" w:lineRule="auto"/>
              <w:jc w:val="center"/>
              <w:rPr>
                <w:rFonts w:ascii="Calibri" w:eastAsia="Times New Roman" w:hAnsi="Calibri" w:cs="Calibri"/>
                <w:color w:val="000000"/>
                <w:sz w:val="18"/>
                <w:szCs w:val="18"/>
                <w:lang w:eastAsia="it-IT"/>
              </w:rPr>
            </w:pPr>
          </w:p>
        </w:tc>
        <w:tc>
          <w:tcPr>
            <w:tcW w:w="1021" w:type="dxa"/>
            <w:tcBorders>
              <w:top w:val="single" w:sz="8" w:space="0" w:color="auto"/>
            </w:tcBorders>
            <w:shd w:val="clear" w:color="auto" w:fill="auto"/>
            <w:noWrap/>
            <w:vAlign w:val="center"/>
          </w:tcPr>
          <w:p w14:paraId="23D42027" w14:textId="2D1373D8" w:rsidR="00721DDB" w:rsidRPr="007745DD" w:rsidRDefault="00721DDB" w:rsidP="00721DDB">
            <w:pPr>
              <w:spacing w:after="0" w:line="240" w:lineRule="auto"/>
              <w:jc w:val="center"/>
              <w:rPr>
                <w:rFonts w:ascii="Calibri" w:eastAsia="Times New Roman" w:hAnsi="Calibri" w:cs="Calibri"/>
                <w:color w:val="000000"/>
                <w:sz w:val="18"/>
                <w:szCs w:val="18"/>
                <w:lang w:eastAsia="it-IT"/>
              </w:rPr>
            </w:pPr>
          </w:p>
        </w:tc>
        <w:tc>
          <w:tcPr>
            <w:tcW w:w="998" w:type="dxa"/>
            <w:tcBorders>
              <w:top w:val="single" w:sz="8" w:space="0" w:color="auto"/>
            </w:tcBorders>
            <w:shd w:val="clear" w:color="auto" w:fill="auto"/>
            <w:noWrap/>
            <w:vAlign w:val="center"/>
          </w:tcPr>
          <w:p w14:paraId="1BE23024" w14:textId="393122DE" w:rsidR="00721DDB" w:rsidRPr="007745DD" w:rsidRDefault="00721DDB" w:rsidP="00721DDB">
            <w:pPr>
              <w:spacing w:after="0" w:line="240" w:lineRule="auto"/>
              <w:jc w:val="center"/>
              <w:rPr>
                <w:rFonts w:ascii="Calibri" w:eastAsia="Times New Roman" w:hAnsi="Calibri" w:cs="Calibri"/>
                <w:color w:val="000000"/>
                <w:sz w:val="18"/>
                <w:szCs w:val="18"/>
                <w:lang w:eastAsia="it-IT"/>
              </w:rPr>
            </w:pPr>
          </w:p>
        </w:tc>
        <w:tc>
          <w:tcPr>
            <w:tcW w:w="1276" w:type="dxa"/>
            <w:tcBorders>
              <w:top w:val="single" w:sz="8" w:space="0" w:color="auto"/>
            </w:tcBorders>
            <w:vAlign w:val="center"/>
          </w:tcPr>
          <w:p w14:paraId="4F5DA2DA" w14:textId="149F2A94" w:rsidR="00721DDB" w:rsidRPr="007745DD" w:rsidRDefault="00721DDB" w:rsidP="00721DDB">
            <w:pPr>
              <w:spacing w:after="0" w:line="240" w:lineRule="auto"/>
              <w:jc w:val="center"/>
              <w:rPr>
                <w:rFonts w:ascii="Calibri" w:eastAsia="Times New Roman" w:hAnsi="Calibri" w:cs="Calibri"/>
                <w:color w:val="000000"/>
                <w:sz w:val="18"/>
                <w:szCs w:val="18"/>
                <w:lang w:eastAsia="it-IT"/>
              </w:rPr>
            </w:pPr>
          </w:p>
        </w:tc>
        <w:tc>
          <w:tcPr>
            <w:tcW w:w="1276" w:type="dxa"/>
            <w:tcBorders>
              <w:top w:val="single" w:sz="8" w:space="0" w:color="auto"/>
            </w:tcBorders>
            <w:vAlign w:val="center"/>
          </w:tcPr>
          <w:p w14:paraId="563D73DD" w14:textId="5AFF7101" w:rsidR="00721DDB" w:rsidRPr="007745DD" w:rsidRDefault="00721DDB" w:rsidP="00721DDB">
            <w:pPr>
              <w:spacing w:after="0" w:line="240" w:lineRule="auto"/>
              <w:jc w:val="center"/>
              <w:rPr>
                <w:rFonts w:ascii="Calibri" w:eastAsia="Times New Roman" w:hAnsi="Calibri" w:cs="Calibri"/>
                <w:color w:val="000000"/>
                <w:sz w:val="18"/>
                <w:szCs w:val="18"/>
                <w:lang w:eastAsia="it-IT"/>
              </w:rPr>
            </w:pPr>
          </w:p>
        </w:tc>
        <w:tc>
          <w:tcPr>
            <w:tcW w:w="1417" w:type="dxa"/>
            <w:tcBorders>
              <w:top w:val="single" w:sz="8" w:space="0" w:color="auto"/>
            </w:tcBorders>
            <w:vAlign w:val="center"/>
          </w:tcPr>
          <w:p w14:paraId="0E92C9FE" w14:textId="6AA870E2" w:rsidR="00721DDB" w:rsidRPr="007745DD" w:rsidRDefault="00721DDB" w:rsidP="00721DDB">
            <w:pPr>
              <w:spacing w:after="0" w:line="240" w:lineRule="auto"/>
              <w:jc w:val="center"/>
              <w:rPr>
                <w:rFonts w:ascii="Calibri" w:eastAsia="Times New Roman" w:hAnsi="Calibri" w:cs="Calibri"/>
                <w:color w:val="000000"/>
                <w:sz w:val="18"/>
                <w:szCs w:val="18"/>
                <w:lang w:eastAsia="it-IT"/>
              </w:rPr>
            </w:pPr>
          </w:p>
        </w:tc>
        <w:tc>
          <w:tcPr>
            <w:tcW w:w="4962" w:type="dxa"/>
            <w:tcBorders>
              <w:top w:val="single" w:sz="8" w:space="0" w:color="auto"/>
            </w:tcBorders>
          </w:tcPr>
          <w:p w14:paraId="305BCD8C" w14:textId="77777777" w:rsidR="00721DDB" w:rsidRPr="007745DD" w:rsidRDefault="00721DDB" w:rsidP="00721DDB">
            <w:pPr>
              <w:spacing w:after="0" w:line="240" w:lineRule="auto"/>
              <w:jc w:val="center"/>
              <w:rPr>
                <w:rFonts w:ascii="Calibri" w:eastAsia="Times New Roman" w:hAnsi="Calibri" w:cs="Calibri"/>
                <w:color w:val="000000"/>
                <w:sz w:val="18"/>
                <w:szCs w:val="18"/>
                <w:lang w:eastAsia="it-IT"/>
              </w:rPr>
            </w:pPr>
          </w:p>
        </w:tc>
      </w:tr>
      <w:tr w:rsidR="00721DDB" w:rsidRPr="007745DD" w14:paraId="60F3BA39" w14:textId="77777777" w:rsidTr="00F60792">
        <w:trPr>
          <w:trHeight w:val="567"/>
        </w:trPr>
        <w:tc>
          <w:tcPr>
            <w:tcW w:w="952" w:type="dxa"/>
            <w:shd w:val="clear" w:color="auto" w:fill="auto"/>
            <w:vAlign w:val="center"/>
          </w:tcPr>
          <w:p w14:paraId="5D9B1E81" w14:textId="5B965A1D" w:rsidR="00721DDB" w:rsidRPr="007745DD" w:rsidRDefault="00721DDB" w:rsidP="00721DDB">
            <w:pPr>
              <w:spacing w:after="0" w:line="240" w:lineRule="auto"/>
              <w:jc w:val="center"/>
              <w:rPr>
                <w:rFonts w:ascii="Calibri" w:eastAsia="Times New Roman" w:hAnsi="Calibri" w:cs="Calibri"/>
                <w:color w:val="000000"/>
                <w:sz w:val="18"/>
                <w:szCs w:val="18"/>
                <w:lang w:eastAsia="it-IT"/>
              </w:rPr>
            </w:pPr>
          </w:p>
        </w:tc>
        <w:tc>
          <w:tcPr>
            <w:tcW w:w="1985" w:type="dxa"/>
            <w:shd w:val="clear" w:color="auto" w:fill="auto"/>
            <w:noWrap/>
            <w:vAlign w:val="center"/>
          </w:tcPr>
          <w:p w14:paraId="22EE2291" w14:textId="3F131EEE" w:rsidR="00721DDB" w:rsidRPr="007745DD" w:rsidRDefault="00721DDB" w:rsidP="00721DDB">
            <w:pPr>
              <w:spacing w:after="0" w:line="240" w:lineRule="auto"/>
              <w:jc w:val="center"/>
              <w:rPr>
                <w:rFonts w:ascii="Calibri" w:eastAsia="Times New Roman" w:hAnsi="Calibri" w:cs="Calibri"/>
                <w:color w:val="000000"/>
                <w:sz w:val="18"/>
                <w:szCs w:val="18"/>
                <w:lang w:eastAsia="it-IT"/>
              </w:rPr>
            </w:pPr>
          </w:p>
        </w:tc>
        <w:tc>
          <w:tcPr>
            <w:tcW w:w="1276" w:type="dxa"/>
            <w:shd w:val="clear" w:color="auto" w:fill="auto"/>
            <w:noWrap/>
            <w:vAlign w:val="center"/>
          </w:tcPr>
          <w:p w14:paraId="24B0D724" w14:textId="5F544620" w:rsidR="00721DDB" w:rsidRPr="007745DD" w:rsidRDefault="00721DDB" w:rsidP="00721DDB">
            <w:pPr>
              <w:spacing w:after="0" w:line="240" w:lineRule="auto"/>
              <w:jc w:val="center"/>
              <w:rPr>
                <w:rFonts w:ascii="Calibri" w:eastAsia="Times New Roman" w:hAnsi="Calibri" w:cs="Calibri"/>
                <w:color w:val="000000"/>
                <w:sz w:val="18"/>
                <w:szCs w:val="18"/>
                <w:lang w:eastAsia="it-IT"/>
              </w:rPr>
            </w:pPr>
          </w:p>
        </w:tc>
        <w:tc>
          <w:tcPr>
            <w:tcW w:w="1021" w:type="dxa"/>
            <w:shd w:val="clear" w:color="auto" w:fill="auto"/>
            <w:noWrap/>
            <w:vAlign w:val="center"/>
          </w:tcPr>
          <w:p w14:paraId="2F3A37FA" w14:textId="54EB3B71" w:rsidR="00721DDB" w:rsidRPr="007745DD" w:rsidRDefault="00721DDB" w:rsidP="00721DDB">
            <w:pPr>
              <w:spacing w:after="0" w:line="240" w:lineRule="auto"/>
              <w:jc w:val="center"/>
              <w:rPr>
                <w:rFonts w:ascii="Calibri" w:eastAsia="Times New Roman" w:hAnsi="Calibri" w:cs="Calibri"/>
                <w:color w:val="000000"/>
                <w:sz w:val="18"/>
                <w:szCs w:val="18"/>
                <w:lang w:eastAsia="it-IT"/>
              </w:rPr>
            </w:pPr>
          </w:p>
        </w:tc>
        <w:tc>
          <w:tcPr>
            <w:tcW w:w="998" w:type="dxa"/>
            <w:shd w:val="clear" w:color="auto" w:fill="auto"/>
            <w:noWrap/>
            <w:vAlign w:val="center"/>
          </w:tcPr>
          <w:p w14:paraId="678238A0" w14:textId="246BC181" w:rsidR="00721DDB" w:rsidRPr="007745DD" w:rsidRDefault="00721DDB" w:rsidP="00721DDB">
            <w:pPr>
              <w:spacing w:after="0" w:line="240" w:lineRule="auto"/>
              <w:jc w:val="center"/>
              <w:rPr>
                <w:rFonts w:ascii="Calibri" w:eastAsia="Times New Roman" w:hAnsi="Calibri" w:cs="Calibri"/>
                <w:color w:val="000000"/>
                <w:sz w:val="18"/>
                <w:szCs w:val="18"/>
                <w:lang w:eastAsia="it-IT"/>
              </w:rPr>
            </w:pPr>
          </w:p>
        </w:tc>
        <w:tc>
          <w:tcPr>
            <w:tcW w:w="1276" w:type="dxa"/>
            <w:vAlign w:val="center"/>
          </w:tcPr>
          <w:p w14:paraId="09C344EB" w14:textId="4A89D2E0" w:rsidR="00721DDB" w:rsidRPr="007745DD" w:rsidRDefault="00721DDB" w:rsidP="00721DDB">
            <w:pPr>
              <w:spacing w:after="0" w:line="240" w:lineRule="auto"/>
              <w:jc w:val="center"/>
              <w:rPr>
                <w:rFonts w:ascii="Calibri" w:eastAsia="Times New Roman" w:hAnsi="Calibri" w:cs="Calibri"/>
                <w:color w:val="000000"/>
                <w:sz w:val="18"/>
                <w:szCs w:val="18"/>
                <w:lang w:eastAsia="it-IT"/>
              </w:rPr>
            </w:pPr>
          </w:p>
        </w:tc>
        <w:tc>
          <w:tcPr>
            <w:tcW w:w="1276" w:type="dxa"/>
            <w:vAlign w:val="center"/>
          </w:tcPr>
          <w:p w14:paraId="2337A957" w14:textId="7E101886" w:rsidR="00721DDB" w:rsidRPr="007745DD" w:rsidRDefault="00721DDB" w:rsidP="00721DDB">
            <w:pPr>
              <w:spacing w:after="0" w:line="240" w:lineRule="auto"/>
              <w:jc w:val="center"/>
              <w:rPr>
                <w:rFonts w:ascii="Calibri" w:eastAsia="Times New Roman" w:hAnsi="Calibri" w:cs="Calibri"/>
                <w:color w:val="000000"/>
                <w:sz w:val="18"/>
                <w:szCs w:val="18"/>
                <w:lang w:eastAsia="it-IT"/>
              </w:rPr>
            </w:pPr>
          </w:p>
        </w:tc>
        <w:tc>
          <w:tcPr>
            <w:tcW w:w="1417" w:type="dxa"/>
            <w:vAlign w:val="center"/>
          </w:tcPr>
          <w:p w14:paraId="29682A66" w14:textId="2DDFCEDF" w:rsidR="00721DDB" w:rsidRPr="007745DD" w:rsidRDefault="00721DDB" w:rsidP="00721DDB">
            <w:pPr>
              <w:spacing w:after="0" w:line="240" w:lineRule="auto"/>
              <w:jc w:val="center"/>
              <w:rPr>
                <w:rFonts w:ascii="Calibri" w:eastAsia="Times New Roman" w:hAnsi="Calibri" w:cs="Calibri"/>
                <w:color w:val="000000"/>
                <w:sz w:val="18"/>
                <w:szCs w:val="18"/>
                <w:lang w:eastAsia="it-IT"/>
              </w:rPr>
            </w:pPr>
          </w:p>
        </w:tc>
        <w:tc>
          <w:tcPr>
            <w:tcW w:w="4962" w:type="dxa"/>
          </w:tcPr>
          <w:p w14:paraId="1C2F62F3" w14:textId="77777777" w:rsidR="00721DDB" w:rsidRPr="007745DD" w:rsidRDefault="00721DDB" w:rsidP="00721DDB">
            <w:pPr>
              <w:spacing w:after="0" w:line="240" w:lineRule="auto"/>
              <w:jc w:val="center"/>
              <w:rPr>
                <w:rFonts w:ascii="Calibri" w:eastAsia="Times New Roman" w:hAnsi="Calibri" w:cs="Calibri"/>
                <w:color w:val="000000"/>
                <w:sz w:val="18"/>
                <w:szCs w:val="18"/>
                <w:lang w:eastAsia="it-IT"/>
              </w:rPr>
            </w:pPr>
          </w:p>
        </w:tc>
      </w:tr>
      <w:tr w:rsidR="009816D6" w:rsidRPr="007745DD" w14:paraId="731A850A" w14:textId="77777777" w:rsidTr="00F60792">
        <w:trPr>
          <w:trHeight w:val="567"/>
        </w:trPr>
        <w:tc>
          <w:tcPr>
            <w:tcW w:w="952" w:type="dxa"/>
            <w:shd w:val="clear" w:color="auto" w:fill="auto"/>
            <w:vAlign w:val="center"/>
          </w:tcPr>
          <w:p w14:paraId="79A0A115" w14:textId="77777777" w:rsidR="009816D6" w:rsidRPr="007745DD" w:rsidRDefault="009816D6" w:rsidP="00721DDB">
            <w:pPr>
              <w:spacing w:after="0" w:line="240" w:lineRule="auto"/>
              <w:jc w:val="center"/>
              <w:rPr>
                <w:rFonts w:ascii="Calibri" w:eastAsia="Times New Roman" w:hAnsi="Calibri" w:cs="Calibri"/>
                <w:color w:val="000000"/>
                <w:sz w:val="18"/>
                <w:szCs w:val="18"/>
                <w:lang w:eastAsia="it-IT"/>
              </w:rPr>
            </w:pPr>
          </w:p>
        </w:tc>
        <w:tc>
          <w:tcPr>
            <w:tcW w:w="1985" w:type="dxa"/>
            <w:shd w:val="clear" w:color="auto" w:fill="auto"/>
            <w:noWrap/>
            <w:vAlign w:val="center"/>
          </w:tcPr>
          <w:p w14:paraId="22508A08" w14:textId="77777777" w:rsidR="009816D6" w:rsidRPr="007745DD" w:rsidRDefault="009816D6" w:rsidP="00721DDB">
            <w:pPr>
              <w:spacing w:after="0" w:line="240" w:lineRule="auto"/>
              <w:jc w:val="center"/>
              <w:rPr>
                <w:rFonts w:ascii="Calibri" w:eastAsia="Times New Roman" w:hAnsi="Calibri" w:cs="Calibri"/>
                <w:color w:val="000000"/>
                <w:sz w:val="18"/>
                <w:szCs w:val="18"/>
                <w:lang w:eastAsia="it-IT"/>
              </w:rPr>
            </w:pPr>
          </w:p>
        </w:tc>
        <w:tc>
          <w:tcPr>
            <w:tcW w:w="1276" w:type="dxa"/>
            <w:shd w:val="clear" w:color="auto" w:fill="auto"/>
            <w:noWrap/>
            <w:vAlign w:val="center"/>
          </w:tcPr>
          <w:p w14:paraId="06CC21DD" w14:textId="77777777" w:rsidR="009816D6" w:rsidRPr="007745DD" w:rsidRDefault="009816D6" w:rsidP="00721DDB">
            <w:pPr>
              <w:spacing w:after="0" w:line="240" w:lineRule="auto"/>
              <w:jc w:val="center"/>
              <w:rPr>
                <w:rFonts w:ascii="Calibri" w:eastAsia="Times New Roman" w:hAnsi="Calibri" w:cs="Calibri"/>
                <w:color w:val="000000"/>
                <w:sz w:val="18"/>
                <w:szCs w:val="18"/>
                <w:lang w:eastAsia="it-IT"/>
              </w:rPr>
            </w:pPr>
          </w:p>
        </w:tc>
        <w:tc>
          <w:tcPr>
            <w:tcW w:w="1021" w:type="dxa"/>
            <w:shd w:val="clear" w:color="auto" w:fill="auto"/>
            <w:noWrap/>
            <w:vAlign w:val="center"/>
          </w:tcPr>
          <w:p w14:paraId="603BBD4D" w14:textId="77777777" w:rsidR="009816D6" w:rsidRPr="007745DD" w:rsidRDefault="009816D6" w:rsidP="00721DDB">
            <w:pPr>
              <w:spacing w:after="0" w:line="240" w:lineRule="auto"/>
              <w:jc w:val="center"/>
              <w:rPr>
                <w:rFonts w:ascii="Calibri" w:eastAsia="Times New Roman" w:hAnsi="Calibri" w:cs="Calibri"/>
                <w:color w:val="000000"/>
                <w:sz w:val="18"/>
                <w:szCs w:val="18"/>
                <w:lang w:eastAsia="it-IT"/>
              </w:rPr>
            </w:pPr>
          </w:p>
        </w:tc>
        <w:tc>
          <w:tcPr>
            <w:tcW w:w="998" w:type="dxa"/>
            <w:shd w:val="clear" w:color="auto" w:fill="auto"/>
            <w:noWrap/>
            <w:vAlign w:val="center"/>
          </w:tcPr>
          <w:p w14:paraId="6EDA1EA4" w14:textId="77777777" w:rsidR="009816D6" w:rsidRPr="007745DD" w:rsidRDefault="009816D6" w:rsidP="00721DDB">
            <w:pPr>
              <w:spacing w:after="0" w:line="240" w:lineRule="auto"/>
              <w:jc w:val="center"/>
              <w:rPr>
                <w:rFonts w:ascii="Calibri" w:eastAsia="Times New Roman" w:hAnsi="Calibri" w:cs="Calibri"/>
                <w:color w:val="000000"/>
                <w:sz w:val="18"/>
                <w:szCs w:val="18"/>
                <w:lang w:eastAsia="it-IT"/>
              </w:rPr>
            </w:pPr>
          </w:p>
        </w:tc>
        <w:tc>
          <w:tcPr>
            <w:tcW w:w="1276" w:type="dxa"/>
            <w:vAlign w:val="center"/>
          </w:tcPr>
          <w:p w14:paraId="40D67A74" w14:textId="77777777" w:rsidR="009816D6" w:rsidRPr="007745DD" w:rsidRDefault="009816D6" w:rsidP="00721DDB">
            <w:pPr>
              <w:spacing w:after="0" w:line="240" w:lineRule="auto"/>
              <w:jc w:val="center"/>
              <w:rPr>
                <w:rFonts w:ascii="Calibri" w:eastAsia="Times New Roman" w:hAnsi="Calibri" w:cs="Calibri"/>
                <w:color w:val="000000"/>
                <w:sz w:val="18"/>
                <w:szCs w:val="18"/>
                <w:lang w:eastAsia="it-IT"/>
              </w:rPr>
            </w:pPr>
          </w:p>
        </w:tc>
        <w:tc>
          <w:tcPr>
            <w:tcW w:w="1276" w:type="dxa"/>
            <w:vAlign w:val="center"/>
          </w:tcPr>
          <w:p w14:paraId="7F249E29" w14:textId="77777777" w:rsidR="009816D6" w:rsidRPr="007745DD" w:rsidRDefault="009816D6" w:rsidP="00721DDB">
            <w:pPr>
              <w:spacing w:after="0" w:line="240" w:lineRule="auto"/>
              <w:jc w:val="center"/>
              <w:rPr>
                <w:rFonts w:ascii="Calibri" w:eastAsia="Times New Roman" w:hAnsi="Calibri" w:cs="Calibri"/>
                <w:color w:val="000000"/>
                <w:sz w:val="18"/>
                <w:szCs w:val="18"/>
                <w:lang w:eastAsia="it-IT"/>
              </w:rPr>
            </w:pPr>
          </w:p>
        </w:tc>
        <w:tc>
          <w:tcPr>
            <w:tcW w:w="1417" w:type="dxa"/>
            <w:vAlign w:val="center"/>
          </w:tcPr>
          <w:p w14:paraId="3AD48BEC" w14:textId="77777777" w:rsidR="009816D6" w:rsidRPr="007745DD" w:rsidRDefault="009816D6" w:rsidP="00721DDB">
            <w:pPr>
              <w:spacing w:after="0" w:line="240" w:lineRule="auto"/>
              <w:jc w:val="center"/>
              <w:rPr>
                <w:rFonts w:ascii="Calibri" w:eastAsia="Times New Roman" w:hAnsi="Calibri" w:cs="Calibri"/>
                <w:color w:val="000000"/>
                <w:sz w:val="18"/>
                <w:szCs w:val="18"/>
                <w:lang w:eastAsia="it-IT"/>
              </w:rPr>
            </w:pPr>
          </w:p>
        </w:tc>
        <w:tc>
          <w:tcPr>
            <w:tcW w:w="4962" w:type="dxa"/>
          </w:tcPr>
          <w:p w14:paraId="0708AE7C" w14:textId="77777777" w:rsidR="009816D6" w:rsidRPr="007745DD" w:rsidRDefault="009816D6" w:rsidP="00721DDB">
            <w:pPr>
              <w:spacing w:after="0" w:line="240" w:lineRule="auto"/>
              <w:jc w:val="center"/>
              <w:rPr>
                <w:rFonts w:ascii="Calibri" w:eastAsia="Times New Roman" w:hAnsi="Calibri" w:cs="Calibri"/>
                <w:color w:val="000000"/>
                <w:sz w:val="18"/>
                <w:szCs w:val="18"/>
                <w:lang w:eastAsia="it-IT"/>
              </w:rPr>
            </w:pPr>
          </w:p>
        </w:tc>
      </w:tr>
      <w:tr w:rsidR="009816D6" w:rsidRPr="007745DD" w14:paraId="236F230E" w14:textId="77777777" w:rsidTr="00F60792">
        <w:trPr>
          <w:trHeight w:val="567"/>
        </w:trPr>
        <w:tc>
          <w:tcPr>
            <w:tcW w:w="952" w:type="dxa"/>
            <w:shd w:val="clear" w:color="auto" w:fill="auto"/>
            <w:vAlign w:val="center"/>
          </w:tcPr>
          <w:p w14:paraId="5B0FABDF" w14:textId="77777777" w:rsidR="009816D6" w:rsidRPr="007745DD" w:rsidRDefault="009816D6" w:rsidP="00721DDB">
            <w:pPr>
              <w:spacing w:after="0" w:line="240" w:lineRule="auto"/>
              <w:jc w:val="center"/>
              <w:rPr>
                <w:rFonts w:ascii="Calibri" w:eastAsia="Times New Roman" w:hAnsi="Calibri" w:cs="Calibri"/>
                <w:color w:val="000000"/>
                <w:sz w:val="18"/>
                <w:szCs w:val="18"/>
                <w:lang w:eastAsia="it-IT"/>
              </w:rPr>
            </w:pPr>
          </w:p>
        </w:tc>
        <w:tc>
          <w:tcPr>
            <w:tcW w:w="1985" w:type="dxa"/>
            <w:shd w:val="clear" w:color="auto" w:fill="auto"/>
            <w:noWrap/>
            <w:vAlign w:val="center"/>
          </w:tcPr>
          <w:p w14:paraId="03417EFB" w14:textId="77777777" w:rsidR="009816D6" w:rsidRPr="007745DD" w:rsidRDefault="009816D6" w:rsidP="00721DDB">
            <w:pPr>
              <w:spacing w:after="0" w:line="240" w:lineRule="auto"/>
              <w:jc w:val="center"/>
              <w:rPr>
                <w:rFonts w:ascii="Calibri" w:eastAsia="Times New Roman" w:hAnsi="Calibri" w:cs="Calibri"/>
                <w:color w:val="000000"/>
                <w:sz w:val="18"/>
                <w:szCs w:val="18"/>
                <w:lang w:eastAsia="it-IT"/>
              </w:rPr>
            </w:pPr>
          </w:p>
        </w:tc>
        <w:tc>
          <w:tcPr>
            <w:tcW w:w="1276" w:type="dxa"/>
            <w:shd w:val="clear" w:color="auto" w:fill="auto"/>
            <w:noWrap/>
            <w:vAlign w:val="center"/>
          </w:tcPr>
          <w:p w14:paraId="02B1050E" w14:textId="77777777" w:rsidR="009816D6" w:rsidRPr="007745DD" w:rsidRDefault="009816D6" w:rsidP="00721DDB">
            <w:pPr>
              <w:spacing w:after="0" w:line="240" w:lineRule="auto"/>
              <w:jc w:val="center"/>
              <w:rPr>
                <w:rFonts w:ascii="Calibri" w:eastAsia="Times New Roman" w:hAnsi="Calibri" w:cs="Calibri"/>
                <w:color w:val="000000"/>
                <w:sz w:val="18"/>
                <w:szCs w:val="18"/>
                <w:lang w:eastAsia="it-IT"/>
              </w:rPr>
            </w:pPr>
          </w:p>
        </w:tc>
        <w:tc>
          <w:tcPr>
            <w:tcW w:w="1021" w:type="dxa"/>
            <w:shd w:val="clear" w:color="auto" w:fill="auto"/>
            <w:noWrap/>
            <w:vAlign w:val="center"/>
          </w:tcPr>
          <w:p w14:paraId="5C1BA175" w14:textId="77777777" w:rsidR="009816D6" w:rsidRPr="007745DD" w:rsidRDefault="009816D6" w:rsidP="00721DDB">
            <w:pPr>
              <w:spacing w:after="0" w:line="240" w:lineRule="auto"/>
              <w:jc w:val="center"/>
              <w:rPr>
                <w:rFonts w:ascii="Calibri" w:eastAsia="Times New Roman" w:hAnsi="Calibri" w:cs="Calibri"/>
                <w:color w:val="000000"/>
                <w:sz w:val="18"/>
                <w:szCs w:val="18"/>
                <w:lang w:eastAsia="it-IT"/>
              </w:rPr>
            </w:pPr>
          </w:p>
        </w:tc>
        <w:tc>
          <w:tcPr>
            <w:tcW w:w="998" w:type="dxa"/>
            <w:shd w:val="clear" w:color="auto" w:fill="auto"/>
            <w:noWrap/>
            <w:vAlign w:val="center"/>
          </w:tcPr>
          <w:p w14:paraId="2B0DFF42" w14:textId="77777777" w:rsidR="009816D6" w:rsidRPr="007745DD" w:rsidRDefault="009816D6" w:rsidP="00721DDB">
            <w:pPr>
              <w:spacing w:after="0" w:line="240" w:lineRule="auto"/>
              <w:jc w:val="center"/>
              <w:rPr>
                <w:rFonts w:ascii="Calibri" w:eastAsia="Times New Roman" w:hAnsi="Calibri" w:cs="Calibri"/>
                <w:color w:val="000000"/>
                <w:sz w:val="18"/>
                <w:szCs w:val="18"/>
                <w:lang w:eastAsia="it-IT"/>
              </w:rPr>
            </w:pPr>
          </w:p>
        </w:tc>
        <w:tc>
          <w:tcPr>
            <w:tcW w:w="1276" w:type="dxa"/>
            <w:vAlign w:val="center"/>
          </w:tcPr>
          <w:p w14:paraId="53065F8A" w14:textId="77777777" w:rsidR="009816D6" w:rsidRPr="007745DD" w:rsidRDefault="009816D6" w:rsidP="00721DDB">
            <w:pPr>
              <w:spacing w:after="0" w:line="240" w:lineRule="auto"/>
              <w:jc w:val="center"/>
              <w:rPr>
                <w:rFonts w:ascii="Calibri" w:eastAsia="Times New Roman" w:hAnsi="Calibri" w:cs="Calibri"/>
                <w:color w:val="000000"/>
                <w:sz w:val="18"/>
                <w:szCs w:val="18"/>
                <w:lang w:eastAsia="it-IT"/>
              </w:rPr>
            </w:pPr>
          </w:p>
        </w:tc>
        <w:tc>
          <w:tcPr>
            <w:tcW w:w="1276" w:type="dxa"/>
            <w:vAlign w:val="center"/>
          </w:tcPr>
          <w:p w14:paraId="368C25CC" w14:textId="77777777" w:rsidR="009816D6" w:rsidRPr="007745DD" w:rsidRDefault="009816D6" w:rsidP="00721DDB">
            <w:pPr>
              <w:spacing w:after="0" w:line="240" w:lineRule="auto"/>
              <w:jc w:val="center"/>
              <w:rPr>
                <w:rFonts w:ascii="Calibri" w:eastAsia="Times New Roman" w:hAnsi="Calibri" w:cs="Calibri"/>
                <w:color w:val="000000"/>
                <w:sz w:val="18"/>
                <w:szCs w:val="18"/>
                <w:lang w:eastAsia="it-IT"/>
              </w:rPr>
            </w:pPr>
          </w:p>
        </w:tc>
        <w:tc>
          <w:tcPr>
            <w:tcW w:w="1417" w:type="dxa"/>
            <w:vAlign w:val="center"/>
          </w:tcPr>
          <w:p w14:paraId="3992D5D5" w14:textId="77777777" w:rsidR="009816D6" w:rsidRPr="007745DD" w:rsidRDefault="009816D6" w:rsidP="00721DDB">
            <w:pPr>
              <w:spacing w:after="0" w:line="240" w:lineRule="auto"/>
              <w:jc w:val="center"/>
              <w:rPr>
                <w:rFonts w:ascii="Calibri" w:eastAsia="Times New Roman" w:hAnsi="Calibri" w:cs="Calibri"/>
                <w:color w:val="000000"/>
                <w:sz w:val="18"/>
                <w:szCs w:val="18"/>
                <w:lang w:eastAsia="it-IT"/>
              </w:rPr>
            </w:pPr>
          </w:p>
        </w:tc>
        <w:tc>
          <w:tcPr>
            <w:tcW w:w="4962" w:type="dxa"/>
          </w:tcPr>
          <w:p w14:paraId="5122143C" w14:textId="77777777" w:rsidR="009816D6" w:rsidRPr="007745DD" w:rsidRDefault="009816D6" w:rsidP="00721DDB">
            <w:pPr>
              <w:spacing w:after="0" w:line="240" w:lineRule="auto"/>
              <w:jc w:val="center"/>
              <w:rPr>
                <w:rFonts w:ascii="Calibri" w:eastAsia="Times New Roman" w:hAnsi="Calibri" w:cs="Calibri"/>
                <w:color w:val="000000"/>
                <w:sz w:val="18"/>
                <w:szCs w:val="18"/>
                <w:lang w:eastAsia="it-IT"/>
              </w:rPr>
            </w:pPr>
          </w:p>
        </w:tc>
      </w:tr>
    </w:tbl>
    <w:p w14:paraId="67FE9F69" w14:textId="77777777" w:rsidR="00D41C9F" w:rsidRPr="007745DD" w:rsidRDefault="00D41C9F" w:rsidP="00D41C9F">
      <w:pPr>
        <w:tabs>
          <w:tab w:val="left" w:pos="2295"/>
        </w:tabs>
        <w:sectPr w:rsidR="00D41C9F" w:rsidRPr="007745DD" w:rsidSect="00035A92">
          <w:footerReference w:type="default" r:id="rId18"/>
          <w:pgSz w:w="16838" w:h="11906" w:orient="landscape"/>
          <w:pgMar w:top="1134" w:right="1418" w:bottom="1134" w:left="1134" w:header="709" w:footer="680" w:gutter="0"/>
          <w:cols w:space="708"/>
          <w:docGrid w:linePitch="360"/>
        </w:sectPr>
      </w:pPr>
    </w:p>
    <w:p w14:paraId="5EC5BB3F" w14:textId="65A733FE" w:rsidR="00D41C9F" w:rsidRPr="007745DD" w:rsidRDefault="00497E21" w:rsidP="002808E8">
      <w:pPr>
        <w:pStyle w:val="Titolo2"/>
      </w:pPr>
      <w:bookmarkStart w:id="17" w:name="_Toc184318276"/>
      <w:r w:rsidRPr="007745DD">
        <w:lastRenderedPageBreak/>
        <w:t xml:space="preserve">A.2 </w:t>
      </w:r>
      <w:r w:rsidR="00D41C9F" w:rsidRPr="007745DD">
        <w:t>Registrazione dei dati in centrale, archiviazione e storicizzazione</w:t>
      </w:r>
      <w:bookmarkEnd w:id="17"/>
    </w:p>
    <w:p w14:paraId="459E8BA4" w14:textId="519E83F9" w:rsidR="00455C12" w:rsidRPr="007745DD" w:rsidRDefault="00455C12" w:rsidP="00584EAB"/>
    <w:tbl>
      <w:tblPr>
        <w:tblStyle w:val="Grigliatabella"/>
        <w:tblW w:w="10060" w:type="dxa"/>
        <w:tblLook w:val="04A0" w:firstRow="1" w:lastRow="0" w:firstColumn="1" w:lastColumn="0" w:noHBand="0" w:noVBand="1"/>
      </w:tblPr>
      <w:tblGrid>
        <w:gridCol w:w="2928"/>
        <w:gridCol w:w="917"/>
        <w:gridCol w:w="6215"/>
      </w:tblGrid>
      <w:tr w:rsidR="00D41C9F" w:rsidRPr="007745DD" w14:paraId="0000013F" w14:textId="77777777">
        <w:tc>
          <w:tcPr>
            <w:tcW w:w="2928" w:type="dxa"/>
          </w:tcPr>
          <w:p w14:paraId="62AD487C" w14:textId="77777777" w:rsidR="00D41C9F" w:rsidRPr="007745DD" w:rsidRDefault="00D41C9F">
            <w:pPr>
              <w:jc w:val="center"/>
            </w:pPr>
            <w:r w:rsidRPr="007745DD">
              <w:rPr>
                <w:rFonts w:ascii="Calibri" w:eastAsia="Times New Roman" w:hAnsi="Calibri" w:cs="Calibri"/>
                <w:b/>
                <w:bCs/>
                <w:color w:val="000000"/>
                <w:sz w:val="18"/>
                <w:szCs w:val="18"/>
                <w:lang w:eastAsia="it-IT"/>
              </w:rPr>
              <w:t>Richiesta decreto</w:t>
            </w:r>
          </w:p>
        </w:tc>
        <w:tc>
          <w:tcPr>
            <w:tcW w:w="917" w:type="dxa"/>
          </w:tcPr>
          <w:p w14:paraId="2CC2ACC4" w14:textId="77777777" w:rsidR="00D41C9F" w:rsidRPr="007745DD" w:rsidRDefault="00D41C9F">
            <w:pPr>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Rispetto richiesta</w:t>
            </w:r>
          </w:p>
          <w:p w14:paraId="436AAE60" w14:textId="77777777" w:rsidR="00D41C9F" w:rsidRPr="007745DD" w:rsidRDefault="00D41C9F">
            <w:pPr>
              <w:jc w:val="center"/>
            </w:pPr>
            <w:r w:rsidRPr="007745DD">
              <w:rPr>
                <w:rFonts w:ascii="Calibri" w:eastAsia="Times New Roman" w:hAnsi="Calibri" w:cs="Calibri"/>
                <w:b/>
                <w:bCs/>
                <w:color w:val="000000"/>
                <w:sz w:val="18"/>
                <w:szCs w:val="18"/>
                <w:lang w:eastAsia="it-IT"/>
              </w:rPr>
              <w:t>(sì/no)</w:t>
            </w:r>
          </w:p>
        </w:tc>
        <w:tc>
          <w:tcPr>
            <w:tcW w:w="6215" w:type="dxa"/>
            <w:vAlign w:val="center"/>
          </w:tcPr>
          <w:p w14:paraId="6EB0642D" w14:textId="77777777" w:rsidR="00D41C9F" w:rsidRPr="007745DD" w:rsidRDefault="00D41C9F">
            <w:pPr>
              <w:jc w:val="center"/>
            </w:pPr>
            <w:r w:rsidRPr="007745DD">
              <w:rPr>
                <w:rFonts w:ascii="Calibri" w:eastAsia="Times New Roman" w:hAnsi="Calibri" w:cs="Calibri"/>
                <w:b/>
                <w:bCs/>
                <w:color w:val="000000"/>
                <w:sz w:val="18"/>
                <w:szCs w:val="18"/>
                <w:lang w:eastAsia="it-IT"/>
              </w:rPr>
              <w:t>NOTE/ RICHIESTA DEROGHE</w:t>
            </w:r>
          </w:p>
        </w:tc>
      </w:tr>
      <w:tr w:rsidR="002D71AF" w:rsidRPr="007745DD" w14:paraId="7EE8C0D9" w14:textId="77777777" w:rsidTr="008C1EA3">
        <w:trPr>
          <w:trHeight w:val="452"/>
        </w:trPr>
        <w:tc>
          <w:tcPr>
            <w:tcW w:w="2928" w:type="dxa"/>
          </w:tcPr>
          <w:p w14:paraId="1B3C7AC5" w14:textId="77777777" w:rsidR="002D71AF" w:rsidRPr="007745DD" w:rsidRDefault="002D71AF" w:rsidP="002D71AF">
            <w:pPr>
              <w:rPr>
                <w:sz w:val="18"/>
                <w:szCs w:val="18"/>
              </w:rPr>
            </w:pPr>
            <w:r w:rsidRPr="007745DD">
              <w:rPr>
                <w:sz w:val="18"/>
                <w:szCs w:val="18"/>
              </w:rPr>
              <w:t>Dati disaggregati di tipo euleriano</w:t>
            </w:r>
          </w:p>
        </w:tc>
        <w:tc>
          <w:tcPr>
            <w:tcW w:w="917" w:type="dxa"/>
            <w:vAlign w:val="center"/>
          </w:tcPr>
          <w:p w14:paraId="7A3EA9D6" w14:textId="2FA6169E" w:rsidR="002D71AF" w:rsidRPr="007745DD" w:rsidRDefault="002D71AF" w:rsidP="008C1EA3">
            <w:pPr>
              <w:jc w:val="center"/>
              <w:rPr>
                <w:sz w:val="18"/>
                <w:szCs w:val="18"/>
              </w:rPr>
            </w:pPr>
          </w:p>
        </w:tc>
        <w:tc>
          <w:tcPr>
            <w:tcW w:w="6215" w:type="dxa"/>
          </w:tcPr>
          <w:p w14:paraId="51066F4D" w14:textId="77777777" w:rsidR="002D71AF" w:rsidRPr="007745DD" w:rsidRDefault="002D71AF" w:rsidP="002D71AF">
            <w:pPr>
              <w:rPr>
                <w:sz w:val="18"/>
                <w:szCs w:val="18"/>
              </w:rPr>
            </w:pPr>
          </w:p>
        </w:tc>
      </w:tr>
      <w:tr w:rsidR="002D71AF" w:rsidRPr="007745DD" w14:paraId="180FFA1C" w14:textId="77777777" w:rsidTr="008C1EA3">
        <w:tc>
          <w:tcPr>
            <w:tcW w:w="2928" w:type="dxa"/>
          </w:tcPr>
          <w:p w14:paraId="423B49E8" w14:textId="59ABAF3C" w:rsidR="002D71AF" w:rsidRPr="007745DD" w:rsidRDefault="002D71AF" w:rsidP="002D71AF">
            <w:pPr>
              <w:jc w:val="left"/>
              <w:rPr>
                <w:sz w:val="18"/>
                <w:szCs w:val="18"/>
              </w:rPr>
            </w:pPr>
            <w:r w:rsidRPr="007745DD">
              <w:rPr>
                <w:sz w:val="18"/>
                <w:szCs w:val="18"/>
              </w:rPr>
              <w:t xml:space="preserve">Dati disaggregati </w:t>
            </w:r>
            <w:r w:rsidR="00E35DEE" w:rsidRPr="007745DD">
              <w:rPr>
                <w:sz w:val="18"/>
                <w:szCs w:val="18"/>
              </w:rPr>
              <w:t xml:space="preserve">rispetto </w:t>
            </w:r>
            <w:r w:rsidRPr="007745DD">
              <w:rPr>
                <w:sz w:val="18"/>
                <w:szCs w:val="18"/>
              </w:rPr>
              <w:t>lim</w:t>
            </w:r>
            <w:r w:rsidR="00584EAB" w:rsidRPr="007745DD">
              <w:rPr>
                <w:sz w:val="18"/>
                <w:szCs w:val="18"/>
              </w:rPr>
              <w:t>iti di</w:t>
            </w:r>
            <w:r w:rsidR="00E35DEE" w:rsidRPr="007745DD">
              <w:rPr>
                <w:sz w:val="18"/>
                <w:szCs w:val="18"/>
              </w:rPr>
              <w:t xml:space="preserve"> </w:t>
            </w:r>
            <w:r w:rsidRPr="007745DD">
              <w:rPr>
                <w:sz w:val="18"/>
                <w:szCs w:val="18"/>
              </w:rPr>
              <w:t>vel</w:t>
            </w:r>
            <w:r w:rsidR="00E35DEE" w:rsidRPr="007745DD">
              <w:rPr>
                <w:sz w:val="18"/>
                <w:szCs w:val="18"/>
              </w:rPr>
              <w:t>ocità</w:t>
            </w:r>
            <w:r w:rsidRPr="007745DD">
              <w:rPr>
                <w:sz w:val="18"/>
                <w:szCs w:val="18"/>
              </w:rPr>
              <w:t xml:space="preserve"> ed enforcement</w:t>
            </w:r>
          </w:p>
        </w:tc>
        <w:tc>
          <w:tcPr>
            <w:tcW w:w="917" w:type="dxa"/>
            <w:vAlign w:val="center"/>
          </w:tcPr>
          <w:p w14:paraId="778F1388" w14:textId="5301FE3D" w:rsidR="002D71AF" w:rsidRPr="007745DD" w:rsidRDefault="002D71AF" w:rsidP="008C1EA3">
            <w:pPr>
              <w:jc w:val="center"/>
              <w:rPr>
                <w:sz w:val="18"/>
                <w:szCs w:val="18"/>
              </w:rPr>
            </w:pPr>
          </w:p>
        </w:tc>
        <w:tc>
          <w:tcPr>
            <w:tcW w:w="6215" w:type="dxa"/>
            <w:vAlign w:val="center"/>
          </w:tcPr>
          <w:p w14:paraId="46ED48D5" w14:textId="11BE77AE" w:rsidR="002D71AF" w:rsidRPr="007745DD" w:rsidRDefault="002D71AF" w:rsidP="002D71AF">
            <w:pPr>
              <w:rPr>
                <w:sz w:val="18"/>
                <w:szCs w:val="18"/>
              </w:rPr>
            </w:pPr>
          </w:p>
        </w:tc>
      </w:tr>
      <w:tr w:rsidR="002D71AF" w:rsidRPr="007745DD" w14:paraId="24D734E3" w14:textId="77777777" w:rsidTr="008C1EA3">
        <w:trPr>
          <w:trHeight w:val="457"/>
        </w:trPr>
        <w:tc>
          <w:tcPr>
            <w:tcW w:w="2928" w:type="dxa"/>
          </w:tcPr>
          <w:p w14:paraId="37FAB8C6" w14:textId="77777777" w:rsidR="002D71AF" w:rsidRPr="007745DD" w:rsidRDefault="002D71AF" w:rsidP="002D71AF">
            <w:pPr>
              <w:rPr>
                <w:sz w:val="18"/>
                <w:szCs w:val="18"/>
              </w:rPr>
            </w:pPr>
            <w:r w:rsidRPr="007745DD">
              <w:rPr>
                <w:sz w:val="18"/>
                <w:szCs w:val="18"/>
              </w:rPr>
              <w:t>Dati disaggregati di tipo lagrangiano</w:t>
            </w:r>
          </w:p>
        </w:tc>
        <w:tc>
          <w:tcPr>
            <w:tcW w:w="917" w:type="dxa"/>
            <w:vAlign w:val="center"/>
          </w:tcPr>
          <w:p w14:paraId="288F4B0A" w14:textId="0E835490" w:rsidR="002D71AF" w:rsidRPr="007745DD" w:rsidRDefault="002D71AF" w:rsidP="008C1EA3">
            <w:pPr>
              <w:jc w:val="center"/>
              <w:rPr>
                <w:sz w:val="18"/>
                <w:szCs w:val="18"/>
              </w:rPr>
            </w:pPr>
          </w:p>
        </w:tc>
        <w:tc>
          <w:tcPr>
            <w:tcW w:w="6215" w:type="dxa"/>
          </w:tcPr>
          <w:p w14:paraId="1C3E8092" w14:textId="77777777" w:rsidR="002D71AF" w:rsidRPr="007745DD" w:rsidRDefault="002D71AF" w:rsidP="002D71AF">
            <w:pPr>
              <w:rPr>
                <w:sz w:val="18"/>
                <w:szCs w:val="18"/>
              </w:rPr>
            </w:pPr>
          </w:p>
        </w:tc>
      </w:tr>
      <w:tr w:rsidR="002D71AF" w:rsidRPr="007745DD" w14:paraId="1F1B79BE" w14:textId="77777777" w:rsidTr="008C1EA3">
        <w:trPr>
          <w:trHeight w:val="407"/>
        </w:trPr>
        <w:tc>
          <w:tcPr>
            <w:tcW w:w="2928" w:type="dxa"/>
          </w:tcPr>
          <w:p w14:paraId="6F14A5C1" w14:textId="77777777" w:rsidR="002D71AF" w:rsidRPr="007745DD" w:rsidRDefault="002D71AF" w:rsidP="002D71AF">
            <w:pPr>
              <w:rPr>
                <w:sz w:val="18"/>
                <w:szCs w:val="18"/>
              </w:rPr>
            </w:pPr>
            <w:r w:rsidRPr="007745DD">
              <w:rPr>
                <w:sz w:val="18"/>
                <w:szCs w:val="18"/>
              </w:rPr>
              <w:t xml:space="preserve">Accesso ai dati per utenti autorizzati </w:t>
            </w:r>
          </w:p>
        </w:tc>
        <w:tc>
          <w:tcPr>
            <w:tcW w:w="917" w:type="dxa"/>
            <w:vAlign w:val="center"/>
          </w:tcPr>
          <w:p w14:paraId="0627CD49" w14:textId="5F4FC917" w:rsidR="002D71AF" w:rsidRPr="007745DD" w:rsidRDefault="002D71AF" w:rsidP="008C1EA3">
            <w:pPr>
              <w:jc w:val="center"/>
              <w:rPr>
                <w:sz w:val="18"/>
                <w:szCs w:val="18"/>
              </w:rPr>
            </w:pPr>
          </w:p>
        </w:tc>
        <w:tc>
          <w:tcPr>
            <w:tcW w:w="6215" w:type="dxa"/>
          </w:tcPr>
          <w:p w14:paraId="3FFB19D9" w14:textId="77777777" w:rsidR="002D71AF" w:rsidRPr="007745DD" w:rsidRDefault="002D71AF" w:rsidP="002D71AF">
            <w:pPr>
              <w:rPr>
                <w:sz w:val="18"/>
                <w:szCs w:val="18"/>
              </w:rPr>
            </w:pPr>
          </w:p>
        </w:tc>
      </w:tr>
      <w:tr w:rsidR="002D71AF" w:rsidRPr="007745DD" w14:paraId="15B1D6C1" w14:textId="77777777" w:rsidTr="008C1EA3">
        <w:tc>
          <w:tcPr>
            <w:tcW w:w="2928" w:type="dxa"/>
          </w:tcPr>
          <w:p w14:paraId="7C1A34AD" w14:textId="77777777" w:rsidR="002D71AF" w:rsidRPr="007745DD" w:rsidRDefault="002D71AF" w:rsidP="002D71AF">
            <w:pPr>
              <w:rPr>
                <w:sz w:val="18"/>
                <w:szCs w:val="18"/>
              </w:rPr>
            </w:pPr>
            <w:r w:rsidRPr="007745DD">
              <w:rPr>
                <w:sz w:val="18"/>
                <w:szCs w:val="18"/>
              </w:rPr>
              <w:t>Tempo di conservazione dei dati (30 gg)</w:t>
            </w:r>
          </w:p>
        </w:tc>
        <w:tc>
          <w:tcPr>
            <w:tcW w:w="917" w:type="dxa"/>
            <w:vAlign w:val="center"/>
          </w:tcPr>
          <w:p w14:paraId="1463DC11" w14:textId="12E25AB7" w:rsidR="002D71AF" w:rsidRPr="007745DD" w:rsidRDefault="002D71AF" w:rsidP="008C1EA3">
            <w:pPr>
              <w:jc w:val="center"/>
              <w:rPr>
                <w:sz w:val="18"/>
                <w:szCs w:val="18"/>
              </w:rPr>
            </w:pPr>
          </w:p>
        </w:tc>
        <w:tc>
          <w:tcPr>
            <w:tcW w:w="6215" w:type="dxa"/>
          </w:tcPr>
          <w:p w14:paraId="55FE3E88" w14:textId="77777777" w:rsidR="002D71AF" w:rsidRPr="007745DD" w:rsidRDefault="002D71AF" w:rsidP="002D71AF">
            <w:pPr>
              <w:rPr>
                <w:sz w:val="18"/>
                <w:szCs w:val="18"/>
              </w:rPr>
            </w:pPr>
          </w:p>
        </w:tc>
      </w:tr>
      <w:tr w:rsidR="002D71AF" w:rsidRPr="007745DD" w14:paraId="78E4DF08" w14:textId="77777777" w:rsidTr="008C1EA3">
        <w:tc>
          <w:tcPr>
            <w:tcW w:w="2928" w:type="dxa"/>
          </w:tcPr>
          <w:p w14:paraId="62885A71" w14:textId="77777777" w:rsidR="002D71AF" w:rsidRPr="007745DD" w:rsidRDefault="002D71AF" w:rsidP="002D71AF">
            <w:pPr>
              <w:rPr>
                <w:sz w:val="18"/>
                <w:szCs w:val="18"/>
              </w:rPr>
            </w:pPr>
            <w:r w:rsidRPr="007745DD">
              <w:rPr>
                <w:sz w:val="18"/>
                <w:szCs w:val="18"/>
              </w:rPr>
              <w:t>Preservata massima disaggregazione dei dati</w:t>
            </w:r>
          </w:p>
        </w:tc>
        <w:tc>
          <w:tcPr>
            <w:tcW w:w="917" w:type="dxa"/>
            <w:vAlign w:val="center"/>
          </w:tcPr>
          <w:p w14:paraId="240280F6" w14:textId="10BECC6A" w:rsidR="002D71AF" w:rsidRPr="007745DD" w:rsidRDefault="002D71AF" w:rsidP="008C1EA3">
            <w:pPr>
              <w:jc w:val="center"/>
              <w:rPr>
                <w:sz w:val="18"/>
                <w:szCs w:val="18"/>
              </w:rPr>
            </w:pPr>
          </w:p>
        </w:tc>
        <w:tc>
          <w:tcPr>
            <w:tcW w:w="6215" w:type="dxa"/>
          </w:tcPr>
          <w:p w14:paraId="0F1A2407" w14:textId="77777777" w:rsidR="002D71AF" w:rsidRPr="007745DD" w:rsidRDefault="002D71AF" w:rsidP="002D71AF">
            <w:pPr>
              <w:rPr>
                <w:sz w:val="18"/>
                <w:szCs w:val="18"/>
              </w:rPr>
            </w:pPr>
          </w:p>
        </w:tc>
      </w:tr>
    </w:tbl>
    <w:p w14:paraId="7F4D2279" w14:textId="77777777" w:rsidR="00D41C9F" w:rsidRPr="007745DD" w:rsidRDefault="00D41C9F" w:rsidP="00D41C9F"/>
    <w:p w14:paraId="4D3083CD" w14:textId="77777777" w:rsidR="00D41C9F" w:rsidRPr="007745DD" w:rsidRDefault="00D41C9F" w:rsidP="00D41C9F">
      <w:pPr>
        <w:pStyle w:val="Titolo3"/>
      </w:pPr>
      <w:r w:rsidRPr="007745DD">
        <w:t xml:space="preserve"> </w:t>
      </w:r>
      <w:bookmarkStart w:id="18" w:name="_Toc173315060"/>
      <w:bookmarkStart w:id="19" w:name="_Toc184318277"/>
      <w:r w:rsidRPr="007745DD">
        <w:t>A.2.1 Aggregazione in dati correnti dei rilievi di transito ad una sezione.</w:t>
      </w:r>
      <w:bookmarkEnd w:id="18"/>
      <w:bookmarkEnd w:id="19"/>
    </w:p>
    <w:tbl>
      <w:tblPr>
        <w:tblStyle w:val="Grigliatabella"/>
        <w:tblW w:w="10060" w:type="dxa"/>
        <w:tblLook w:val="04A0" w:firstRow="1" w:lastRow="0" w:firstColumn="1" w:lastColumn="0" w:noHBand="0" w:noVBand="1"/>
      </w:tblPr>
      <w:tblGrid>
        <w:gridCol w:w="2887"/>
        <w:gridCol w:w="854"/>
        <w:gridCol w:w="6319"/>
      </w:tblGrid>
      <w:tr w:rsidR="00D41C9F" w:rsidRPr="007745DD" w14:paraId="1AAA82CA" w14:textId="77777777" w:rsidTr="008C1EA3">
        <w:tc>
          <w:tcPr>
            <w:tcW w:w="2887" w:type="dxa"/>
          </w:tcPr>
          <w:p w14:paraId="593D3573" w14:textId="77777777" w:rsidR="00D41C9F" w:rsidRPr="007745DD" w:rsidRDefault="00D41C9F">
            <w:pPr>
              <w:jc w:val="center"/>
            </w:pPr>
            <w:r w:rsidRPr="007745DD">
              <w:rPr>
                <w:rFonts w:ascii="Calibri" w:eastAsia="Times New Roman" w:hAnsi="Calibri" w:cs="Calibri"/>
                <w:b/>
                <w:bCs/>
                <w:color w:val="000000"/>
                <w:sz w:val="18"/>
                <w:szCs w:val="18"/>
                <w:lang w:eastAsia="it-IT"/>
              </w:rPr>
              <w:t>Richiesta decreto</w:t>
            </w:r>
          </w:p>
        </w:tc>
        <w:tc>
          <w:tcPr>
            <w:tcW w:w="854" w:type="dxa"/>
          </w:tcPr>
          <w:p w14:paraId="1C385EC9" w14:textId="77777777" w:rsidR="00D41C9F" w:rsidRPr="007745DD" w:rsidRDefault="00D41C9F">
            <w:pPr>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Rispetto richiesta</w:t>
            </w:r>
          </w:p>
          <w:p w14:paraId="39990EF9" w14:textId="77777777" w:rsidR="00D41C9F" w:rsidRPr="007745DD" w:rsidRDefault="00D41C9F">
            <w:pPr>
              <w:jc w:val="center"/>
            </w:pPr>
            <w:r w:rsidRPr="007745DD">
              <w:rPr>
                <w:rFonts w:ascii="Calibri" w:eastAsia="Times New Roman" w:hAnsi="Calibri" w:cs="Calibri"/>
                <w:b/>
                <w:bCs/>
                <w:color w:val="000000"/>
                <w:sz w:val="18"/>
                <w:szCs w:val="18"/>
                <w:lang w:eastAsia="it-IT"/>
              </w:rPr>
              <w:t>(sì/no)</w:t>
            </w:r>
          </w:p>
        </w:tc>
        <w:tc>
          <w:tcPr>
            <w:tcW w:w="6319" w:type="dxa"/>
            <w:vAlign w:val="center"/>
          </w:tcPr>
          <w:p w14:paraId="3FE04B03" w14:textId="77777777" w:rsidR="00D41C9F" w:rsidRPr="007745DD" w:rsidRDefault="00D41C9F">
            <w:pPr>
              <w:jc w:val="center"/>
            </w:pPr>
            <w:r w:rsidRPr="007745DD">
              <w:rPr>
                <w:rFonts w:ascii="Calibri" w:eastAsia="Times New Roman" w:hAnsi="Calibri" w:cs="Calibri"/>
                <w:b/>
                <w:bCs/>
                <w:color w:val="000000"/>
                <w:sz w:val="18"/>
                <w:szCs w:val="18"/>
                <w:lang w:eastAsia="it-IT"/>
              </w:rPr>
              <w:t>NOTE/ RICHIESTA DEROGHE</w:t>
            </w:r>
          </w:p>
        </w:tc>
      </w:tr>
      <w:tr w:rsidR="008C1EA3" w:rsidRPr="007745DD" w14:paraId="1FF6AAFD" w14:textId="77777777" w:rsidTr="008C1EA3">
        <w:trPr>
          <w:trHeight w:val="395"/>
        </w:trPr>
        <w:tc>
          <w:tcPr>
            <w:tcW w:w="2887" w:type="dxa"/>
          </w:tcPr>
          <w:p w14:paraId="1A684AEA" w14:textId="77777777" w:rsidR="008C1EA3" w:rsidRPr="007745DD" w:rsidRDefault="008C1EA3" w:rsidP="008C1EA3">
            <w:pPr>
              <w:rPr>
                <w:sz w:val="18"/>
                <w:szCs w:val="18"/>
              </w:rPr>
            </w:pPr>
            <w:r w:rsidRPr="007745DD">
              <w:rPr>
                <w:sz w:val="18"/>
                <w:szCs w:val="18"/>
              </w:rPr>
              <w:t xml:space="preserve">Accesso ai dati per utenti autorizzati </w:t>
            </w:r>
          </w:p>
        </w:tc>
        <w:tc>
          <w:tcPr>
            <w:tcW w:w="854" w:type="dxa"/>
            <w:vAlign w:val="center"/>
          </w:tcPr>
          <w:p w14:paraId="2E0EAA15" w14:textId="02B4BF40" w:rsidR="008C1EA3" w:rsidRPr="007745DD" w:rsidRDefault="008C1EA3" w:rsidP="008C1EA3">
            <w:pPr>
              <w:jc w:val="center"/>
              <w:rPr>
                <w:sz w:val="18"/>
                <w:szCs w:val="18"/>
              </w:rPr>
            </w:pPr>
          </w:p>
        </w:tc>
        <w:tc>
          <w:tcPr>
            <w:tcW w:w="6319" w:type="dxa"/>
          </w:tcPr>
          <w:p w14:paraId="039FAE84" w14:textId="77777777" w:rsidR="008C1EA3" w:rsidRPr="007745DD" w:rsidRDefault="008C1EA3" w:rsidP="008C1EA3">
            <w:pPr>
              <w:rPr>
                <w:sz w:val="18"/>
                <w:szCs w:val="18"/>
              </w:rPr>
            </w:pPr>
          </w:p>
        </w:tc>
      </w:tr>
      <w:tr w:rsidR="008C1EA3" w:rsidRPr="007745DD" w14:paraId="74D611C4" w14:textId="77777777" w:rsidTr="008C1EA3">
        <w:tc>
          <w:tcPr>
            <w:tcW w:w="2887" w:type="dxa"/>
          </w:tcPr>
          <w:p w14:paraId="550A65C1" w14:textId="77777777" w:rsidR="008C1EA3" w:rsidRPr="007745DD" w:rsidRDefault="008C1EA3" w:rsidP="008C1EA3">
            <w:pPr>
              <w:rPr>
                <w:sz w:val="18"/>
                <w:szCs w:val="18"/>
              </w:rPr>
            </w:pPr>
            <w:r w:rsidRPr="007745DD">
              <w:rPr>
                <w:sz w:val="18"/>
                <w:szCs w:val="18"/>
              </w:rPr>
              <w:t>Tempo di conservazione dei dati (12 mesi)</w:t>
            </w:r>
          </w:p>
        </w:tc>
        <w:tc>
          <w:tcPr>
            <w:tcW w:w="854" w:type="dxa"/>
            <w:vAlign w:val="center"/>
          </w:tcPr>
          <w:p w14:paraId="0AEE7FA6" w14:textId="6B19AB53" w:rsidR="008C1EA3" w:rsidRPr="007745DD" w:rsidRDefault="008C1EA3" w:rsidP="008C1EA3">
            <w:pPr>
              <w:jc w:val="center"/>
              <w:rPr>
                <w:sz w:val="18"/>
                <w:szCs w:val="18"/>
              </w:rPr>
            </w:pPr>
          </w:p>
        </w:tc>
        <w:tc>
          <w:tcPr>
            <w:tcW w:w="6319" w:type="dxa"/>
          </w:tcPr>
          <w:p w14:paraId="7AA3B14F" w14:textId="77777777" w:rsidR="008C1EA3" w:rsidRPr="007745DD" w:rsidRDefault="008C1EA3" w:rsidP="008C1EA3">
            <w:pPr>
              <w:rPr>
                <w:sz w:val="18"/>
                <w:szCs w:val="18"/>
              </w:rPr>
            </w:pPr>
          </w:p>
        </w:tc>
      </w:tr>
    </w:tbl>
    <w:p w14:paraId="537485F6" w14:textId="77777777" w:rsidR="00D41C9F" w:rsidRPr="007745DD" w:rsidRDefault="00D41C9F" w:rsidP="00D41C9F"/>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3402"/>
        <w:gridCol w:w="708"/>
        <w:gridCol w:w="1276"/>
        <w:gridCol w:w="3686"/>
      </w:tblGrid>
      <w:tr w:rsidR="00D41C9F" w:rsidRPr="007745DD" w14:paraId="3CF0D750" w14:textId="77777777">
        <w:trPr>
          <w:trHeight w:val="618"/>
        </w:trPr>
        <w:tc>
          <w:tcPr>
            <w:tcW w:w="993" w:type="dxa"/>
            <w:vAlign w:val="center"/>
          </w:tcPr>
          <w:p w14:paraId="38440EA7"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Misura</w:t>
            </w:r>
          </w:p>
        </w:tc>
        <w:tc>
          <w:tcPr>
            <w:tcW w:w="3402" w:type="dxa"/>
            <w:vAlign w:val="center"/>
          </w:tcPr>
          <w:p w14:paraId="25F2DFCE"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Modalità di aggregazione</w:t>
            </w:r>
          </w:p>
        </w:tc>
        <w:tc>
          <w:tcPr>
            <w:tcW w:w="708" w:type="dxa"/>
            <w:vAlign w:val="center"/>
          </w:tcPr>
          <w:p w14:paraId="7180B215"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Rispetto richiesta</w:t>
            </w:r>
          </w:p>
          <w:p w14:paraId="713CBE12"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(sì/no)</w:t>
            </w:r>
          </w:p>
        </w:tc>
        <w:tc>
          <w:tcPr>
            <w:tcW w:w="1276" w:type="dxa"/>
            <w:vAlign w:val="center"/>
          </w:tcPr>
          <w:p w14:paraId="4254AEDA"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Intervallo di aggregazione</w:t>
            </w:r>
          </w:p>
          <w:p w14:paraId="45C4B3D7"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(5 min)</w:t>
            </w:r>
          </w:p>
          <w:p w14:paraId="2634265C"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(sì/no)</w:t>
            </w:r>
          </w:p>
        </w:tc>
        <w:tc>
          <w:tcPr>
            <w:tcW w:w="3686" w:type="dxa"/>
            <w:vAlign w:val="center"/>
          </w:tcPr>
          <w:p w14:paraId="39B05670"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NOTE/ RICHIESTA DEROGHE</w:t>
            </w:r>
          </w:p>
        </w:tc>
      </w:tr>
      <w:tr w:rsidR="00841FB7" w:rsidRPr="007745DD" w14:paraId="4312FE15" w14:textId="77777777" w:rsidTr="0067022B">
        <w:trPr>
          <w:trHeight w:val="845"/>
        </w:trPr>
        <w:tc>
          <w:tcPr>
            <w:tcW w:w="993" w:type="dxa"/>
            <w:vMerge w:val="restart"/>
            <w:vAlign w:val="center"/>
          </w:tcPr>
          <w:p w14:paraId="7E80DC9E" w14:textId="77777777" w:rsidR="00841FB7" w:rsidRPr="007745DD" w:rsidRDefault="00841FB7" w:rsidP="00841FB7">
            <w:pPr>
              <w:spacing w:after="0" w:line="240" w:lineRule="auto"/>
              <w:rPr>
                <w:sz w:val="18"/>
                <w:szCs w:val="18"/>
              </w:rPr>
            </w:pPr>
            <w:r w:rsidRPr="007745DD">
              <w:rPr>
                <w:sz w:val="18"/>
                <w:szCs w:val="18"/>
              </w:rPr>
              <w:t>Conteggio veicoli</w:t>
            </w:r>
          </w:p>
        </w:tc>
        <w:tc>
          <w:tcPr>
            <w:tcW w:w="3402" w:type="dxa"/>
          </w:tcPr>
          <w:p w14:paraId="309CA152" w14:textId="77777777" w:rsidR="00841FB7" w:rsidRPr="007745DD" w:rsidRDefault="00841FB7" w:rsidP="00510778">
            <w:pPr>
              <w:spacing w:after="0" w:line="240" w:lineRule="auto"/>
              <w:jc w:val="left"/>
              <w:rPr>
                <w:sz w:val="18"/>
                <w:szCs w:val="18"/>
              </w:rPr>
            </w:pPr>
            <w:r w:rsidRPr="007745DD">
              <w:rPr>
                <w:sz w:val="18"/>
                <w:szCs w:val="18"/>
              </w:rPr>
              <w:t xml:space="preserve">Somma sull’intervallo di aggregazione </w:t>
            </w:r>
          </w:p>
          <w:p w14:paraId="03E58D73" w14:textId="77777777" w:rsidR="00841FB7" w:rsidRPr="007745DD" w:rsidRDefault="00841FB7" w:rsidP="00510778">
            <w:pPr>
              <w:spacing w:after="0" w:line="240" w:lineRule="auto"/>
              <w:jc w:val="left"/>
              <w:rPr>
                <w:sz w:val="18"/>
                <w:szCs w:val="18"/>
              </w:rPr>
            </w:pPr>
            <w:r w:rsidRPr="007745DD">
              <w:rPr>
                <w:sz w:val="18"/>
                <w:szCs w:val="18"/>
              </w:rPr>
              <w:t>Per ogni categoria di veicoli</w:t>
            </w:r>
          </w:p>
          <w:p w14:paraId="18703345" w14:textId="77777777" w:rsidR="00841FB7" w:rsidRPr="007745DD" w:rsidRDefault="00841FB7" w:rsidP="00510778">
            <w:pPr>
              <w:spacing w:after="0" w:line="240" w:lineRule="auto"/>
              <w:jc w:val="left"/>
              <w:rPr>
                <w:sz w:val="18"/>
                <w:szCs w:val="18"/>
              </w:rPr>
            </w:pPr>
            <w:r w:rsidRPr="007745DD">
              <w:rPr>
                <w:sz w:val="18"/>
                <w:szCs w:val="18"/>
              </w:rPr>
              <w:t>Per ogni corsia</w:t>
            </w:r>
          </w:p>
        </w:tc>
        <w:tc>
          <w:tcPr>
            <w:tcW w:w="708" w:type="dxa"/>
            <w:vAlign w:val="center"/>
          </w:tcPr>
          <w:p w14:paraId="236BA447" w14:textId="5939207D" w:rsidR="00841FB7" w:rsidRPr="007745DD" w:rsidRDefault="00841FB7" w:rsidP="0067022B">
            <w:pPr>
              <w:spacing w:after="0" w:line="240" w:lineRule="auto"/>
              <w:jc w:val="center"/>
              <w:rPr>
                <w:bCs/>
              </w:rPr>
            </w:pPr>
          </w:p>
        </w:tc>
        <w:tc>
          <w:tcPr>
            <w:tcW w:w="1276" w:type="dxa"/>
            <w:vAlign w:val="center"/>
          </w:tcPr>
          <w:p w14:paraId="7389F2D5" w14:textId="52CE8E62" w:rsidR="00841FB7" w:rsidRPr="007745DD" w:rsidRDefault="00841FB7" w:rsidP="0067022B">
            <w:pPr>
              <w:spacing w:after="0" w:line="240" w:lineRule="auto"/>
              <w:jc w:val="center"/>
              <w:rPr>
                <w:bCs/>
              </w:rPr>
            </w:pPr>
          </w:p>
        </w:tc>
        <w:tc>
          <w:tcPr>
            <w:tcW w:w="3686" w:type="dxa"/>
          </w:tcPr>
          <w:p w14:paraId="0E35DAAE" w14:textId="77777777" w:rsidR="00841FB7" w:rsidRPr="007745DD" w:rsidRDefault="00841FB7" w:rsidP="00841FB7">
            <w:pPr>
              <w:spacing w:after="0" w:line="240" w:lineRule="auto"/>
              <w:rPr>
                <w:bCs/>
              </w:rPr>
            </w:pPr>
          </w:p>
        </w:tc>
      </w:tr>
      <w:tr w:rsidR="00841FB7" w:rsidRPr="007745DD" w14:paraId="78DC9496" w14:textId="77777777" w:rsidTr="0067022B">
        <w:trPr>
          <w:trHeight w:val="613"/>
        </w:trPr>
        <w:tc>
          <w:tcPr>
            <w:tcW w:w="993" w:type="dxa"/>
            <w:vMerge/>
            <w:tcBorders>
              <w:top w:val="nil"/>
            </w:tcBorders>
          </w:tcPr>
          <w:p w14:paraId="4AAA404C" w14:textId="77777777" w:rsidR="00841FB7" w:rsidRPr="007745DD" w:rsidRDefault="00841FB7" w:rsidP="00841FB7">
            <w:pPr>
              <w:spacing w:after="0" w:line="240" w:lineRule="auto"/>
              <w:rPr>
                <w:sz w:val="18"/>
                <w:szCs w:val="18"/>
              </w:rPr>
            </w:pPr>
          </w:p>
        </w:tc>
        <w:tc>
          <w:tcPr>
            <w:tcW w:w="3402" w:type="dxa"/>
          </w:tcPr>
          <w:p w14:paraId="00718731" w14:textId="77777777" w:rsidR="00841FB7" w:rsidRPr="007745DD" w:rsidRDefault="00841FB7" w:rsidP="00510778">
            <w:pPr>
              <w:pStyle w:val="TableParagraph"/>
              <w:rPr>
                <w:rFonts w:eastAsiaTheme="minorHAnsi"/>
                <w:lang w:val="it-IT"/>
              </w:rPr>
            </w:pPr>
            <w:r w:rsidRPr="007745DD">
              <w:rPr>
                <w:rFonts w:eastAsiaTheme="minorHAnsi"/>
                <w:lang w:val="it-IT"/>
              </w:rPr>
              <w:t xml:space="preserve">Somma sull’intervallo di aggregazione </w:t>
            </w:r>
          </w:p>
          <w:p w14:paraId="1E5C25A4" w14:textId="77777777" w:rsidR="00841FB7" w:rsidRPr="007745DD" w:rsidRDefault="00841FB7" w:rsidP="00510778">
            <w:pPr>
              <w:pStyle w:val="TableParagraph"/>
              <w:rPr>
                <w:rFonts w:eastAsiaTheme="minorHAnsi"/>
                <w:lang w:val="it-IT"/>
              </w:rPr>
            </w:pPr>
            <w:r w:rsidRPr="007745DD">
              <w:rPr>
                <w:rFonts w:eastAsiaTheme="minorHAnsi"/>
                <w:lang w:val="it-IT"/>
              </w:rPr>
              <w:t>Per ogni categoria di veicoli</w:t>
            </w:r>
          </w:p>
        </w:tc>
        <w:tc>
          <w:tcPr>
            <w:tcW w:w="708" w:type="dxa"/>
            <w:vAlign w:val="center"/>
          </w:tcPr>
          <w:p w14:paraId="501CB8F4" w14:textId="420D7411" w:rsidR="00841FB7" w:rsidRPr="007745DD" w:rsidRDefault="00841FB7" w:rsidP="0067022B">
            <w:pPr>
              <w:jc w:val="center"/>
              <w:rPr>
                <w:sz w:val="2"/>
                <w:szCs w:val="2"/>
              </w:rPr>
            </w:pPr>
          </w:p>
        </w:tc>
        <w:tc>
          <w:tcPr>
            <w:tcW w:w="1276" w:type="dxa"/>
            <w:vAlign w:val="center"/>
          </w:tcPr>
          <w:p w14:paraId="78F04CB4" w14:textId="7FA041E9" w:rsidR="00841FB7" w:rsidRPr="007745DD" w:rsidRDefault="00841FB7" w:rsidP="0067022B">
            <w:pPr>
              <w:jc w:val="center"/>
              <w:rPr>
                <w:sz w:val="2"/>
                <w:szCs w:val="2"/>
              </w:rPr>
            </w:pPr>
          </w:p>
        </w:tc>
        <w:tc>
          <w:tcPr>
            <w:tcW w:w="3686" w:type="dxa"/>
          </w:tcPr>
          <w:p w14:paraId="35BB98AA" w14:textId="77777777" w:rsidR="00841FB7" w:rsidRPr="007745DD" w:rsidRDefault="00841FB7" w:rsidP="00841FB7">
            <w:pPr>
              <w:rPr>
                <w:sz w:val="2"/>
                <w:szCs w:val="2"/>
              </w:rPr>
            </w:pPr>
          </w:p>
        </w:tc>
      </w:tr>
      <w:tr w:rsidR="00841FB7" w:rsidRPr="007745DD" w14:paraId="5C41BB75" w14:textId="77777777" w:rsidTr="0067022B">
        <w:trPr>
          <w:trHeight w:val="618"/>
        </w:trPr>
        <w:tc>
          <w:tcPr>
            <w:tcW w:w="993" w:type="dxa"/>
            <w:vMerge/>
            <w:tcBorders>
              <w:top w:val="nil"/>
            </w:tcBorders>
          </w:tcPr>
          <w:p w14:paraId="413D2EBC" w14:textId="77777777" w:rsidR="00841FB7" w:rsidRPr="007745DD" w:rsidRDefault="00841FB7" w:rsidP="00841FB7">
            <w:pPr>
              <w:spacing w:after="0" w:line="240" w:lineRule="auto"/>
              <w:rPr>
                <w:sz w:val="18"/>
                <w:szCs w:val="18"/>
              </w:rPr>
            </w:pPr>
          </w:p>
        </w:tc>
        <w:tc>
          <w:tcPr>
            <w:tcW w:w="3402" w:type="dxa"/>
          </w:tcPr>
          <w:p w14:paraId="6336C008" w14:textId="77777777" w:rsidR="00841FB7" w:rsidRPr="007745DD" w:rsidRDefault="00841FB7" w:rsidP="00510778">
            <w:pPr>
              <w:pStyle w:val="TableParagraph"/>
              <w:rPr>
                <w:rFonts w:eastAsiaTheme="minorHAnsi"/>
                <w:lang w:val="it-IT"/>
              </w:rPr>
            </w:pPr>
            <w:r w:rsidRPr="007745DD">
              <w:rPr>
                <w:rFonts w:eastAsiaTheme="minorHAnsi"/>
                <w:lang w:val="it-IT"/>
              </w:rPr>
              <w:t>Somma sull’intervallo di aggregazione, utilizzando appositi coefficienti di equivalenza per l’espressione in termini di autoveicoli equivalenti</w:t>
            </w:r>
          </w:p>
        </w:tc>
        <w:tc>
          <w:tcPr>
            <w:tcW w:w="708" w:type="dxa"/>
            <w:vAlign w:val="center"/>
          </w:tcPr>
          <w:p w14:paraId="4671D5A9" w14:textId="0F0C17FE" w:rsidR="00841FB7" w:rsidRPr="007745DD" w:rsidRDefault="00841FB7" w:rsidP="0067022B">
            <w:pPr>
              <w:jc w:val="center"/>
              <w:rPr>
                <w:sz w:val="2"/>
                <w:szCs w:val="2"/>
              </w:rPr>
            </w:pPr>
          </w:p>
        </w:tc>
        <w:tc>
          <w:tcPr>
            <w:tcW w:w="1276" w:type="dxa"/>
            <w:vAlign w:val="center"/>
          </w:tcPr>
          <w:p w14:paraId="181E9DAC" w14:textId="192A83B9" w:rsidR="00841FB7" w:rsidRPr="007745DD" w:rsidRDefault="00841FB7" w:rsidP="0067022B">
            <w:pPr>
              <w:jc w:val="center"/>
              <w:rPr>
                <w:sz w:val="2"/>
                <w:szCs w:val="2"/>
              </w:rPr>
            </w:pPr>
          </w:p>
        </w:tc>
        <w:tc>
          <w:tcPr>
            <w:tcW w:w="3686" w:type="dxa"/>
          </w:tcPr>
          <w:p w14:paraId="69938AD3" w14:textId="77777777" w:rsidR="00841FB7" w:rsidRPr="007745DD" w:rsidRDefault="00841FB7" w:rsidP="00841FB7">
            <w:pPr>
              <w:rPr>
                <w:sz w:val="2"/>
                <w:szCs w:val="2"/>
              </w:rPr>
            </w:pPr>
          </w:p>
        </w:tc>
      </w:tr>
      <w:tr w:rsidR="00841FB7" w:rsidRPr="007745DD" w14:paraId="252034B7" w14:textId="77777777" w:rsidTr="0067022B">
        <w:trPr>
          <w:trHeight w:val="845"/>
        </w:trPr>
        <w:tc>
          <w:tcPr>
            <w:tcW w:w="993" w:type="dxa"/>
            <w:vMerge w:val="restart"/>
            <w:vAlign w:val="center"/>
          </w:tcPr>
          <w:p w14:paraId="60C16C8A" w14:textId="77777777" w:rsidR="00841FB7" w:rsidRPr="007745DD" w:rsidRDefault="00841FB7" w:rsidP="00510778">
            <w:pPr>
              <w:spacing w:after="0" w:line="240" w:lineRule="auto"/>
              <w:jc w:val="left"/>
              <w:rPr>
                <w:sz w:val="18"/>
                <w:szCs w:val="18"/>
              </w:rPr>
            </w:pPr>
            <w:r w:rsidRPr="007745DD">
              <w:rPr>
                <w:sz w:val="18"/>
                <w:szCs w:val="18"/>
              </w:rPr>
              <w:t>Velocità di transito</w:t>
            </w:r>
          </w:p>
        </w:tc>
        <w:tc>
          <w:tcPr>
            <w:tcW w:w="3402" w:type="dxa"/>
          </w:tcPr>
          <w:p w14:paraId="776DDFB1" w14:textId="77777777" w:rsidR="00841FB7" w:rsidRPr="007745DD" w:rsidRDefault="00841FB7" w:rsidP="00510778">
            <w:pPr>
              <w:spacing w:after="0" w:line="240" w:lineRule="auto"/>
              <w:jc w:val="left"/>
              <w:rPr>
                <w:sz w:val="18"/>
                <w:szCs w:val="18"/>
              </w:rPr>
            </w:pPr>
            <w:r w:rsidRPr="007745DD">
              <w:rPr>
                <w:sz w:val="18"/>
                <w:szCs w:val="18"/>
              </w:rPr>
              <w:t xml:space="preserve">Media armonica sull’intervallo di aggregazione </w:t>
            </w:r>
          </w:p>
          <w:p w14:paraId="4D2B8947" w14:textId="77777777" w:rsidR="00841FB7" w:rsidRPr="007745DD" w:rsidRDefault="00841FB7" w:rsidP="00510778">
            <w:pPr>
              <w:spacing w:after="0" w:line="240" w:lineRule="auto"/>
              <w:jc w:val="left"/>
              <w:rPr>
                <w:sz w:val="18"/>
                <w:szCs w:val="18"/>
              </w:rPr>
            </w:pPr>
            <w:r w:rsidRPr="007745DD">
              <w:rPr>
                <w:sz w:val="18"/>
                <w:szCs w:val="18"/>
              </w:rPr>
              <w:t>Per ogni categoria di veicoli</w:t>
            </w:r>
          </w:p>
          <w:p w14:paraId="1A3E4BED" w14:textId="77777777" w:rsidR="00841FB7" w:rsidRPr="007745DD" w:rsidRDefault="00841FB7" w:rsidP="00510778">
            <w:pPr>
              <w:spacing w:after="0" w:line="240" w:lineRule="auto"/>
              <w:jc w:val="left"/>
              <w:rPr>
                <w:sz w:val="18"/>
                <w:szCs w:val="18"/>
              </w:rPr>
            </w:pPr>
            <w:r w:rsidRPr="007745DD">
              <w:rPr>
                <w:sz w:val="18"/>
                <w:szCs w:val="18"/>
              </w:rPr>
              <w:t>Per ogni corsia</w:t>
            </w:r>
          </w:p>
        </w:tc>
        <w:tc>
          <w:tcPr>
            <w:tcW w:w="708" w:type="dxa"/>
            <w:vAlign w:val="center"/>
          </w:tcPr>
          <w:p w14:paraId="62F3827C" w14:textId="6C16BCA5" w:rsidR="00841FB7" w:rsidRPr="007745DD" w:rsidRDefault="00841FB7" w:rsidP="0067022B">
            <w:pPr>
              <w:jc w:val="center"/>
              <w:rPr>
                <w:sz w:val="2"/>
                <w:szCs w:val="2"/>
              </w:rPr>
            </w:pPr>
          </w:p>
        </w:tc>
        <w:tc>
          <w:tcPr>
            <w:tcW w:w="1276" w:type="dxa"/>
            <w:vAlign w:val="center"/>
          </w:tcPr>
          <w:p w14:paraId="32E1C283" w14:textId="5E011F32" w:rsidR="00841FB7" w:rsidRPr="007745DD" w:rsidRDefault="00841FB7" w:rsidP="0067022B">
            <w:pPr>
              <w:jc w:val="center"/>
              <w:rPr>
                <w:sz w:val="2"/>
                <w:szCs w:val="2"/>
              </w:rPr>
            </w:pPr>
          </w:p>
        </w:tc>
        <w:tc>
          <w:tcPr>
            <w:tcW w:w="3686" w:type="dxa"/>
          </w:tcPr>
          <w:p w14:paraId="19EFF1E9" w14:textId="77777777" w:rsidR="00841FB7" w:rsidRPr="007745DD" w:rsidRDefault="00841FB7" w:rsidP="00841FB7">
            <w:pPr>
              <w:rPr>
                <w:sz w:val="2"/>
                <w:szCs w:val="2"/>
              </w:rPr>
            </w:pPr>
          </w:p>
        </w:tc>
      </w:tr>
      <w:tr w:rsidR="00841FB7" w:rsidRPr="007745DD" w14:paraId="6138BE1B" w14:textId="77777777" w:rsidTr="0067022B">
        <w:trPr>
          <w:trHeight w:val="613"/>
        </w:trPr>
        <w:tc>
          <w:tcPr>
            <w:tcW w:w="993" w:type="dxa"/>
            <w:vMerge/>
          </w:tcPr>
          <w:p w14:paraId="5F930561" w14:textId="77777777" w:rsidR="00841FB7" w:rsidRPr="007745DD" w:rsidRDefault="00841FB7" w:rsidP="00841FB7">
            <w:pPr>
              <w:spacing w:after="0" w:line="240" w:lineRule="auto"/>
              <w:rPr>
                <w:sz w:val="18"/>
                <w:szCs w:val="18"/>
              </w:rPr>
            </w:pPr>
          </w:p>
        </w:tc>
        <w:tc>
          <w:tcPr>
            <w:tcW w:w="3402" w:type="dxa"/>
          </w:tcPr>
          <w:p w14:paraId="26423D38" w14:textId="77777777" w:rsidR="00841FB7" w:rsidRPr="007745DD" w:rsidRDefault="00841FB7" w:rsidP="00510778">
            <w:pPr>
              <w:pStyle w:val="TableParagraph"/>
              <w:rPr>
                <w:rFonts w:eastAsiaTheme="minorHAnsi"/>
                <w:lang w:val="it-IT"/>
              </w:rPr>
            </w:pPr>
            <w:r w:rsidRPr="007745DD">
              <w:rPr>
                <w:rFonts w:eastAsiaTheme="minorHAnsi"/>
                <w:lang w:val="it-IT"/>
              </w:rPr>
              <w:t xml:space="preserve">Media armonica sull’intervallo di aggregazione </w:t>
            </w:r>
          </w:p>
          <w:p w14:paraId="56336529" w14:textId="77777777" w:rsidR="00841FB7" w:rsidRPr="007745DD" w:rsidRDefault="00841FB7" w:rsidP="00510778">
            <w:pPr>
              <w:pStyle w:val="TableParagraph"/>
              <w:rPr>
                <w:rFonts w:eastAsiaTheme="minorHAnsi"/>
                <w:lang w:val="it-IT"/>
              </w:rPr>
            </w:pPr>
            <w:r w:rsidRPr="007745DD">
              <w:rPr>
                <w:rFonts w:eastAsiaTheme="minorHAnsi"/>
                <w:lang w:val="it-IT"/>
              </w:rPr>
              <w:t>Per ogni corsia</w:t>
            </w:r>
          </w:p>
        </w:tc>
        <w:tc>
          <w:tcPr>
            <w:tcW w:w="708" w:type="dxa"/>
            <w:vAlign w:val="center"/>
          </w:tcPr>
          <w:p w14:paraId="0CBCAB3E" w14:textId="7842B6A3" w:rsidR="00841FB7" w:rsidRPr="007745DD" w:rsidRDefault="00841FB7" w:rsidP="0067022B">
            <w:pPr>
              <w:jc w:val="center"/>
              <w:rPr>
                <w:sz w:val="2"/>
                <w:szCs w:val="2"/>
              </w:rPr>
            </w:pPr>
          </w:p>
        </w:tc>
        <w:tc>
          <w:tcPr>
            <w:tcW w:w="1276" w:type="dxa"/>
            <w:vAlign w:val="center"/>
          </w:tcPr>
          <w:p w14:paraId="3D0218BB" w14:textId="3F4FECF8" w:rsidR="00841FB7" w:rsidRPr="007745DD" w:rsidRDefault="00841FB7" w:rsidP="0067022B">
            <w:pPr>
              <w:jc w:val="center"/>
              <w:rPr>
                <w:sz w:val="2"/>
                <w:szCs w:val="2"/>
              </w:rPr>
            </w:pPr>
          </w:p>
        </w:tc>
        <w:tc>
          <w:tcPr>
            <w:tcW w:w="3686" w:type="dxa"/>
          </w:tcPr>
          <w:p w14:paraId="147B820C" w14:textId="77777777" w:rsidR="00841FB7" w:rsidRPr="007745DD" w:rsidRDefault="00841FB7" w:rsidP="00841FB7">
            <w:pPr>
              <w:rPr>
                <w:sz w:val="2"/>
                <w:szCs w:val="2"/>
              </w:rPr>
            </w:pPr>
          </w:p>
        </w:tc>
      </w:tr>
      <w:tr w:rsidR="00841FB7" w:rsidRPr="007745DD" w14:paraId="2B7120B7" w14:textId="77777777" w:rsidTr="0067022B">
        <w:trPr>
          <w:trHeight w:val="381"/>
        </w:trPr>
        <w:tc>
          <w:tcPr>
            <w:tcW w:w="993" w:type="dxa"/>
            <w:vMerge/>
          </w:tcPr>
          <w:p w14:paraId="58E1F10B" w14:textId="77777777" w:rsidR="00841FB7" w:rsidRPr="007745DD" w:rsidRDefault="00841FB7" w:rsidP="00841FB7">
            <w:pPr>
              <w:spacing w:after="0" w:line="240" w:lineRule="auto"/>
              <w:rPr>
                <w:sz w:val="18"/>
                <w:szCs w:val="18"/>
              </w:rPr>
            </w:pPr>
          </w:p>
        </w:tc>
        <w:tc>
          <w:tcPr>
            <w:tcW w:w="3402" w:type="dxa"/>
          </w:tcPr>
          <w:p w14:paraId="6EE907AA" w14:textId="77777777" w:rsidR="00841FB7" w:rsidRPr="007745DD" w:rsidRDefault="00841FB7" w:rsidP="00510778">
            <w:pPr>
              <w:pStyle w:val="TableParagraph"/>
              <w:rPr>
                <w:rFonts w:eastAsiaTheme="minorHAnsi"/>
                <w:lang w:val="it-IT"/>
              </w:rPr>
            </w:pPr>
            <w:r w:rsidRPr="007745DD">
              <w:rPr>
                <w:rFonts w:eastAsiaTheme="minorHAnsi"/>
                <w:lang w:val="it-IT"/>
              </w:rPr>
              <w:t>Media armonica sull’intervallo di aggregazione</w:t>
            </w:r>
          </w:p>
        </w:tc>
        <w:tc>
          <w:tcPr>
            <w:tcW w:w="708" w:type="dxa"/>
            <w:vAlign w:val="center"/>
          </w:tcPr>
          <w:p w14:paraId="7CD7E856" w14:textId="7E26683B" w:rsidR="00841FB7" w:rsidRPr="007745DD" w:rsidRDefault="00841FB7" w:rsidP="0067022B">
            <w:pPr>
              <w:jc w:val="center"/>
              <w:rPr>
                <w:sz w:val="2"/>
                <w:szCs w:val="2"/>
              </w:rPr>
            </w:pPr>
          </w:p>
        </w:tc>
        <w:tc>
          <w:tcPr>
            <w:tcW w:w="1276" w:type="dxa"/>
            <w:vAlign w:val="center"/>
          </w:tcPr>
          <w:p w14:paraId="01F91485" w14:textId="32659589" w:rsidR="00841FB7" w:rsidRPr="007745DD" w:rsidRDefault="00841FB7" w:rsidP="0067022B">
            <w:pPr>
              <w:jc w:val="center"/>
              <w:rPr>
                <w:sz w:val="2"/>
                <w:szCs w:val="2"/>
              </w:rPr>
            </w:pPr>
          </w:p>
        </w:tc>
        <w:tc>
          <w:tcPr>
            <w:tcW w:w="3686" w:type="dxa"/>
          </w:tcPr>
          <w:p w14:paraId="4B94EDBC" w14:textId="77777777" w:rsidR="00841FB7" w:rsidRPr="007745DD" w:rsidRDefault="00841FB7" w:rsidP="00841FB7">
            <w:pPr>
              <w:rPr>
                <w:sz w:val="2"/>
                <w:szCs w:val="2"/>
              </w:rPr>
            </w:pPr>
          </w:p>
        </w:tc>
      </w:tr>
      <w:tr w:rsidR="00841FB7" w:rsidRPr="007745DD" w14:paraId="460B1A95" w14:textId="77777777" w:rsidTr="0067022B">
        <w:trPr>
          <w:trHeight w:val="618"/>
        </w:trPr>
        <w:tc>
          <w:tcPr>
            <w:tcW w:w="993" w:type="dxa"/>
            <w:vMerge/>
          </w:tcPr>
          <w:p w14:paraId="2E00C7AD" w14:textId="77777777" w:rsidR="00841FB7" w:rsidRPr="007745DD" w:rsidRDefault="00841FB7" w:rsidP="00841FB7">
            <w:pPr>
              <w:spacing w:after="0" w:line="240" w:lineRule="auto"/>
              <w:rPr>
                <w:sz w:val="18"/>
                <w:szCs w:val="18"/>
              </w:rPr>
            </w:pPr>
          </w:p>
        </w:tc>
        <w:tc>
          <w:tcPr>
            <w:tcW w:w="3402" w:type="dxa"/>
          </w:tcPr>
          <w:p w14:paraId="6EF8FE5A" w14:textId="77777777" w:rsidR="00841FB7" w:rsidRPr="007745DD" w:rsidRDefault="00841FB7" w:rsidP="00510778">
            <w:pPr>
              <w:pStyle w:val="TableParagraph"/>
              <w:rPr>
                <w:rFonts w:eastAsiaTheme="minorHAnsi"/>
                <w:lang w:val="it-IT"/>
              </w:rPr>
            </w:pPr>
            <w:r w:rsidRPr="007745DD">
              <w:rPr>
                <w:rFonts w:eastAsiaTheme="minorHAnsi"/>
                <w:lang w:val="it-IT"/>
              </w:rPr>
              <w:t xml:space="preserve">Somma sull’intervallo di aggregazione del numero di velocità istantanee rilevate all’interno di prefissate classi di velocità (propedeutica alla funzione di distribuzione di </w:t>
            </w:r>
            <w:r w:rsidRPr="007745DD">
              <w:rPr>
                <w:rFonts w:eastAsiaTheme="minorHAnsi"/>
                <w:lang w:val="it-IT"/>
              </w:rPr>
              <w:lastRenderedPageBreak/>
              <w:t>velocità)</w:t>
            </w:r>
          </w:p>
          <w:p w14:paraId="6142BFF9" w14:textId="77777777" w:rsidR="00841FB7" w:rsidRPr="007745DD" w:rsidRDefault="00841FB7" w:rsidP="00510778">
            <w:pPr>
              <w:pStyle w:val="TableParagraph"/>
              <w:rPr>
                <w:rFonts w:eastAsiaTheme="minorHAnsi"/>
                <w:lang w:val="it-IT"/>
              </w:rPr>
            </w:pPr>
            <w:r w:rsidRPr="007745DD">
              <w:rPr>
                <w:rFonts w:eastAsiaTheme="minorHAnsi"/>
                <w:lang w:val="it-IT"/>
              </w:rPr>
              <w:t xml:space="preserve">Per ogni categoria di veicoli </w:t>
            </w:r>
          </w:p>
          <w:p w14:paraId="58CBA845" w14:textId="77777777" w:rsidR="00841FB7" w:rsidRPr="007745DD" w:rsidRDefault="00841FB7" w:rsidP="00510778">
            <w:pPr>
              <w:pStyle w:val="TableParagraph"/>
              <w:rPr>
                <w:rFonts w:eastAsiaTheme="minorHAnsi"/>
                <w:lang w:val="it-IT"/>
              </w:rPr>
            </w:pPr>
            <w:r w:rsidRPr="007745DD">
              <w:rPr>
                <w:rFonts w:eastAsiaTheme="minorHAnsi"/>
                <w:lang w:val="it-IT"/>
              </w:rPr>
              <w:t>Per ogni corsia</w:t>
            </w:r>
          </w:p>
        </w:tc>
        <w:tc>
          <w:tcPr>
            <w:tcW w:w="708" w:type="dxa"/>
            <w:vAlign w:val="center"/>
          </w:tcPr>
          <w:p w14:paraId="18033FBA" w14:textId="2E10ABFF" w:rsidR="00841FB7" w:rsidRPr="007745DD" w:rsidRDefault="00841FB7" w:rsidP="0067022B">
            <w:pPr>
              <w:jc w:val="center"/>
              <w:rPr>
                <w:sz w:val="2"/>
                <w:szCs w:val="2"/>
              </w:rPr>
            </w:pPr>
          </w:p>
        </w:tc>
        <w:tc>
          <w:tcPr>
            <w:tcW w:w="1276" w:type="dxa"/>
            <w:vAlign w:val="center"/>
          </w:tcPr>
          <w:p w14:paraId="4FB0822F" w14:textId="227999DE" w:rsidR="00841FB7" w:rsidRPr="007745DD" w:rsidRDefault="00841FB7" w:rsidP="0067022B">
            <w:pPr>
              <w:jc w:val="center"/>
              <w:rPr>
                <w:sz w:val="2"/>
                <w:szCs w:val="2"/>
              </w:rPr>
            </w:pPr>
          </w:p>
        </w:tc>
        <w:tc>
          <w:tcPr>
            <w:tcW w:w="3686" w:type="dxa"/>
          </w:tcPr>
          <w:p w14:paraId="417F2715" w14:textId="77777777" w:rsidR="00841FB7" w:rsidRPr="007745DD" w:rsidRDefault="00841FB7" w:rsidP="00841FB7">
            <w:pPr>
              <w:rPr>
                <w:sz w:val="2"/>
                <w:szCs w:val="2"/>
              </w:rPr>
            </w:pPr>
          </w:p>
        </w:tc>
      </w:tr>
      <w:tr w:rsidR="00841FB7" w:rsidRPr="007745DD" w14:paraId="55FA7D8D" w14:textId="77777777" w:rsidTr="0067022B">
        <w:trPr>
          <w:trHeight w:val="849"/>
        </w:trPr>
        <w:tc>
          <w:tcPr>
            <w:tcW w:w="993" w:type="dxa"/>
            <w:vMerge/>
          </w:tcPr>
          <w:p w14:paraId="3307AAAF" w14:textId="77777777" w:rsidR="00841FB7" w:rsidRPr="007745DD" w:rsidRDefault="00841FB7" w:rsidP="00841FB7">
            <w:pPr>
              <w:rPr>
                <w:sz w:val="18"/>
                <w:szCs w:val="18"/>
              </w:rPr>
            </w:pPr>
          </w:p>
        </w:tc>
        <w:tc>
          <w:tcPr>
            <w:tcW w:w="3402" w:type="dxa"/>
          </w:tcPr>
          <w:p w14:paraId="482BCC46" w14:textId="77777777" w:rsidR="00841FB7" w:rsidRPr="007745DD" w:rsidRDefault="00841FB7" w:rsidP="00510778">
            <w:pPr>
              <w:pStyle w:val="TableParagraph"/>
              <w:rPr>
                <w:rFonts w:eastAsiaTheme="minorHAnsi"/>
                <w:lang w:val="it-IT"/>
              </w:rPr>
            </w:pPr>
            <w:r w:rsidRPr="007745DD">
              <w:rPr>
                <w:rFonts w:eastAsiaTheme="minorHAnsi"/>
                <w:lang w:val="it-IT"/>
              </w:rPr>
              <w:t>Somma sull’intervallo di aggregazione del numero di velocità istantanee rilevate all’interno di prefissate classi di velocità</w:t>
            </w:r>
          </w:p>
          <w:p w14:paraId="534864F5" w14:textId="77777777" w:rsidR="00841FB7" w:rsidRPr="007745DD" w:rsidRDefault="00841FB7" w:rsidP="00510778">
            <w:pPr>
              <w:pStyle w:val="TableParagraph"/>
              <w:rPr>
                <w:rFonts w:eastAsiaTheme="minorHAnsi"/>
                <w:lang w:val="it-IT"/>
              </w:rPr>
            </w:pPr>
            <w:r w:rsidRPr="007745DD">
              <w:rPr>
                <w:rFonts w:eastAsiaTheme="minorHAnsi"/>
                <w:lang w:val="it-IT"/>
              </w:rPr>
              <w:t>Per ogni corsia</w:t>
            </w:r>
          </w:p>
        </w:tc>
        <w:tc>
          <w:tcPr>
            <w:tcW w:w="708" w:type="dxa"/>
            <w:vAlign w:val="center"/>
          </w:tcPr>
          <w:p w14:paraId="1B55E871" w14:textId="1D3665F4" w:rsidR="00841FB7" w:rsidRPr="007745DD" w:rsidRDefault="00841FB7" w:rsidP="0067022B">
            <w:pPr>
              <w:jc w:val="center"/>
              <w:rPr>
                <w:sz w:val="18"/>
                <w:szCs w:val="18"/>
              </w:rPr>
            </w:pPr>
          </w:p>
        </w:tc>
        <w:tc>
          <w:tcPr>
            <w:tcW w:w="1276" w:type="dxa"/>
            <w:vAlign w:val="center"/>
          </w:tcPr>
          <w:p w14:paraId="49C2FDEF" w14:textId="50A32104" w:rsidR="00841FB7" w:rsidRPr="007745DD" w:rsidRDefault="00841FB7" w:rsidP="0067022B">
            <w:pPr>
              <w:jc w:val="center"/>
              <w:rPr>
                <w:sz w:val="18"/>
                <w:szCs w:val="18"/>
              </w:rPr>
            </w:pPr>
          </w:p>
        </w:tc>
        <w:tc>
          <w:tcPr>
            <w:tcW w:w="3686" w:type="dxa"/>
          </w:tcPr>
          <w:p w14:paraId="58948D38" w14:textId="77777777" w:rsidR="00841FB7" w:rsidRPr="007745DD" w:rsidRDefault="00841FB7" w:rsidP="00841FB7">
            <w:pPr>
              <w:rPr>
                <w:sz w:val="18"/>
                <w:szCs w:val="18"/>
              </w:rPr>
            </w:pPr>
          </w:p>
        </w:tc>
      </w:tr>
      <w:tr w:rsidR="00841FB7" w:rsidRPr="007745DD" w14:paraId="4F6DA8F7" w14:textId="77777777" w:rsidTr="0067022B">
        <w:trPr>
          <w:trHeight w:val="618"/>
        </w:trPr>
        <w:tc>
          <w:tcPr>
            <w:tcW w:w="993" w:type="dxa"/>
            <w:vMerge/>
          </w:tcPr>
          <w:p w14:paraId="05AF6CC2" w14:textId="77777777" w:rsidR="00841FB7" w:rsidRPr="007745DD" w:rsidRDefault="00841FB7" w:rsidP="00841FB7">
            <w:pPr>
              <w:rPr>
                <w:sz w:val="18"/>
                <w:szCs w:val="18"/>
              </w:rPr>
            </w:pPr>
          </w:p>
        </w:tc>
        <w:tc>
          <w:tcPr>
            <w:tcW w:w="3402" w:type="dxa"/>
          </w:tcPr>
          <w:p w14:paraId="35EBFC7C" w14:textId="77777777" w:rsidR="00841FB7" w:rsidRPr="007745DD" w:rsidRDefault="00841FB7" w:rsidP="00510778">
            <w:pPr>
              <w:pStyle w:val="TableParagraph"/>
              <w:rPr>
                <w:rFonts w:eastAsiaTheme="minorHAnsi"/>
                <w:lang w:val="it-IT"/>
              </w:rPr>
            </w:pPr>
            <w:r w:rsidRPr="007745DD">
              <w:rPr>
                <w:rFonts w:eastAsiaTheme="minorHAnsi"/>
                <w:lang w:val="it-IT"/>
              </w:rPr>
              <w:t>Somma sull’intervallo di aggregazione del numero di velocità istantanee rilevate all’interno di prefissate classi di velocità</w:t>
            </w:r>
          </w:p>
        </w:tc>
        <w:tc>
          <w:tcPr>
            <w:tcW w:w="708" w:type="dxa"/>
            <w:vAlign w:val="center"/>
          </w:tcPr>
          <w:p w14:paraId="3941E8C1" w14:textId="437A01D9" w:rsidR="00841FB7" w:rsidRPr="007745DD" w:rsidRDefault="00841FB7" w:rsidP="0067022B">
            <w:pPr>
              <w:jc w:val="center"/>
              <w:rPr>
                <w:sz w:val="18"/>
                <w:szCs w:val="18"/>
              </w:rPr>
            </w:pPr>
          </w:p>
        </w:tc>
        <w:tc>
          <w:tcPr>
            <w:tcW w:w="1276" w:type="dxa"/>
            <w:vAlign w:val="center"/>
          </w:tcPr>
          <w:p w14:paraId="308B076F" w14:textId="4AF210C4" w:rsidR="00841FB7" w:rsidRPr="007745DD" w:rsidRDefault="00841FB7" w:rsidP="0067022B">
            <w:pPr>
              <w:jc w:val="center"/>
              <w:rPr>
                <w:sz w:val="18"/>
                <w:szCs w:val="18"/>
              </w:rPr>
            </w:pPr>
          </w:p>
        </w:tc>
        <w:tc>
          <w:tcPr>
            <w:tcW w:w="3686" w:type="dxa"/>
          </w:tcPr>
          <w:p w14:paraId="60A90690" w14:textId="77777777" w:rsidR="00841FB7" w:rsidRPr="007745DD" w:rsidRDefault="00841FB7" w:rsidP="00841FB7">
            <w:pPr>
              <w:rPr>
                <w:sz w:val="18"/>
                <w:szCs w:val="18"/>
              </w:rPr>
            </w:pPr>
          </w:p>
        </w:tc>
      </w:tr>
      <w:tr w:rsidR="00841FB7" w:rsidRPr="007745DD" w14:paraId="27168775" w14:textId="77777777" w:rsidTr="0067022B">
        <w:trPr>
          <w:trHeight w:val="613"/>
        </w:trPr>
        <w:tc>
          <w:tcPr>
            <w:tcW w:w="993" w:type="dxa"/>
            <w:vMerge w:val="restart"/>
            <w:vAlign w:val="center"/>
          </w:tcPr>
          <w:p w14:paraId="3CF7DFBA" w14:textId="77777777" w:rsidR="00841FB7" w:rsidRPr="007745DD" w:rsidRDefault="00841FB7" w:rsidP="00510778">
            <w:pPr>
              <w:pStyle w:val="TableParagraph"/>
              <w:rPr>
                <w:rFonts w:eastAsiaTheme="minorHAnsi"/>
                <w:lang w:val="it-IT"/>
              </w:rPr>
            </w:pPr>
            <w:r w:rsidRPr="007745DD">
              <w:rPr>
                <w:rFonts w:eastAsiaTheme="minorHAnsi"/>
                <w:lang w:val="it-IT"/>
              </w:rPr>
              <w:t>Lunghezza veicolo</w:t>
            </w:r>
          </w:p>
        </w:tc>
        <w:tc>
          <w:tcPr>
            <w:tcW w:w="3402" w:type="dxa"/>
          </w:tcPr>
          <w:p w14:paraId="0C4EADCD" w14:textId="77777777" w:rsidR="00841FB7" w:rsidRPr="007745DD" w:rsidRDefault="00841FB7" w:rsidP="00510778">
            <w:pPr>
              <w:pStyle w:val="TableParagraph"/>
              <w:rPr>
                <w:rFonts w:eastAsiaTheme="minorHAnsi"/>
                <w:lang w:val="it-IT"/>
              </w:rPr>
            </w:pPr>
            <w:r w:rsidRPr="007745DD">
              <w:rPr>
                <w:rFonts w:eastAsiaTheme="minorHAnsi"/>
                <w:lang w:val="it-IT"/>
              </w:rPr>
              <w:t xml:space="preserve">Media sull’intervallo di aggregazione </w:t>
            </w:r>
          </w:p>
          <w:p w14:paraId="416E5309" w14:textId="77777777" w:rsidR="00841FB7" w:rsidRPr="007745DD" w:rsidRDefault="00841FB7" w:rsidP="00510778">
            <w:pPr>
              <w:pStyle w:val="TableParagraph"/>
              <w:rPr>
                <w:rFonts w:eastAsiaTheme="minorHAnsi"/>
                <w:lang w:val="it-IT"/>
              </w:rPr>
            </w:pPr>
            <w:r w:rsidRPr="007745DD">
              <w:rPr>
                <w:rFonts w:eastAsiaTheme="minorHAnsi"/>
                <w:lang w:val="it-IT"/>
              </w:rPr>
              <w:t>Per ogni corsia</w:t>
            </w:r>
          </w:p>
        </w:tc>
        <w:tc>
          <w:tcPr>
            <w:tcW w:w="708" w:type="dxa"/>
            <w:vAlign w:val="center"/>
          </w:tcPr>
          <w:p w14:paraId="407457A3" w14:textId="3A12ED5A" w:rsidR="00841FB7" w:rsidRPr="007745DD" w:rsidRDefault="00841FB7" w:rsidP="0067022B">
            <w:pPr>
              <w:jc w:val="center"/>
              <w:rPr>
                <w:sz w:val="18"/>
                <w:szCs w:val="18"/>
              </w:rPr>
            </w:pPr>
          </w:p>
        </w:tc>
        <w:tc>
          <w:tcPr>
            <w:tcW w:w="1276" w:type="dxa"/>
            <w:vAlign w:val="center"/>
          </w:tcPr>
          <w:p w14:paraId="4A52DA1C" w14:textId="05201003" w:rsidR="00841FB7" w:rsidRPr="007745DD" w:rsidRDefault="00841FB7" w:rsidP="0067022B">
            <w:pPr>
              <w:jc w:val="center"/>
              <w:rPr>
                <w:sz w:val="18"/>
                <w:szCs w:val="18"/>
              </w:rPr>
            </w:pPr>
          </w:p>
        </w:tc>
        <w:tc>
          <w:tcPr>
            <w:tcW w:w="3686" w:type="dxa"/>
          </w:tcPr>
          <w:p w14:paraId="67865277" w14:textId="3AA5C915" w:rsidR="00841FB7" w:rsidRPr="007745DD" w:rsidRDefault="00841FB7" w:rsidP="00841FB7">
            <w:pPr>
              <w:rPr>
                <w:sz w:val="18"/>
                <w:szCs w:val="18"/>
              </w:rPr>
            </w:pPr>
          </w:p>
        </w:tc>
      </w:tr>
      <w:tr w:rsidR="00841FB7" w:rsidRPr="007745DD" w14:paraId="4F0564DF" w14:textId="77777777" w:rsidTr="0067022B">
        <w:trPr>
          <w:trHeight w:val="381"/>
        </w:trPr>
        <w:tc>
          <w:tcPr>
            <w:tcW w:w="993" w:type="dxa"/>
            <w:vMerge/>
            <w:tcBorders>
              <w:top w:val="nil"/>
            </w:tcBorders>
            <w:vAlign w:val="center"/>
          </w:tcPr>
          <w:p w14:paraId="26576062" w14:textId="77777777" w:rsidR="00841FB7" w:rsidRPr="007745DD" w:rsidRDefault="00841FB7" w:rsidP="00510778">
            <w:pPr>
              <w:jc w:val="left"/>
              <w:rPr>
                <w:sz w:val="18"/>
                <w:szCs w:val="18"/>
              </w:rPr>
            </w:pPr>
          </w:p>
        </w:tc>
        <w:tc>
          <w:tcPr>
            <w:tcW w:w="3402" w:type="dxa"/>
          </w:tcPr>
          <w:p w14:paraId="01195105" w14:textId="77777777" w:rsidR="00841FB7" w:rsidRPr="007745DD" w:rsidRDefault="00841FB7" w:rsidP="00510778">
            <w:pPr>
              <w:pStyle w:val="TableParagraph"/>
              <w:rPr>
                <w:rFonts w:eastAsiaTheme="minorHAnsi"/>
                <w:lang w:val="it-IT"/>
              </w:rPr>
            </w:pPr>
            <w:r w:rsidRPr="007745DD">
              <w:rPr>
                <w:rFonts w:eastAsiaTheme="minorHAnsi"/>
                <w:lang w:val="it-IT"/>
              </w:rPr>
              <w:t>Media sull’intervallo di aggregazione</w:t>
            </w:r>
          </w:p>
        </w:tc>
        <w:tc>
          <w:tcPr>
            <w:tcW w:w="708" w:type="dxa"/>
            <w:vAlign w:val="center"/>
          </w:tcPr>
          <w:p w14:paraId="4345CFE2" w14:textId="3905CB7F" w:rsidR="00841FB7" w:rsidRPr="007745DD" w:rsidRDefault="00841FB7" w:rsidP="0067022B">
            <w:pPr>
              <w:jc w:val="center"/>
              <w:rPr>
                <w:sz w:val="18"/>
                <w:szCs w:val="18"/>
              </w:rPr>
            </w:pPr>
          </w:p>
        </w:tc>
        <w:tc>
          <w:tcPr>
            <w:tcW w:w="1276" w:type="dxa"/>
            <w:vAlign w:val="center"/>
          </w:tcPr>
          <w:p w14:paraId="6844EB3D" w14:textId="3E1B512C" w:rsidR="00841FB7" w:rsidRPr="007745DD" w:rsidRDefault="00841FB7" w:rsidP="0067022B">
            <w:pPr>
              <w:jc w:val="center"/>
              <w:rPr>
                <w:sz w:val="18"/>
                <w:szCs w:val="18"/>
              </w:rPr>
            </w:pPr>
          </w:p>
        </w:tc>
        <w:tc>
          <w:tcPr>
            <w:tcW w:w="3686" w:type="dxa"/>
          </w:tcPr>
          <w:p w14:paraId="37017C2C" w14:textId="03285A42" w:rsidR="00841FB7" w:rsidRPr="007745DD" w:rsidRDefault="00841FB7" w:rsidP="00841FB7">
            <w:pPr>
              <w:rPr>
                <w:sz w:val="18"/>
                <w:szCs w:val="18"/>
              </w:rPr>
            </w:pPr>
          </w:p>
        </w:tc>
      </w:tr>
      <w:tr w:rsidR="00841FB7" w:rsidRPr="007745DD" w14:paraId="09E66791" w14:textId="77777777" w:rsidTr="0067022B">
        <w:trPr>
          <w:trHeight w:val="614"/>
        </w:trPr>
        <w:tc>
          <w:tcPr>
            <w:tcW w:w="993" w:type="dxa"/>
            <w:vMerge w:val="restart"/>
            <w:vAlign w:val="center"/>
          </w:tcPr>
          <w:p w14:paraId="1CFBA464" w14:textId="77777777" w:rsidR="00841FB7" w:rsidRPr="007745DD" w:rsidRDefault="00841FB7" w:rsidP="00510778">
            <w:pPr>
              <w:pStyle w:val="TableParagraph"/>
              <w:rPr>
                <w:rFonts w:eastAsiaTheme="minorHAnsi"/>
                <w:lang w:val="it-IT"/>
              </w:rPr>
            </w:pPr>
            <w:proofErr w:type="spellStart"/>
            <w:r w:rsidRPr="007745DD">
              <w:rPr>
                <w:rFonts w:eastAsiaTheme="minorHAnsi"/>
                <w:lang w:val="it-IT"/>
              </w:rPr>
              <w:t>Headway</w:t>
            </w:r>
            <w:proofErr w:type="spellEnd"/>
            <w:r w:rsidRPr="007745DD">
              <w:rPr>
                <w:rFonts w:eastAsiaTheme="minorHAnsi"/>
                <w:lang w:val="it-IT"/>
              </w:rPr>
              <w:t xml:space="preserve"> tra veicoli successivi</w:t>
            </w:r>
          </w:p>
        </w:tc>
        <w:tc>
          <w:tcPr>
            <w:tcW w:w="3402" w:type="dxa"/>
          </w:tcPr>
          <w:p w14:paraId="7CDE60F3" w14:textId="77777777" w:rsidR="00841FB7" w:rsidRPr="007745DD" w:rsidRDefault="00841FB7" w:rsidP="00510778">
            <w:pPr>
              <w:pStyle w:val="TableParagraph"/>
              <w:rPr>
                <w:rFonts w:eastAsiaTheme="minorHAnsi"/>
                <w:lang w:val="it-IT"/>
              </w:rPr>
            </w:pPr>
            <w:r w:rsidRPr="007745DD">
              <w:rPr>
                <w:rFonts w:eastAsiaTheme="minorHAnsi"/>
                <w:lang w:val="it-IT"/>
              </w:rPr>
              <w:t xml:space="preserve">Media e varianza sull’intervallo di aggregazione </w:t>
            </w:r>
          </w:p>
          <w:p w14:paraId="7A3A3532" w14:textId="77777777" w:rsidR="00841FB7" w:rsidRPr="007745DD" w:rsidRDefault="00841FB7" w:rsidP="00510778">
            <w:pPr>
              <w:pStyle w:val="TableParagraph"/>
              <w:rPr>
                <w:rFonts w:eastAsiaTheme="minorHAnsi"/>
                <w:lang w:val="it-IT"/>
              </w:rPr>
            </w:pPr>
            <w:r w:rsidRPr="007745DD">
              <w:rPr>
                <w:rFonts w:eastAsiaTheme="minorHAnsi"/>
                <w:lang w:val="it-IT"/>
              </w:rPr>
              <w:t>Per ogni corsia</w:t>
            </w:r>
          </w:p>
        </w:tc>
        <w:tc>
          <w:tcPr>
            <w:tcW w:w="708" w:type="dxa"/>
            <w:vAlign w:val="center"/>
          </w:tcPr>
          <w:p w14:paraId="2617C729" w14:textId="2FDB080D" w:rsidR="00841FB7" w:rsidRPr="007745DD" w:rsidRDefault="00841FB7" w:rsidP="0067022B">
            <w:pPr>
              <w:jc w:val="center"/>
              <w:rPr>
                <w:sz w:val="18"/>
                <w:szCs w:val="18"/>
              </w:rPr>
            </w:pPr>
          </w:p>
        </w:tc>
        <w:tc>
          <w:tcPr>
            <w:tcW w:w="1276" w:type="dxa"/>
            <w:vAlign w:val="center"/>
          </w:tcPr>
          <w:p w14:paraId="79403D71" w14:textId="2E5C8EB2" w:rsidR="00841FB7" w:rsidRPr="007745DD" w:rsidRDefault="00841FB7" w:rsidP="0067022B">
            <w:pPr>
              <w:jc w:val="center"/>
              <w:rPr>
                <w:sz w:val="18"/>
                <w:szCs w:val="18"/>
              </w:rPr>
            </w:pPr>
          </w:p>
        </w:tc>
        <w:tc>
          <w:tcPr>
            <w:tcW w:w="3686" w:type="dxa"/>
          </w:tcPr>
          <w:p w14:paraId="3082182E" w14:textId="77777777" w:rsidR="00841FB7" w:rsidRPr="007745DD" w:rsidRDefault="00841FB7" w:rsidP="00841FB7">
            <w:pPr>
              <w:rPr>
                <w:sz w:val="18"/>
                <w:szCs w:val="18"/>
              </w:rPr>
            </w:pPr>
          </w:p>
        </w:tc>
      </w:tr>
      <w:tr w:rsidR="00841FB7" w:rsidRPr="007745DD" w14:paraId="2EB20D20" w14:textId="77777777" w:rsidTr="0067022B">
        <w:trPr>
          <w:trHeight w:val="381"/>
        </w:trPr>
        <w:tc>
          <w:tcPr>
            <w:tcW w:w="993" w:type="dxa"/>
            <w:vMerge/>
            <w:tcBorders>
              <w:top w:val="nil"/>
            </w:tcBorders>
            <w:vAlign w:val="center"/>
          </w:tcPr>
          <w:p w14:paraId="671FEAC2" w14:textId="77777777" w:rsidR="00841FB7" w:rsidRPr="007745DD" w:rsidRDefault="00841FB7" w:rsidP="00510778">
            <w:pPr>
              <w:jc w:val="left"/>
              <w:rPr>
                <w:sz w:val="18"/>
                <w:szCs w:val="18"/>
              </w:rPr>
            </w:pPr>
          </w:p>
        </w:tc>
        <w:tc>
          <w:tcPr>
            <w:tcW w:w="3402" w:type="dxa"/>
          </w:tcPr>
          <w:p w14:paraId="4E7E0073" w14:textId="77777777" w:rsidR="00841FB7" w:rsidRPr="007745DD" w:rsidRDefault="00841FB7" w:rsidP="00510778">
            <w:pPr>
              <w:pStyle w:val="TableParagraph"/>
              <w:rPr>
                <w:rFonts w:eastAsiaTheme="minorHAnsi"/>
                <w:lang w:val="it-IT"/>
              </w:rPr>
            </w:pPr>
            <w:r w:rsidRPr="007745DD">
              <w:rPr>
                <w:rFonts w:eastAsiaTheme="minorHAnsi"/>
                <w:lang w:val="it-IT"/>
              </w:rPr>
              <w:t>Media e varianza sull’intervallo di aggregazione</w:t>
            </w:r>
          </w:p>
        </w:tc>
        <w:tc>
          <w:tcPr>
            <w:tcW w:w="708" w:type="dxa"/>
            <w:vAlign w:val="center"/>
          </w:tcPr>
          <w:p w14:paraId="52E40BCD" w14:textId="5D113F02" w:rsidR="00841FB7" w:rsidRPr="007745DD" w:rsidRDefault="00841FB7" w:rsidP="0067022B">
            <w:pPr>
              <w:jc w:val="center"/>
              <w:rPr>
                <w:sz w:val="18"/>
                <w:szCs w:val="18"/>
              </w:rPr>
            </w:pPr>
          </w:p>
        </w:tc>
        <w:tc>
          <w:tcPr>
            <w:tcW w:w="1276" w:type="dxa"/>
            <w:vAlign w:val="center"/>
          </w:tcPr>
          <w:p w14:paraId="11A59104" w14:textId="00D095D8" w:rsidR="00841FB7" w:rsidRPr="007745DD" w:rsidRDefault="00841FB7" w:rsidP="0067022B">
            <w:pPr>
              <w:jc w:val="center"/>
              <w:rPr>
                <w:sz w:val="18"/>
                <w:szCs w:val="18"/>
              </w:rPr>
            </w:pPr>
          </w:p>
        </w:tc>
        <w:tc>
          <w:tcPr>
            <w:tcW w:w="3686" w:type="dxa"/>
          </w:tcPr>
          <w:p w14:paraId="17B8FC41" w14:textId="77777777" w:rsidR="00841FB7" w:rsidRPr="007745DD" w:rsidRDefault="00841FB7" w:rsidP="00841FB7">
            <w:pPr>
              <w:rPr>
                <w:sz w:val="18"/>
                <w:szCs w:val="18"/>
              </w:rPr>
            </w:pPr>
          </w:p>
        </w:tc>
      </w:tr>
      <w:tr w:rsidR="00841FB7" w:rsidRPr="007745DD" w14:paraId="6593B387" w14:textId="77777777" w:rsidTr="0067022B">
        <w:trPr>
          <w:trHeight w:val="1559"/>
        </w:trPr>
        <w:tc>
          <w:tcPr>
            <w:tcW w:w="993" w:type="dxa"/>
            <w:vMerge w:val="restart"/>
            <w:vAlign w:val="center"/>
          </w:tcPr>
          <w:p w14:paraId="7FAE5159" w14:textId="77777777" w:rsidR="00841FB7" w:rsidRPr="007745DD" w:rsidRDefault="00841FB7" w:rsidP="00510778">
            <w:pPr>
              <w:pStyle w:val="TableParagraph"/>
              <w:rPr>
                <w:rFonts w:eastAsiaTheme="minorHAnsi"/>
                <w:lang w:val="it-IT"/>
              </w:rPr>
            </w:pPr>
            <w:r w:rsidRPr="007745DD">
              <w:rPr>
                <w:rFonts w:eastAsiaTheme="minorHAnsi"/>
                <w:lang w:val="it-IT"/>
              </w:rPr>
              <w:t>Time-to-</w:t>
            </w:r>
            <w:proofErr w:type="spellStart"/>
            <w:r w:rsidRPr="007745DD">
              <w:rPr>
                <w:rFonts w:eastAsiaTheme="minorHAnsi"/>
                <w:lang w:val="it-IT"/>
              </w:rPr>
              <w:t>collision</w:t>
            </w:r>
            <w:proofErr w:type="spellEnd"/>
            <w:r w:rsidRPr="007745DD">
              <w:rPr>
                <w:rFonts w:eastAsiaTheme="minorHAnsi"/>
                <w:lang w:val="it-IT"/>
              </w:rPr>
              <w:t xml:space="preserve"> tra veicoli successivi</w:t>
            </w:r>
          </w:p>
        </w:tc>
        <w:tc>
          <w:tcPr>
            <w:tcW w:w="3402" w:type="dxa"/>
          </w:tcPr>
          <w:p w14:paraId="5D73C388" w14:textId="77777777" w:rsidR="00841FB7" w:rsidRPr="007745DD" w:rsidRDefault="00841FB7" w:rsidP="00510778">
            <w:pPr>
              <w:pStyle w:val="TableParagraph"/>
              <w:rPr>
                <w:rFonts w:eastAsiaTheme="minorHAnsi"/>
                <w:lang w:val="it-IT"/>
              </w:rPr>
            </w:pPr>
            <w:r w:rsidRPr="007745DD">
              <w:rPr>
                <w:rFonts w:eastAsiaTheme="minorHAnsi"/>
                <w:lang w:val="it-IT"/>
              </w:rPr>
              <w:t>Media e varianza sull’intervallo di aggregazione della quantità –AX/AV, con AX = VF H – LF e AV = VL-VF, da valorizzare solo per AV&lt;0 e tenendo conto che VF</w:t>
            </w:r>
          </w:p>
          <w:p w14:paraId="3D213084" w14:textId="77777777" w:rsidR="00841FB7" w:rsidRPr="007745DD" w:rsidRDefault="00841FB7" w:rsidP="00510778">
            <w:pPr>
              <w:pStyle w:val="TableParagraph"/>
              <w:rPr>
                <w:rFonts w:eastAsiaTheme="minorHAnsi"/>
                <w:lang w:val="it-IT"/>
              </w:rPr>
            </w:pPr>
            <w:r w:rsidRPr="007745DD">
              <w:rPr>
                <w:rFonts w:eastAsiaTheme="minorHAnsi"/>
                <w:lang w:val="it-IT"/>
              </w:rPr>
              <w:t xml:space="preserve">= velocità del secondo veicolo, H = </w:t>
            </w:r>
            <w:proofErr w:type="spellStart"/>
            <w:r w:rsidRPr="007745DD">
              <w:rPr>
                <w:rFonts w:eastAsiaTheme="minorHAnsi"/>
                <w:lang w:val="it-IT"/>
              </w:rPr>
              <w:t>headway</w:t>
            </w:r>
            <w:proofErr w:type="spellEnd"/>
            <w:r w:rsidRPr="007745DD">
              <w:rPr>
                <w:rFonts w:eastAsiaTheme="minorHAnsi"/>
                <w:lang w:val="it-IT"/>
              </w:rPr>
              <w:t xml:space="preserve"> temporale del secondo veicolo rispetto al primo, LF = lunghezza del secondo veicolo, VL = velocità del primo veicolo.</w:t>
            </w:r>
          </w:p>
          <w:p w14:paraId="3D4F1850" w14:textId="77777777" w:rsidR="00841FB7" w:rsidRPr="007745DD" w:rsidRDefault="00841FB7" w:rsidP="00510778">
            <w:pPr>
              <w:pStyle w:val="TableParagraph"/>
              <w:rPr>
                <w:rFonts w:eastAsiaTheme="minorHAnsi"/>
                <w:lang w:val="it-IT"/>
              </w:rPr>
            </w:pPr>
            <w:r w:rsidRPr="007745DD">
              <w:rPr>
                <w:rFonts w:eastAsiaTheme="minorHAnsi"/>
                <w:lang w:val="it-IT"/>
              </w:rPr>
              <w:t>Per ogni corsia</w:t>
            </w:r>
          </w:p>
        </w:tc>
        <w:tc>
          <w:tcPr>
            <w:tcW w:w="708" w:type="dxa"/>
            <w:vAlign w:val="center"/>
          </w:tcPr>
          <w:p w14:paraId="1E647F2B" w14:textId="017C8744" w:rsidR="00841FB7" w:rsidRPr="007745DD" w:rsidRDefault="00841FB7" w:rsidP="0067022B">
            <w:pPr>
              <w:jc w:val="center"/>
              <w:rPr>
                <w:sz w:val="18"/>
                <w:szCs w:val="18"/>
              </w:rPr>
            </w:pPr>
          </w:p>
        </w:tc>
        <w:tc>
          <w:tcPr>
            <w:tcW w:w="1276" w:type="dxa"/>
            <w:vAlign w:val="center"/>
          </w:tcPr>
          <w:p w14:paraId="106F60C0" w14:textId="31C8DABE" w:rsidR="00841FB7" w:rsidRPr="007745DD" w:rsidRDefault="00841FB7" w:rsidP="0067022B">
            <w:pPr>
              <w:jc w:val="center"/>
              <w:rPr>
                <w:sz w:val="18"/>
                <w:szCs w:val="18"/>
              </w:rPr>
            </w:pPr>
          </w:p>
        </w:tc>
        <w:tc>
          <w:tcPr>
            <w:tcW w:w="3686" w:type="dxa"/>
          </w:tcPr>
          <w:p w14:paraId="1BDF6E35" w14:textId="79AB0AC3" w:rsidR="00841FB7" w:rsidRPr="007745DD" w:rsidRDefault="00841FB7" w:rsidP="00841FB7">
            <w:pPr>
              <w:rPr>
                <w:sz w:val="18"/>
                <w:szCs w:val="18"/>
              </w:rPr>
            </w:pPr>
          </w:p>
        </w:tc>
      </w:tr>
      <w:tr w:rsidR="00841FB7" w:rsidRPr="007745DD" w14:paraId="0FF087A3" w14:textId="77777777" w:rsidTr="0067022B">
        <w:trPr>
          <w:trHeight w:val="619"/>
        </w:trPr>
        <w:tc>
          <w:tcPr>
            <w:tcW w:w="993" w:type="dxa"/>
            <w:vMerge/>
            <w:tcBorders>
              <w:top w:val="nil"/>
            </w:tcBorders>
          </w:tcPr>
          <w:p w14:paraId="6E5B3ECC" w14:textId="77777777" w:rsidR="00841FB7" w:rsidRPr="007745DD" w:rsidRDefault="00841FB7" w:rsidP="00841FB7">
            <w:pPr>
              <w:rPr>
                <w:sz w:val="18"/>
                <w:szCs w:val="18"/>
              </w:rPr>
            </w:pPr>
          </w:p>
        </w:tc>
        <w:tc>
          <w:tcPr>
            <w:tcW w:w="3402" w:type="dxa"/>
          </w:tcPr>
          <w:p w14:paraId="3D850282" w14:textId="77777777" w:rsidR="00841FB7" w:rsidRPr="007745DD" w:rsidRDefault="00841FB7" w:rsidP="00510778">
            <w:pPr>
              <w:pStyle w:val="TableParagraph"/>
              <w:rPr>
                <w:rFonts w:eastAsiaTheme="minorHAnsi"/>
                <w:lang w:val="it-IT"/>
              </w:rPr>
            </w:pPr>
            <w:r w:rsidRPr="007745DD">
              <w:rPr>
                <w:rFonts w:eastAsiaTheme="minorHAnsi"/>
                <w:lang w:val="it-IT"/>
              </w:rPr>
              <w:t>Media e varianza sull’intervallo di aggregazione della quantità –AX/AV, da valorizzare solo per AV&lt;0</w:t>
            </w:r>
          </w:p>
        </w:tc>
        <w:tc>
          <w:tcPr>
            <w:tcW w:w="708" w:type="dxa"/>
            <w:vAlign w:val="center"/>
          </w:tcPr>
          <w:p w14:paraId="32BE0C5F" w14:textId="6D198DE7" w:rsidR="00841FB7" w:rsidRPr="007745DD" w:rsidRDefault="00841FB7" w:rsidP="0067022B">
            <w:pPr>
              <w:jc w:val="center"/>
              <w:rPr>
                <w:sz w:val="18"/>
                <w:szCs w:val="18"/>
              </w:rPr>
            </w:pPr>
          </w:p>
        </w:tc>
        <w:tc>
          <w:tcPr>
            <w:tcW w:w="1276" w:type="dxa"/>
            <w:vAlign w:val="center"/>
          </w:tcPr>
          <w:p w14:paraId="3FED5581" w14:textId="296043E6" w:rsidR="00841FB7" w:rsidRPr="007745DD" w:rsidRDefault="00841FB7" w:rsidP="0067022B">
            <w:pPr>
              <w:jc w:val="center"/>
              <w:rPr>
                <w:sz w:val="18"/>
                <w:szCs w:val="18"/>
              </w:rPr>
            </w:pPr>
          </w:p>
        </w:tc>
        <w:tc>
          <w:tcPr>
            <w:tcW w:w="3686" w:type="dxa"/>
          </w:tcPr>
          <w:p w14:paraId="0EF60A29" w14:textId="215DDFD2" w:rsidR="00841FB7" w:rsidRPr="007745DD" w:rsidRDefault="00841FB7" w:rsidP="00841FB7">
            <w:pPr>
              <w:rPr>
                <w:sz w:val="18"/>
                <w:szCs w:val="18"/>
              </w:rPr>
            </w:pPr>
          </w:p>
        </w:tc>
      </w:tr>
    </w:tbl>
    <w:p w14:paraId="1990294C" w14:textId="77777777" w:rsidR="00D41C9F" w:rsidRPr="007745DD" w:rsidRDefault="00D41C9F" w:rsidP="00D41C9F">
      <w:pPr>
        <w:rPr>
          <w:sz w:val="18"/>
          <w:szCs w:val="18"/>
        </w:rPr>
      </w:pPr>
    </w:p>
    <w:p w14:paraId="4A8CFB1C" w14:textId="77777777" w:rsidR="00D41C9F" w:rsidRPr="007745DD" w:rsidRDefault="00D41C9F" w:rsidP="00D41C9F">
      <w:pPr>
        <w:pStyle w:val="Titolo3"/>
      </w:pPr>
      <w:r w:rsidRPr="007745DD">
        <w:t xml:space="preserve"> </w:t>
      </w:r>
      <w:bookmarkStart w:id="20" w:name="_Toc173315061"/>
      <w:bookmarkStart w:id="21" w:name="_Toc184318278"/>
      <w:r w:rsidRPr="007745DD">
        <w:t>A.2.2 Aggregazione in dati correnti di rilievi del rispetto dei limiti di velocità (enforcement)</w:t>
      </w:r>
      <w:bookmarkEnd w:id="20"/>
      <w:bookmarkEnd w:id="21"/>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3402"/>
        <w:gridCol w:w="708"/>
        <w:gridCol w:w="1134"/>
        <w:gridCol w:w="3828"/>
      </w:tblGrid>
      <w:tr w:rsidR="00D41C9F" w:rsidRPr="007745DD" w14:paraId="47376971" w14:textId="77777777">
        <w:trPr>
          <w:trHeight w:val="359"/>
        </w:trPr>
        <w:tc>
          <w:tcPr>
            <w:tcW w:w="993" w:type="dxa"/>
            <w:vAlign w:val="center"/>
          </w:tcPr>
          <w:p w14:paraId="1D8A4B59"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Misura</w:t>
            </w:r>
          </w:p>
        </w:tc>
        <w:tc>
          <w:tcPr>
            <w:tcW w:w="3402" w:type="dxa"/>
            <w:vAlign w:val="center"/>
          </w:tcPr>
          <w:p w14:paraId="5D795791"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Modalità di aggregazione</w:t>
            </w:r>
          </w:p>
        </w:tc>
        <w:tc>
          <w:tcPr>
            <w:tcW w:w="708" w:type="dxa"/>
            <w:vAlign w:val="center"/>
          </w:tcPr>
          <w:p w14:paraId="13214566"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Rispetto richiesta</w:t>
            </w:r>
          </w:p>
          <w:p w14:paraId="7E7006DC"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(sì/no)</w:t>
            </w:r>
          </w:p>
        </w:tc>
        <w:tc>
          <w:tcPr>
            <w:tcW w:w="1134" w:type="dxa"/>
            <w:vAlign w:val="center"/>
          </w:tcPr>
          <w:p w14:paraId="2AC41797"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Intervallo di aggregazione</w:t>
            </w:r>
          </w:p>
          <w:p w14:paraId="3FC9C476"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(5 min)</w:t>
            </w:r>
          </w:p>
          <w:p w14:paraId="3A82BD15"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(sì/no)</w:t>
            </w:r>
          </w:p>
        </w:tc>
        <w:tc>
          <w:tcPr>
            <w:tcW w:w="3828" w:type="dxa"/>
            <w:vAlign w:val="center"/>
          </w:tcPr>
          <w:p w14:paraId="449C9CC7"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NOTE/ RICHIESTA DEROGHE</w:t>
            </w:r>
          </w:p>
        </w:tc>
      </w:tr>
      <w:tr w:rsidR="00A05D76" w:rsidRPr="007745DD" w14:paraId="27DB3D1B" w14:textId="77777777" w:rsidTr="0067022B">
        <w:trPr>
          <w:trHeight w:val="722"/>
        </w:trPr>
        <w:tc>
          <w:tcPr>
            <w:tcW w:w="993" w:type="dxa"/>
            <w:vMerge w:val="restart"/>
            <w:vAlign w:val="center"/>
          </w:tcPr>
          <w:p w14:paraId="33D4E426" w14:textId="77777777" w:rsidR="00A05D76" w:rsidRPr="007745DD" w:rsidRDefault="00A05D76" w:rsidP="00510778">
            <w:pPr>
              <w:spacing w:after="0" w:line="240" w:lineRule="auto"/>
              <w:jc w:val="left"/>
              <w:rPr>
                <w:sz w:val="18"/>
                <w:szCs w:val="18"/>
              </w:rPr>
            </w:pPr>
            <w:r w:rsidRPr="007745DD">
              <w:rPr>
                <w:sz w:val="18"/>
                <w:szCs w:val="18"/>
              </w:rPr>
              <w:t>Numero di violazioni rilevate</w:t>
            </w:r>
          </w:p>
        </w:tc>
        <w:tc>
          <w:tcPr>
            <w:tcW w:w="3402" w:type="dxa"/>
            <w:vAlign w:val="center"/>
          </w:tcPr>
          <w:p w14:paraId="09416651" w14:textId="77777777" w:rsidR="00A05D76" w:rsidRPr="007745DD" w:rsidRDefault="00A05D76" w:rsidP="00510778">
            <w:pPr>
              <w:spacing w:after="0" w:line="240" w:lineRule="auto"/>
              <w:jc w:val="left"/>
              <w:rPr>
                <w:sz w:val="18"/>
                <w:szCs w:val="18"/>
              </w:rPr>
            </w:pPr>
            <w:r w:rsidRPr="007745DD">
              <w:rPr>
                <w:sz w:val="18"/>
                <w:szCs w:val="18"/>
              </w:rPr>
              <w:t xml:space="preserve">Somma sull’intervallo di aggregazione </w:t>
            </w:r>
          </w:p>
          <w:p w14:paraId="2CFEE31B" w14:textId="77777777" w:rsidR="00A05D76" w:rsidRPr="007745DD" w:rsidRDefault="00A05D76" w:rsidP="00510778">
            <w:pPr>
              <w:spacing w:after="0" w:line="240" w:lineRule="auto"/>
              <w:jc w:val="left"/>
              <w:rPr>
                <w:sz w:val="18"/>
                <w:szCs w:val="18"/>
              </w:rPr>
            </w:pPr>
            <w:r w:rsidRPr="007745DD">
              <w:rPr>
                <w:sz w:val="18"/>
                <w:szCs w:val="18"/>
              </w:rPr>
              <w:t>Per ogni categoria di veicoli</w:t>
            </w:r>
          </w:p>
          <w:p w14:paraId="495B46B2" w14:textId="77777777" w:rsidR="00A05D76" w:rsidRPr="007745DD" w:rsidRDefault="00A05D76" w:rsidP="00510778">
            <w:pPr>
              <w:spacing w:after="0" w:line="240" w:lineRule="auto"/>
              <w:jc w:val="left"/>
              <w:rPr>
                <w:bCs/>
                <w:sz w:val="18"/>
                <w:szCs w:val="18"/>
              </w:rPr>
            </w:pPr>
            <w:r w:rsidRPr="007745DD">
              <w:rPr>
                <w:sz w:val="18"/>
                <w:szCs w:val="18"/>
              </w:rPr>
              <w:t xml:space="preserve"> Per ogni corsia</w:t>
            </w:r>
          </w:p>
        </w:tc>
        <w:tc>
          <w:tcPr>
            <w:tcW w:w="708" w:type="dxa"/>
            <w:vAlign w:val="center"/>
          </w:tcPr>
          <w:p w14:paraId="4DB3E3DE" w14:textId="3C9EFDB4" w:rsidR="00A05D76" w:rsidRPr="007745DD" w:rsidRDefault="00A05D76" w:rsidP="0067022B">
            <w:pPr>
              <w:spacing w:after="0" w:line="240" w:lineRule="auto"/>
              <w:jc w:val="center"/>
              <w:rPr>
                <w:sz w:val="18"/>
                <w:szCs w:val="18"/>
              </w:rPr>
            </w:pPr>
          </w:p>
        </w:tc>
        <w:tc>
          <w:tcPr>
            <w:tcW w:w="1134" w:type="dxa"/>
            <w:vAlign w:val="center"/>
          </w:tcPr>
          <w:p w14:paraId="0939A740" w14:textId="466C1CF0" w:rsidR="00A05D76" w:rsidRPr="007745DD" w:rsidRDefault="00A05D76" w:rsidP="0067022B">
            <w:pPr>
              <w:spacing w:after="0" w:line="240" w:lineRule="auto"/>
              <w:jc w:val="center"/>
              <w:rPr>
                <w:sz w:val="18"/>
                <w:szCs w:val="18"/>
              </w:rPr>
            </w:pPr>
          </w:p>
        </w:tc>
        <w:tc>
          <w:tcPr>
            <w:tcW w:w="3828" w:type="dxa"/>
          </w:tcPr>
          <w:p w14:paraId="03D1EF70" w14:textId="0865DA15" w:rsidR="00A05D76" w:rsidRPr="007745DD" w:rsidRDefault="00A05D76" w:rsidP="00A05D76">
            <w:pPr>
              <w:spacing w:after="0" w:line="240" w:lineRule="auto"/>
              <w:rPr>
                <w:sz w:val="18"/>
                <w:szCs w:val="18"/>
              </w:rPr>
            </w:pPr>
          </w:p>
        </w:tc>
      </w:tr>
      <w:tr w:rsidR="00A05D76" w:rsidRPr="007745DD" w14:paraId="7199D761" w14:textId="77777777" w:rsidTr="0067022B">
        <w:trPr>
          <w:trHeight w:val="643"/>
        </w:trPr>
        <w:tc>
          <w:tcPr>
            <w:tcW w:w="993" w:type="dxa"/>
            <w:vMerge/>
            <w:tcBorders>
              <w:top w:val="nil"/>
            </w:tcBorders>
            <w:vAlign w:val="center"/>
          </w:tcPr>
          <w:p w14:paraId="20C40F19" w14:textId="77777777" w:rsidR="00A05D76" w:rsidRPr="007745DD" w:rsidRDefault="00A05D76" w:rsidP="00510778">
            <w:pPr>
              <w:spacing w:after="0" w:line="240" w:lineRule="auto"/>
              <w:jc w:val="left"/>
              <w:rPr>
                <w:sz w:val="18"/>
                <w:szCs w:val="18"/>
              </w:rPr>
            </w:pPr>
          </w:p>
        </w:tc>
        <w:tc>
          <w:tcPr>
            <w:tcW w:w="3402" w:type="dxa"/>
            <w:vAlign w:val="center"/>
          </w:tcPr>
          <w:p w14:paraId="1C840734" w14:textId="77777777" w:rsidR="00A05D76" w:rsidRPr="007745DD" w:rsidRDefault="00A05D76" w:rsidP="00510778">
            <w:pPr>
              <w:spacing w:after="0" w:line="240" w:lineRule="auto"/>
              <w:jc w:val="left"/>
              <w:rPr>
                <w:sz w:val="18"/>
                <w:szCs w:val="18"/>
              </w:rPr>
            </w:pPr>
            <w:r w:rsidRPr="007745DD">
              <w:rPr>
                <w:sz w:val="18"/>
                <w:szCs w:val="18"/>
              </w:rPr>
              <w:t xml:space="preserve">Somma sull’intervallo di aggregazione </w:t>
            </w:r>
          </w:p>
          <w:p w14:paraId="1015168F" w14:textId="77777777" w:rsidR="00A05D76" w:rsidRPr="007745DD" w:rsidRDefault="00A05D76" w:rsidP="00510778">
            <w:pPr>
              <w:spacing w:after="0" w:line="240" w:lineRule="auto"/>
              <w:jc w:val="left"/>
              <w:rPr>
                <w:bCs/>
                <w:sz w:val="18"/>
                <w:szCs w:val="18"/>
              </w:rPr>
            </w:pPr>
            <w:r w:rsidRPr="007745DD">
              <w:rPr>
                <w:sz w:val="18"/>
                <w:szCs w:val="18"/>
              </w:rPr>
              <w:t>Per ogni categoria di veicoli</w:t>
            </w:r>
          </w:p>
        </w:tc>
        <w:tc>
          <w:tcPr>
            <w:tcW w:w="708" w:type="dxa"/>
            <w:vAlign w:val="center"/>
          </w:tcPr>
          <w:p w14:paraId="140F1610" w14:textId="39697690" w:rsidR="00A05D76" w:rsidRPr="007745DD" w:rsidRDefault="00A05D76" w:rsidP="0067022B">
            <w:pPr>
              <w:spacing w:after="0" w:line="240" w:lineRule="auto"/>
              <w:jc w:val="center"/>
              <w:rPr>
                <w:sz w:val="18"/>
                <w:szCs w:val="18"/>
              </w:rPr>
            </w:pPr>
          </w:p>
        </w:tc>
        <w:tc>
          <w:tcPr>
            <w:tcW w:w="1134" w:type="dxa"/>
            <w:vAlign w:val="center"/>
          </w:tcPr>
          <w:p w14:paraId="21CE1A70" w14:textId="1B2A1B63" w:rsidR="00A05D76" w:rsidRPr="007745DD" w:rsidRDefault="00A05D76" w:rsidP="0067022B">
            <w:pPr>
              <w:spacing w:after="0" w:line="240" w:lineRule="auto"/>
              <w:jc w:val="center"/>
              <w:rPr>
                <w:sz w:val="18"/>
                <w:szCs w:val="18"/>
              </w:rPr>
            </w:pPr>
          </w:p>
        </w:tc>
        <w:tc>
          <w:tcPr>
            <w:tcW w:w="3828" w:type="dxa"/>
          </w:tcPr>
          <w:p w14:paraId="7AD8FE1F" w14:textId="3A77A60D" w:rsidR="00A05D76" w:rsidRPr="007745DD" w:rsidRDefault="00A05D76" w:rsidP="00A05D76">
            <w:pPr>
              <w:spacing w:after="0" w:line="240" w:lineRule="auto"/>
              <w:rPr>
                <w:sz w:val="18"/>
                <w:szCs w:val="18"/>
              </w:rPr>
            </w:pPr>
          </w:p>
        </w:tc>
      </w:tr>
      <w:tr w:rsidR="00A05D76" w:rsidRPr="007745DD" w14:paraId="714F879E" w14:textId="77777777" w:rsidTr="0067022B">
        <w:trPr>
          <w:trHeight w:val="382"/>
        </w:trPr>
        <w:tc>
          <w:tcPr>
            <w:tcW w:w="993" w:type="dxa"/>
            <w:vMerge/>
            <w:tcBorders>
              <w:top w:val="nil"/>
            </w:tcBorders>
            <w:vAlign w:val="center"/>
          </w:tcPr>
          <w:p w14:paraId="35E8A8A3" w14:textId="77777777" w:rsidR="00A05D76" w:rsidRPr="007745DD" w:rsidRDefault="00A05D76" w:rsidP="00510778">
            <w:pPr>
              <w:spacing w:after="0" w:line="240" w:lineRule="auto"/>
              <w:jc w:val="left"/>
              <w:rPr>
                <w:sz w:val="18"/>
                <w:szCs w:val="18"/>
              </w:rPr>
            </w:pPr>
          </w:p>
        </w:tc>
        <w:tc>
          <w:tcPr>
            <w:tcW w:w="3402" w:type="dxa"/>
            <w:vAlign w:val="center"/>
          </w:tcPr>
          <w:p w14:paraId="399A4D8E" w14:textId="77777777" w:rsidR="00A05D76" w:rsidRPr="007745DD" w:rsidRDefault="00A05D76" w:rsidP="00510778">
            <w:pPr>
              <w:spacing w:after="0" w:line="240" w:lineRule="auto"/>
              <w:jc w:val="left"/>
              <w:rPr>
                <w:sz w:val="18"/>
                <w:szCs w:val="18"/>
              </w:rPr>
            </w:pPr>
            <w:r w:rsidRPr="007745DD">
              <w:rPr>
                <w:sz w:val="18"/>
                <w:szCs w:val="18"/>
              </w:rPr>
              <w:t>Somma sull’intervallo di aggregazione</w:t>
            </w:r>
          </w:p>
        </w:tc>
        <w:tc>
          <w:tcPr>
            <w:tcW w:w="708" w:type="dxa"/>
            <w:vAlign w:val="center"/>
          </w:tcPr>
          <w:p w14:paraId="6F9E2057" w14:textId="214D2F52" w:rsidR="00A05D76" w:rsidRPr="007745DD" w:rsidRDefault="00A05D76" w:rsidP="0067022B">
            <w:pPr>
              <w:spacing w:after="0" w:line="240" w:lineRule="auto"/>
              <w:jc w:val="center"/>
              <w:rPr>
                <w:sz w:val="18"/>
                <w:szCs w:val="18"/>
              </w:rPr>
            </w:pPr>
          </w:p>
        </w:tc>
        <w:tc>
          <w:tcPr>
            <w:tcW w:w="1134" w:type="dxa"/>
            <w:vAlign w:val="center"/>
          </w:tcPr>
          <w:p w14:paraId="204BAF0E" w14:textId="0BB7B2A6" w:rsidR="00A05D76" w:rsidRPr="007745DD" w:rsidRDefault="00A05D76" w:rsidP="0067022B">
            <w:pPr>
              <w:spacing w:after="0" w:line="240" w:lineRule="auto"/>
              <w:jc w:val="center"/>
              <w:rPr>
                <w:sz w:val="18"/>
                <w:szCs w:val="18"/>
              </w:rPr>
            </w:pPr>
          </w:p>
        </w:tc>
        <w:tc>
          <w:tcPr>
            <w:tcW w:w="3828" w:type="dxa"/>
          </w:tcPr>
          <w:p w14:paraId="128772E5" w14:textId="1DF644BC" w:rsidR="00A05D76" w:rsidRPr="007745DD" w:rsidRDefault="00A05D76" w:rsidP="00A05D76">
            <w:pPr>
              <w:spacing w:after="0" w:line="240" w:lineRule="auto"/>
              <w:rPr>
                <w:sz w:val="18"/>
                <w:szCs w:val="18"/>
              </w:rPr>
            </w:pPr>
          </w:p>
        </w:tc>
      </w:tr>
      <w:tr w:rsidR="00A05D76" w:rsidRPr="007745DD" w14:paraId="10C130AC" w14:textId="77777777" w:rsidTr="0067022B">
        <w:trPr>
          <w:trHeight w:val="1143"/>
        </w:trPr>
        <w:tc>
          <w:tcPr>
            <w:tcW w:w="993" w:type="dxa"/>
            <w:vMerge w:val="restart"/>
            <w:vAlign w:val="center"/>
          </w:tcPr>
          <w:p w14:paraId="13129CBB" w14:textId="77777777" w:rsidR="00A05D76" w:rsidRPr="007745DD" w:rsidRDefault="00A05D76" w:rsidP="00510778">
            <w:pPr>
              <w:spacing w:after="0" w:line="240" w:lineRule="auto"/>
              <w:jc w:val="left"/>
              <w:rPr>
                <w:sz w:val="18"/>
                <w:szCs w:val="18"/>
              </w:rPr>
            </w:pPr>
            <w:r w:rsidRPr="007745DD">
              <w:rPr>
                <w:sz w:val="18"/>
                <w:szCs w:val="18"/>
              </w:rPr>
              <w:t>Entità delle violazioni</w:t>
            </w:r>
          </w:p>
        </w:tc>
        <w:tc>
          <w:tcPr>
            <w:tcW w:w="3402" w:type="dxa"/>
            <w:vAlign w:val="center"/>
          </w:tcPr>
          <w:p w14:paraId="4C136DCD" w14:textId="77777777" w:rsidR="00A05D76" w:rsidRPr="007745DD" w:rsidRDefault="00A05D76" w:rsidP="00510778">
            <w:pPr>
              <w:spacing w:after="0" w:line="240" w:lineRule="auto"/>
              <w:jc w:val="left"/>
              <w:rPr>
                <w:sz w:val="18"/>
                <w:szCs w:val="18"/>
              </w:rPr>
            </w:pPr>
            <w:r w:rsidRPr="007745DD">
              <w:rPr>
                <w:sz w:val="18"/>
                <w:szCs w:val="18"/>
              </w:rPr>
              <w:t>Somma sull’intervallo di aggregazione del numero di osservazioni superiori ai limiti di velocità ricadenti all’interno di prefissate classi di velocità</w:t>
            </w:r>
          </w:p>
          <w:p w14:paraId="20683056" w14:textId="77777777" w:rsidR="00A05D76" w:rsidRPr="007745DD" w:rsidRDefault="00A05D76" w:rsidP="00510778">
            <w:pPr>
              <w:spacing w:after="0" w:line="240" w:lineRule="auto"/>
              <w:jc w:val="left"/>
              <w:rPr>
                <w:sz w:val="18"/>
                <w:szCs w:val="18"/>
              </w:rPr>
            </w:pPr>
            <w:r w:rsidRPr="007745DD">
              <w:rPr>
                <w:sz w:val="18"/>
                <w:szCs w:val="18"/>
              </w:rPr>
              <w:t xml:space="preserve">Per ogni categoria di veicoli </w:t>
            </w:r>
          </w:p>
          <w:p w14:paraId="58130512" w14:textId="77777777" w:rsidR="00A05D76" w:rsidRPr="007745DD" w:rsidRDefault="00A05D76" w:rsidP="00510778">
            <w:pPr>
              <w:spacing w:after="0" w:line="240" w:lineRule="auto"/>
              <w:jc w:val="left"/>
              <w:rPr>
                <w:sz w:val="18"/>
                <w:szCs w:val="18"/>
              </w:rPr>
            </w:pPr>
            <w:r w:rsidRPr="007745DD">
              <w:rPr>
                <w:sz w:val="18"/>
                <w:szCs w:val="18"/>
              </w:rPr>
              <w:t>Per ogni corsia</w:t>
            </w:r>
          </w:p>
        </w:tc>
        <w:tc>
          <w:tcPr>
            <w:tcW w:w="708" w:type="dxa"/>
            <w:vAlign w:val="center"/>
          </w:tcPr>
          <w:p w14:paraId="6CB6555C" w14:textId="24433960" w:rsidR="00A05D76" w:rsidRPr="007745DD" w:rsidRDefault="00A05D76" w:rsidP="0067022B">
            <w:pPr>
              <w:spacing w:after="0" w:line="240" w:lineRule="auto"/>
              <w:jc w:val="center"/>
              <w:rPr>
                <w:sz w:val="18"/>
                <w:szCs w:val="18"/>
              </w:rPr>
            </w:pPr>
          </w:p>
        </w:tc>
        <w:tc>
          <w:tcPr>
            <w:tcW w:w="1134" w:type="dxa"/>
            <w:vAlign w:val="center"/>
          </w:tcPr>
          <w:p w14:paraId="29F591C0" w14:textId="5F38E201" w:rsidR="00A05D76" w:rsidRPr="007745DD" w:rsidRDefault="00A05D76" w:rsidP="0067022B">
            <w:pPr>
              <w:spacing w:after="0" w:line="240" w:lineRule="auto"/>
              <w:jc w:val="center"/>
              <w:rPr>
                <w:sz w:val="18"/>
                <w:szCs w:val="18"/>
              </w:rPr>
            </w:pPr>
          </w:p>
        </w:tc>
        <w:tc>
          <w:tcPr>
            <w:tcW w:w="3828" w:type="dxa"/>
          </w:tcPr>
          <w:p w14:paraId="4CE538CF" w14:textId="291D2C4A" w:rsidR="00A05D76" w:rsidRPr="007745DD" w:rsidRDefault="00A05D76" w:rsidP="00A05D76">
            <w:pPr>
              <w:spacing w:after="0" w:line="240" w:lineRule="auto"/>
              <w:rPr>
                <w:sz w:val="18"/>
                <w:szCs w:val="18"/>
              </w:rPr>
            </w:pPr>
          </w:p>
        </w:tc>
      </w:tr>
      <w:tr w:rsidR="00A05D76" w:rsidRPr="007745DD" w14:paraId="0C915CC4" w14:textId="77777777" w:rsidTr="0067022B">
        <w:trPr>
          <w:trHeight w:val="880"/>
        </w:trPr>
        <w:tc>
          <w:tcPr>
            <w:tcW w:w="993" w:type="dxa"/>
            <w:vMerge/>
            <w:tcBorders>
              <w:top w:val="nil"/>
            </w:tcBorders>
            <w:vAlign w:val="center"/>
          </w:tcPr>
          <w:p w14:paraId="5E74F74C" w14:textId="77777777" w:rsidR="00A05D76" w:rsidRPr="007745DD" w:rsidRDefault="00A05D76" w:rsidP="00510778">
            <w:pPr>
              <w:jc w:val="left"/>
              <w:rPr>
                <w:sz w:val="18"/>
                <w:szCs w:val="18"/>
              </w:rPr>
            </w:pPr>
          </w:p>
        </w:tc>
        <w:tc>
          <w:tcPr>
            <w:tcW w:w="3402" w:type="dxa"/>
            <w:vAlign w:val="center"/>
          </w:tcPr>
          <w:p w14:paraId="483FFD05" w14:textId="77777777" w:rsidR="00A05D76" w:rsidRPr="007745DD" w:rsidRDefault="00A05D76" w:rsidP="00510778">
            <w:pPr>
              <w:spacing w:after="0" w:line="240" w:lineRule="auto"/>
              <w:jc w:val="left"/>
              <w:rPr>
                <w:sz w:val="18"/>
                <w:szCs w:val="18"/>
              </w:rPr>
            </w:pPr>
            <w:r w:rsidRPr="007745DD">
              <w:rPr>
                <w:sz w:val="18"/>
                <w:szCs w:val="18"/>
              </w:rPr>
              <w:t>Somma sull’intervallo di aggregazione del numero di osservazioni superiori ai limiti di velocità ricadenti all’interno di prefissate classi di velocità</w:t>
            </w:r>
          </w:p>
          <w:p w14:paraId="59DA7D8F" w14:textId="77777777" w:rsidR="00A05D76" w:rsidRPr="007745DD" w:rsidRDefault="00A05D76" w:rsidP="00510778">
            <w:pPr>
              <w:spacing w:after="0" w:line="240" w:lineRule="auto"/>
              <w:jc w:val="left"/>
              <w:rPr>
                <w:sz w:val="18"/>
                <w:szCs w:val="18"/>
              </w:rPr>
            </w:pPr>
            <w:r w:rsidRPr="007745DD">
              <w:rPr>
                <w:sz w:val="18"/>
                <w:szCs w:val="18"/>
              </w:rPr>
              <w:t>Per ogni corsia</w:t>
            </w:r>
          </w:p>
        </w:tc>
        <w:tc>
          <w:tcPr>
            <w:tcW w:w="708" w:type="dxa"/>
            <w:vAlign w:val="center"/>
          </w:tcPr>
          <w:p w14:paraId="2E0FC180" w14:textId="5CD3B2F7" w:rsidR="00A05D76" w:rsidRPr="007745DD" w:rsidRDefault="00A05D76" w:rsidP="0067022B">
            <w:pPr>
              <w:spacing w:after="0" w:line="240" w:lineRule="auto"/>
              <w:jc w:val="center"/>
              <w:rPr>
                <w:sz w:val="18"/>
                <w:szCs w:val="18"/>
              </w:rPr>
            </w:pPr>
          </w:p>
        </w:tc>
        <w:tc>
          <w:tcPr>
            <w:tcW w:w="1134" w:type="dxa"/>
            <w:vAlign w:val="center"/>
          </w:tcPr>
          <w:p w14:paraId="2D7F0A37" w14:textId="1C149638" w:rsidR="00A05D76" w:rsidRPr="007745DD" w:rsidRDefault="00A05D76" w:rsidP="0067022B">
            <w:pPr>
              <w:spacing w:after="0" w:line="240" w:lineRule="auto"/>
              <w:jc w:val="center"/>
              <w:rPr>
                <w:sz w:val="18"/>
                <w:szCs w:val="18"/>
              </w:rPr>
            </w:pPr>
          </w:p>
        </w:tc>
        <w:tc>
          <w:tcPr>
            <w:tcW w:w="3828" w:type="dxa"/>
          </w:tcPr>
          <w:p w14:paraId="7DB7BB17" w14:textId="41FCD8C3" w:rsidR="00A05D76" w:rsidRPr="007745DD" w:rsidRDefault="00A05D76" w:rsidP="00A05D76">
            <w:pPr>
              <w:spacing w:after="0" w:line="240" w:lineRule="auto"/>
              <w:rPr>
                <w:sz w:val="18"/>
                <w:szCs w:val="18"/>
              </w:rPr>
            </w:pPr>
          </w:p>
        </w:tc>
      </w:tr>
      <w:tr w:rsidR="00A05D76" w:rsidRPr="007745DD" w14:paraId="2BCAF83C" w14:textId="77777777" w:rsidTr="0067022B">
        <w:trPr>
          <w:trHeight w:val="618"/>
        </w:trPr>
        <w:tc>
          <w:tcPr>
            <w:tcW w:w="993" w:type="dxa"/>
            <w:vMerge/>
            <w:tcBorders>
              <w:top w:val="nil"/>
            </w:tcBorders>
            <w:vAlign w:val="center"/>
          </w:tcPr>
          <w:p w14:paraId="3FA084F9" w14:textId="77777777" w:rsidR="00A05D76" w:rsidRPr="007745DD" w:rsidRDefault="00A05D76" w:rsidP="00A05D76">
            <w:pPr>
              <w:jc w:val="center"/>
              <w:rPr>
                <w:sz w:val="18"/>
                <w:szCs w:val="18"/>
              </w:rPr>
            </w:pPr>
          </w:p>
        </w:tc>
        <w:tc>
          <w:tcPr>
            <w:tcW w:w="3402" w:type="dxa"/>
            <w:vAlign w:val="center"/>
          </w:tcPr>
          <w:p w14:paraId="0C1A2006" w14:textId="77777777" w:rsidR="00A05D76" w:rsidRPr="007745DD" w:rsidRDefault="00A05D76" w:rsidP="00510778">
            <w:pPr>
              <w:spacing w:after="0" w:line="240" w:lineRule="auto"/>
              <w:jc w:val="left"/>
              <w:rPr>
                <w:sz w:val="18"/>
                <w:szCs w:val="18"/>
              </w:rPr>
            </w:pPr>
            <w:r w:rsidRPr="007745DD">
              <w:rPr>
                <w:sz w:val="18"/>
                <w:szCs w:val="18"/>
              </w:rPr>
              <w:t>Somma sull’intervallo di aggregazione del numero di osservazioni superiori ai limiti di velocità ricadenti all’interno di prefissate classi di velocità</w:t>
            </w:r>
          </w:p>
        </w:tc>
        <w:tc>
          <w:tcPr>
            <w:tcW w:w="708" w:type="dxa"/>
            <w:vAlign w:val="center"/>
          </w:tcPr>
          <w:p w14:paraId="614B384E" w14:textId="4A671794" w:rsidR="00A05D76" w:rsidRPr="007745DD" w:rsidRDefault="00A05D76" w:rsidP="0067022B">
            <w:pPr>
              <w:spacing w:after="0" w:line="240" w:lineRule="auto"/>
              <w:jc w:val="center"/>
              <w:rPr>
                <w:sz w:val="18"/>
                <w:szCs w:val="18"/>
              </w:rPr>
            </w:pPr>
          </w:p>
        </w:tc>
        <w:tc>
          <w:tcPr>
            <w:tcW w:w="1134" w:type="dxa"/>
            <w:vAlign w:val="center"/>
          </w:tcPr>
          <w:p w14:paraId="1DBBF609" w14:textId="603E2039" w:rsidR="00A05D76" w:rsidRPr="007745DD" w:rsidRDefault="00A05D76" w:rsidP="0067022B">
            <w:pPr>
              <w:spacing w:after="0" w:line="240" w:lineRule="auto"/>
              <w:jc w:val="center"/>
              <w:rPr>
                <w:sz w:val="18"/>
                <w:szCs w:val="18"/>
              </w:rPr>
            </w:pPr>
          </w:p>
        </w:tc>
        <w:tc>
          <w:tcPr>
            <w:tcW w:w="3828" w:type="dxa"/>
          </w:tcPr>
          <w:p w14:paraId="4EDA67BF" w14:textId="408598A7" w:rsidR="00A05D76" w:rsidRPr="007745DD" w:rsidRDefault="00A05D76" w:rsidP="00A05D76">
            <w:pPr>
              <w:spacing w:after="0" w:line="240" w:lineRule="auto"/>
              <w:rPr>
                <w:sz w:val="18"/>
                <w:szCs w:val="18"/>
              </w:rPr>
            </w:pPr>
          </w:p>
        </w:tc>
      </w:tr>
    </w:tbl>
    <w:p w14:paraId="24A1D437" w14:textId="77777777" w:rsidR="00D41C9F" w:rsidRPr="007745DD" w:rsidRDefault="00D41C9F" w:rsidP="00D41C9F"/>
    <w:p w14:paraId="6F570138" w14:textId="77777777" w:rsidR="00D41C9F" w:rsidRPr="007745DD" w:rsidRDefault="00D41C9F" w:rsidP="00D41C9F">
      <w:pPr>
        <w:pStyle w:val="Titolo3"/>
      </w:pPr>
      <w:r w:rsidRPr="007745DD">
        <w:t xml:space="preserve"> </w:t>
      </w:r>
      <w:bookmarkStart w:id="22" w:name="_Toc173315062"/>
      <w:bookmarkStart w:id="23" w:name="_Toc184318279"/>
      <w:r w:rsidRPr="007745DD">
        <w:t>A.2.3 Elaborazione e Aggregazione in dati correnti di rilievi di dati di tragitto</w:t>
      </w:r>
      <w:bookmarkEnd w:id="22"/>
      <w:bookmarkEnd w:id="23"/>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3119"/>
        <w:gridCol w:w="850"/>
        <w:gridCol w:w="1134"/>
        <w:gridCol w:w="3119"/>
      </w:tblGrid>
      <w:tr w:rsidR="00D41C9F" w:rsidRPr="007745DD" w14:paraId="182A31FB" w14:textId="77777777">
        <w:trPr>
          <w:trHeight w:val="321"/>
        </w:trPr>
        <w:tc>
          <w:tcPr>
            <w:tcW w:w="1843" w:type="dxa"/>
            <w:vAlign w:val="center"/>
          </w:tcPr>
          <w:p w14:paraId="77D6A6DE"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Misura</w:t>
            </w:r>
          </w:p>
        </w:tc>
        <w:tc>
          <w:tcPr>
            <w:tcW w:w="3119" w:type="dxa"/>
            <w:vAlign w:val="center"/>
          </w:tcPr>
          <w:p w14:paraId="00CC97A6"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Modalità di elaborazione/aggregazione</w:t>
            </w:r>
          </w:p>
        </w:tc>
        <w:tc>
          <w:tcPr>
            <w:tcW w:w="850" w:type="dxa"/>
            <w:vAlign w:val="center"/>
          </w:tcPr>
          <w:p w14:paraId="43E27EAA"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Rispetto richiesta</w:t>
            </w:r>
          </w:p>
          <w:p w14:paraId="632224E9"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(sì/no)</w:t>
            </w:r>
          </w:p>
        </w:tc>
        <w:tc>
          <w:tcPr>
            <w:tcW w:w="1134" w:type="dxa"/>
            <w:vAlign w:val="center"/>
          </w:tcPr>
          <w:p w14:paraId="2FEEEC31"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Intervallo di aggregazione</w:t>
            </w:r>
          </w:p>
          <w:p w14:paraId="7BE7DCB4"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(5 min)</w:t>
            </w:r>
          </w:p>
          <w:p w14:paraId="090ADB7B"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(sì/no)</w:t>
            </w:r>
          </w:p>
        </w:tc>
        <w:tc>
          <w:tcPr>
            <w:tcW w:w="3119" w:type="dxa"/>
            <w:vAlign w:val="center"/>
          </w:tcPr>
          <w:p w14:paraId="0092BB5B"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NOTE/ RICHIESTA DEROGHE</w:t>
            </w:r>
          </w:p>
        </w:tc>
      </w:tr>
      <w:tr w:rsidR="0067022B" w:rsidRPr="007745DD" w14:paraId="4381DDF6" w14:textId="77777777" w:rsidTr="004245A5">
        <w:trPr>
          <w:trHeight w:val="1473"/>
        </w:trPr>
        <w:tc>
          <w:tcPr>
            <w:tcW w:w="1843" w:type="dxa"/>
            <w:vMerge w:val="restart"/>
            <w:vAlign w:val="center"/>
          </w:tcPr>
          <w:p w14:paraId="25CC2C33" w14:textId="77777777" w:rsidR="0067022B" w:rsidRPr="007745DD" w:rsidRDefault="0067022B" w:rsidP="00510778">
            <w:pPr>
              <w:spacing w:after="0" w:line="240" w:lineRule="auto"/>
              <w:jc w:val="left"/>
              <w:rPr>
                <w:sz w:val="19"/>
              </w:rPr>
            </w:pPr>
            <w:r w:rsidRPr="007745DD">
              <w:rPr>
                <w:sz w:val="18"/>
                <w:szCs w:val="18"/>
              </w:rPr>
              <w:t>A partire, per ogni veicolo (re)identificato in due punti successivi di un segmento, dal tempo di percorrenza: calcolo della velocità come rapporto tra la differenza temporale degli istanti di identificazione e la lunghezza del segmento</w:t>
            </w:r>
          </w:p>
        </w:tc>
        <w:tc>
          <w:tcPr>
            <w:tcW w:w="3119" w:type="dxa"/>
            <w:vAlign w:val="center"/>
          </w:tcPr>
          <w:p w14:paraId="24C8607B" w14:textId="77777777" w:rsidR="0067022B" w:rsidRPr="007745DD" w:rsidRDefault="0067022B" w:rsidP="00510778">
            <w:pPr>
              <w:spacing w:after="0" w:line="240" w:lineRule="auto"/>
              <w:jc w:val="left"/>
              <w:rPr>
                <w:sz w:val="18"/>
                <w:szCs w:val="18"/>
              </w:rPr>
            </w:pPr>
            <w:r w:rsidRPr="007745DD">
              <w:rPr>
                <w:sz w:val="18"/>
                <w:szCs w:val="18"/>
              </w:rPr>
              <w:t xml:space="preserve">Velocità </w:t>
            </w:r>
            <w:proofErr w:type="spellStart"/>
            <w:r w:rsidRPr="007745DD">
              <w:rPr>
                <w:sz w:val="18"/>
                <w:szCs w:val="18"/>
              </w:rPr>
              <w:t>forward</w:t>
            </w:r>
            <w:proofErr w:type="spellEnd"/>
            <w:r w:rsidRPr="007745DD">
              <w:rPr>
                <w:sz w:val="18"/>
                <w:szCs w:val="18"/>
              </w:rPr>
              <w:t>, associata al punto iniziale del segmento ed all’istante di inizio aggregazione.</w:t>
            </w:r>
          </w:p>
          <w:p w14:paraId="362A1681" w14:textId="77777777" w:rsidR="0067022B" w:rsidRPr="007745DD" w:rsidRDefault="0067022B" w:rsidP="00510778">
            <w:pPr>
              <w:spacing w:after="0" w:line="240" w:lineRule="auto"/>
              <w:jc w:val="left"/>
              <w:rPr>
                <w:sz w:val="18"/>
                <w:szCs w:val="18"/>
              </w:rPr>
            </w:pPr>
            <w:r w:rsidRPr="007745DD">
              <w:rPr>
                <w:sz w:val="18"/>
                <w:szCs w:val="18"/>
              </w:rPr>
              <w:t>Somma delle occorrenze rilevate in predeterminate classi di velocità</w:t>
            </w:r>
          </w:p>
          <w:p w14:paraId="07AE1D75" w14:textId="77777777" w:rsidR="0067022B" w:rsidRPr="007745DD" w:rsidRDefault="0067022B" w:rsidP="00510778">
            <w:pPr>
              <w:spacing w:after="0" w:line="240" w:lineRule="auto"/>
              <w:jc w:val="left"/>
              <w:rPr>
                <w:sz w:val="18"/>
                <w:szCs w:val="18"/>
              </w:rPr>
            </w:pPr>
            <w:r w:rsidRPr="007745DD">
              <w:rPr>
                <w:sz w:val="18"/>
                <w:szCs w:val="18"/>
              </w:rPr>
              <w:t>Per ogni segmento</w:t>
            </w:r>
          </w:p>
        </w:tc>
        <w:tc>
          <w:tcPr>
            <w:tcW w:w="850" w:type="dxa"/>
            <w:vAlign w:val="center"/>
          </w:tcPr>
          <w:p w14:paraId="3DACD158" w14:textId="59638B06" w:rsidR="0067022B" w:rsidRPr="007745DD" w:rsidRDefault="0067022B" w:rsidP="0067022B">
            <w:pPr>
              <w:spacing w:after="0" w:line="240" w:lineRule="auto"/>
              <w:jc w:val="center"/>
              <w:rPr>
                <w:sz w:val="18"/>
                <w:szCs w:val="18"/>
              </w:rPr>
            </w:pPr>
          </w:p>
        </w:tc>
        <w:tc>
          <w:tcPr>
            <w:tcW w:w="1134" w:type="dxa"/>
            <w:vAlign w:val="center"/>
          </w:tcPr>
          <w:p w14:paraId="29E7ED85" w14:textId="70005FAE" w:rsidR="0067022B" w:rsidRPr="007745DD" w:rsidRDefault="0067022B" w:rsidP="0067022B">
            <w:pPr>
              <w:spacing w:after="0" w:line="240" w:lineRule="auto"/>
              <w:jc w:val="center"/>
              <w:rPr>
                <w:sz w:val="18"/>
                <w:szCs w:val="18"/>
              </w:rPr>
            </w:pPr>
          </w:p>
        </w:tc>
        <w:tc>
          <w:tcPr>
            <w:tcW w:w="3119" w:type="dxa"/>
          </w:tcPr>
          <w:p w14:paraId="418FC4E8" w14:textId="77777777" w:rsidR="0067022B" w:rsidRPr="007745DD" w:rsidRDefault="0067022B" w:rsidP="0067022B">
            <w:pPr>
              <w:spacing w:after="0" w:line="240" w:lineRule="auto"/>
              <w:rPr>
                <w:sz w:val="18"/>
                <w:szCs w:val="18"/>
              </w:rPr>
            </w:pPr>
          </w:p>
        </w:tc>
      </w:tr>
      <w:tr w:rsidR="0067022B" w:rsidRPr="007745DD" w14:paraId="4316E5FA" w14:textId="77777777" w:rsidTr="004245A5">
        <w:trPr>
          <w:trHeight w:val="1551"/>
        </w:trPr>
        <w:tc>
          <w:tcPr>
            <w:tcW w:w="1843" w:type="dxa"/>
            <w:vMerge/>
            <w:tcBorders>
              <w:top w:val="nil"/>
            </w:tcBorders>
          </w:tcPr>
          <w:p w14:paraId="682CEC7F" w14:textId="77777777" w:rsidR="0067022B" w:rsidRPr="007745DD" w:rsidRDefault="0067022B" w:rsidP="00510778">
            <w:pPr>
              <w:jc w:val="left"/>
              <w:rPr>
                <w:sz w:val="2"/>
                <w:szCs w:val="2"/>
              </w:rPr>
            </w:pPr>
          </w:p>
        </w:tc>
        <w:tc>
          <w:tcPr>
            <w:tcW w:w="3119" w:type="dxa"/>
            <w:vAlign w:val="center"/>
          </w:tcPr>
          <w:p w14:paraId="1E79C4F1" w14:textId="77777777" w:rsidR="0067022B" w:rsidRPr="007745DD" w:rsidRDefault="0067022B" w:rsidP="00510778">
            <w:pPr>
              <w:spacing w:after="0" w:line="240" w:lineRule="auto"/>
              <w:jc w:val="left"/>
              <w:rPr>
                <w:sz w:val="18"/>
                <w:szCs w:val="18"/>
              </w:rPr>
            </w:pPr>
            <w:r w:rsidRPr="007745DD">
              <w:rPr>
                <w:sz w:val="18"/>
                <w:szCs w:val="18"/>
              </w:rPr>
              <w:t xml:space="preserve">Velocità </w:t>
            </w:r>
            <w:proofErr w:type="spellStart"/>
            <w:r w:rsidRPr="007745DD">
              <w:rPr>
                <w:sz w:val="18"/>
                <w:szCs w:val="18"/>
              </w:rPr>
              <w:t>backward</w:t>
            </w:r>
            <w:proofErr w:type="spellEnd"/>
            <w:r w:rsidRPr="007745DD">
              <w:rPr>
                <w:sz w:val="18"/>
                <w:szCs w:val="18"/>
              </w:rPr>
              <w:t>, associata al punto finale del segmento ed all’istante di fine aggregazione.</w:t>
            </w:r>
          </w:p>
          <w:p w14:paraId="40850E3E" w14:textId="77777777" w:rsidR="0067022B" w:rsidRPr="007745DD" w:rsidRDefault="0067022B" w:rsidP="00510778">
            <w:pPr>
              <w:spacing w:after="0" w:line="240" w:lineRule="auto"/>
              <w:jc w:val="left"/>
              <w:rPr>
                <w:sz w:val="18"/>
                <w:szCs w:val="18"/>
              </w:rPr>
            </w:pPr>
            <w:r w:rsidRPr="007745DD">
              <w:rPr>
                <w:sz w:val="18"/>
                <w:szCs w:val="18"/>
              </w:rPr>
              <w:t>Somma delle occorrenze rilevate in predeterminate classi di velocità</w:t>
            </w:r>
          </w:p>
          <w:p w14:paraId="4B803F4F" w14:textId="77777777" w:rsidR="0067022B" w:rsidRPr="007745DD" w:rsidRDefault="0067022B" w:rsidP="00510778">
            <w:pPr>
              <w:spacing w:after="0" w:line="240" w:lineRule="auto"/>
              <w:jc w:val="left"/>
              <w:rPr>
                <w:sz w:val="18"/>
                <w:szCs w:val="18"/>
              </w:rPr>
            </w:pPr>
            <w:r w:rsidRPr="007745DD">
              <w:rPr>
                <w:sz w:val="18"/>
                <w:szCs w:val="18"/>
              </w:rPr>
              <w:t>Per ogni segmento</w:t>
            </w:r>
          </w:p>
        </w:tc>
        <w:tc>
          <w:tcPr>
            <w:tcW w:w="850" w:type="dxa"/>
            <w:vAlign w:val="center"/>
          </w:tcPr>
          <w:p w14:paraId="12098AED" w14:textId="5C5BE897" w:rsidR="0067022B" w:rsidRPr="007745DD" w:rsidRDefault="0067022B" w:rsidP="0067022B">
            <w:pPr>
              <w:spacing w:after="0" w:line="240" w:lineRule="auto"/>
              <w:jc w:val="center"/>
              <w:rPr>
                <w:sz w:val="18"/>
                <w:szCs w:val="18"/>
              </w:rPr>
            </w:pPr>
          </w:p>
        </w:tc>
        <w:tc>
          <w:tcPr>
            <w:tcW w:w="1134" w:type="dxa"/>
            <w:vAlign w:val="center"/>
          </w:tcPr>
          <w:p w14:paraId="132355AE" w14:textId="5AD945E9" w:rsidR="0067022B" w:rsidRPr="007745DD" w:rsidRDefault="0067022B" w:rsidP="0067022B">
            <w:pPr>
              <w:spacing w:after="0" w:line="240" w:lineRule="auto"/>
              <w:jc w:val="center"/>
              <w:rPr>
                <w:sz w:val="18"/>
                <w:szCs w:val="18"/>
              </w:rPr>
            </w:pPr>
          </w:p>
        </w:tc>
        <w:tc>
          <w:tcPr>
            <w:tcW w:w="3119" w:type="dxa"/>
          </w:tcPr>
          <w:p w14:paraId="4D9AB4CC" w14:textId="77777777" w:rsidR="0067022B" w:rsidRPr="007745DD" w:rsidRDefault="0067022B" w:rsidP="0067022B">
            <w:pPr>
              <w:spacing w:after="0" w:line="240" w:lineRule="auto"/>
              <w:rPr>
                <w:sz w:val="18"/>
                <w:szCs w:val="18"/>
              </w:rPr>
            </w:pPr>
          </w:p>
        </w:tc>
      </w:tr>
    </w:tbl>
    <w:p w14:paraId="608188ED" w14:textId="77777777" w:rsidR="00D41C9F" w:rsidRPr="007745DD" w:rsidRDefault="00D41C9F" w:rsidP="00D41C9F">
      <w:pPr>
        <w:pStyle w:val="Titolo3"/>
      </w:pPr>
      <w:r w:rsidRPr="007745DD">
        <w:t xml:space="preserve"> </w:t>
      </w:r>
      <w:bookmarkStart w:id="24" w:name="_Toc173315063"/>
      <w:bookmarkStart w:id="25" w:name="_Toc184318280"/>
      <w:r w:rsidRPr="007745DD">
        <w:t>A.2.4 Storicizzazione di rilievi di transito ad una sezione</w:t>
      </w:r>
      <w:bookmarkEnd w:id="24"/>
      <w:bookmarkEnd w:id="25"/>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1985"/>
        <w:gridCol w:w="708"/>
        <w:gridCol w:w="1134"/>
        <w:gridCol w:w="1134"/>
        <w:gridCol w:w="3261"/>
      </w:tblGrid>
      <w:tr w:rsidR="00D41C9F" w:rsidRPr="007745DD" w14:paraId="0B56288D" w14:textId="77777777">
        <w:trPr>
          <w:trHeight w:val="608"/>
        </w:trPr>
        <w:tc>
          <w:tcPr>
            <w:tcW w:w="1843" w:type="dxa"/>
            <w:vAlign w:val="center"/>
          </w:tcPr>
          <w:p w14:paraId="646ED585"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Misura</w:t>
            </w:r>
          </w:p>
        </w:tc>
        <w:tc>
          <w:tcPr>
            <w:tcW w:w="1985" w:type="dxa"/>
            <w:vAlign w:val="center"/>
          </w:tcPr>
          <w:p w14:paraId="0B023EF7"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Modalità di aggregazione</w:t>
            </w:r>
          </w:p>
        </w:tc>
        <w:tc>
          <w:tcPr>
            <w:tcW w:w="708" w:type="dxa"/>
            <w:vAlign w:val="center"/>
          </w:tcPr>
          <w:p w14:paraId="70362F91"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Rispetto richiesta</w:t>
            </w:r>
          </w:p>
          <w:p w14:paraId="69CBC376"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(sì/no)</w:t>
            </w:r>
          </w:p>
        </w:tc>
        <w:tc>
          <w:tcPr>
            <w:tcW w:w="1134" w:type="dxa"/>
            <w:vAlign w:val="center"/>
          </w:tcPr>
          <w:p w14:paraId="49167463"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Intervallo di aggregazione</w:t>
            </w:r>
          </w:p>
          <w:p w14:paraId="7D7BD0BA"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(1 h)</w:t>
            </w:r>
          </w:p>
          <w:p w14:paraId="12037CD0"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(sì/no)</w:t>
            </w:r>
          </w:p>
        </w:tc>
        <w:tc>
          <w:tcPr>
            <w:tcW w:w="1134" w:type="dxa"/>
          </w:tcPr>
          <w:p w14:paraId="2AD7FA2D"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 xml:space="preserve">Conservazione dei dati </w:t>
            </w:r>
          </w:p>
          <w:p w14:paraId="3AA5562E"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(120 mesi)</w:t>
            </w:r>
          </w:p>
          <w:p w14:paraId="73E807A3"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(sì/no)</w:t>
            </w:r>
          </w:p>
        </w:tc>
        <w:tc>
          <w:tcPr>
            <w:tcW w:w="3261" w:type="dxa"/>
            <w:vAlign w:val="center"/>
          </w:tcPr>
          <w:p w14:paraId="2779EBC2"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NOTE/ RICHIESTA DEROGHE</w:t>
            </w:r>
          </w:p>
        </w:tc>
      </w:tr>
      <w:tr w:rsidR="00203C35" w:rsidRPr="007745DD" w14:paraId="34A4F82D" w14:textId="77777777" w:rsidTr="00203C35">
        <w:trPr>
          <w:trHeight w:val="935"/>
        </w:trPr>
        <w:tc>
          <w:tcPr>
            <w:tcW w:w="1843" w:type="dxa"/>
            <w:vAlign w:val="center"/>
          </w:tcPr>
          <w:p w14:paraId="035E701C" w14:textId="77777777" w:rsidR="00203C35" w:rsidRPr="007745DD" w:rsidRDefault="00203C35" w:rsidP="00203C35">
            <w:pPr>
              <w:spacing w:after="0" w:line="240" w:lineRule="auto"/>
              <w:jc w:val="left"/>
              <w:rPr>
                <w:sz w:val="18"/>
                <w:szCs w:val="18"/>
              </w:rPr>
            </w:pPr>
            <w:r w:rsidRPr="007745DD">
              <w:rPr>
                <w:sz w:val="18"/>
                <w:szCs w:val="18"/>
              </w:rPr>
              <w:t>A partire dai conteggi classificati del dato a livello corrente</w:t>
            </w:r>
          </w:p>
        </w:tc>
        <w:tc>
          <w:tcPr>
            <w:tcW w:w="1985" w:type="dxa"/>
            <w:vAlign w:val="center"/>
          </w:tcPr>
          <w:p w14:paraId="58FF8F34" w14:textId="77777777" w:rsidR="00203C35" w:rsidRPr="007745DD" w:rsidRDefault="00203C35" w:rsidP="00203C35">
            <w:pPr>
              <w:spacing w:after="0" w:line="240" w:lineRule="auto"/>
              <w:jc w:val="left"/>
              <w:rPr>
                <w:sz w:val="18"/>
                <w:szCs w:val="18"/>
              </w:rPr>
            </w:pPr>
            <w:r w:rsidRPr="007745DD">
              <w:rPr>
                <w:sz w:val="18"/>
                <w:szCs w:val="18"/>
              </w:rPr>
              <w:t>Flusso orario</w:t>
            </w:r>
          </w:p>
          <w:p w14:paraId="5F259E19" w14:textId="77777777" w:rsidR="00203C35" w:rsidRPr="007745DD" w:rsidRDefault="00203C35" w:rsidP="00203C35">
            <w:pPr>
              <w:spacing w:after="0" w:line="240" w:lineRule="auto"/>
              <w:jc w:val="left"/>
              <w:rPr>
                <w:sz w:val="18"/>
                <w:szCs w:val="18"/>
              </w:rPr>
            </w:pPr>
            <w:r w:rsidRPr="007745DD">
              <w:rPr>
                <w:sz w:val="18"/>
                <w:szCs w:val="18"/>
              </w:rPr>
              <w:t>Per categoria di veicoli Per corsia</w:t>
            </w:r>
          </w:p>
        </w:tc>
        <w:tc>
          <w:tcPr>
            <w:tcW w:w="708" w:type="dxa"/>
            <w:vAlign w:val="center"/>
          </w:tcPr>
          <w:p w14:paraId="412F079D" w14:textId="70F92ABA" w:rsidR="00203C35" w:rsidRPr="007745DD" w:rsidRDefault="00203C35" w:rsidP="00203C35">
            <w:pPr>
              <w:spacing w:after="0" w:line="240" w:lineRule="auto"/>
              <w:jc w:val="center"/>
              <w:rPr>
                <w:sz w:val="18"/>
                <w:szCs w:val="18"/>
              </w:rPr>
            </w:pPr>
          </w:p>
        </w:tc>
        <w:tc>
          <w:tcPr>
            <w:tcW w:w="1134" w:type="dxa"/>
            <w:vAlign w:val="center"/>
          </w:tcPr>
          <w:p w14:paraId="4443E668" w14:textId="3233315A" w:rsidR="00203C35" w:rsidRPr="007745DD" w:rsidRDefault="00203C35" w:rsidP="00203C35">
            <w:pPr>
              <w:spacing w:after="0" w:line="240" w:lineRule="auto"/>
              <w:jc w:val="center"/>
              <w:rPr>
                <w:sz w:val="18"/>
                <w:szCs w:val="18"/>
              </w:rPr>
            </w:pPr>
          </w:p>
        </w:tc>
        <w:tc>
          <w:tcPr>
            <w:tcW w:w="1134" w:type="dxa"/>
            <w:vAlign w:val="center"/>
          </w:tcPr>
          <w:p w14:paraId="7BEAEB7C" w14:textId="4CF6C6BD" w:rsidR="00203C35" w:rsidRPr="007745DD" w:rsidRDefault="00203C35" w:rsidP="00203C35">
            <w:pPr>
              <w:spacing w:after="0" w:line="240" w:lineRule="auto"/>
              <w:jc w:val="center"/>
              <w:rPr>
                <w:sz w:val="18"/>
                <w:szCs w:val="18"/>
              </w:rPr>
            </w:pPr>
          </w:p>
        </w:tc>
        <w:tc>
          <w:tcPr>
            <w:tcW w:w="3261" w:type="dxa"/>
          </w:tcPr>
          <w:p w14:paraId="7E58EDBA" w14:textId="77777777" w:rsidR="00203C35" w:rsidRPr="007745DD" w:rsidRDefault="00203C35" w:rsidP="00203C35">
            <w:pPr>
              <w:spacing w:after="0" w:line="240" w:lineRule="auto"/>
              <w:rPr>
                <w:sz w:val="18"/>
                <w:szCs w:val="18"/>
              </w:rPr>
            </w:pPr>
          </w:p>
        </w:tc>
      </w:tr>
      <w:tr w:rsidR="00203C35" w:rsidRPr="007745DD" w14:paraId="73482241" w14:textId="77777777" w:rsidTr="00203C35">
        <w:trPr>
          <w:trHeight w:val="934"/>
        </w:trPr>
        <w:tc>
          <w:tcPr>
            <w:tcW w:w="1843" w:type="dxa"/>
            <w:vAlign w:val="center"/>
          </w:tcPr>
          <w:p w14:paraId="37D196B6" w14:textId="77777777" w:rsidR="00203C35" w:rsidRPr="007745DD" w:rsidRDefault="00203C35" w:rsidP="00203C35">
            <w:pPr>
              <w:spacing w:after="0" w:line="240" w:lineRule="auto"/>
              <w:jc w:val="left"/>
              <w:rPr>
                <w:sz w:val="18"/>
                <w:szCs w:val="18"/>
              </w:rPr>
            </w:pPr>
            <w:r w:rsidRPr="007745DD">
              <w:rPr>
                <w:sz w:val="18"/>
                <w:szCs w:val="18"/>
              </w:rPr>
              <w:t>A partire dalle velocità di transito del dat0 a livello corrente</w:t>
            </w:r>
          </w:p>
        </w:tc>
        <w:tc>
          <w:tcPr>
            <w:tcW w:w="1985" w:type="dxa"/>
            <w:vAlign w:val="center"/>
          </w:tcPr>
          <w:p w14:paraId="7E8F9F14" w14:textId="77777777" w:rsidR="00203C35" w:rsidRPr="007745DD" w:rsidRDefault="00203C35" w:rsidP="00203C35">
            <w:pPr>
              <w:spacing w:after="0" w:line="240" w:lineRule="auto"/>
              <w:jc w:val="left"/>
              <w:rPr>
                <w:sz w:val="18"/>
                <w:szCs w:val="18"/>
              </w:rPr>
            </w:pPr>
            <w:r w:rsidRPr="007745DD">
              <w:rPr>
                <w:sz w:val="18"/>
                <w:szCs w:val="18"/>
              </w:rPr>
              <w:t xml:space="preserve">Velocità media nell’ora (occorre utilizzare la media armonica) </w:t>
            </w:r>
          </w:p>
          <w:p w14:paraId="66D6AFBC" w14:textId="77777777" w:rsidR="00203C35" w:rsidRPr="007745DD" w:rsidRDefault="00203C35" w:rsidP="00203C35">
            <w:pPr>
              <w:spacing w:after="0" w:line="240" w:lineRule="auto"/>
              <w:jc w:val="left"/>
              <w:rPr>
                <w:sz w:val="18"/>
                <w:szCs w:val="18"/>
              </w:rPr>
            </w:pPr>
            <w:r w:rsidRPr="007745DD">
              <w:rPr>
                <w:sz w:val="18"/>
                <w:szCs w:val="18"/>
              </w:rPr>
              <w:t>Per categoria di veicoli</w:t>
            </w:r>
          </w:p>
          <w:p w14:paraId="5520A7AC" w14:textId="77777777" w:rsidR="00203C35" w:rsidRPr="007745DD" w:rsidRDefault="00203C35" w:rsidP="00203C35">
            <w:pPr>
              <w:spacing w:after="0" w:line="240" w:lineRule="auto"/>
              <w:jc w:val="left"/>
              <w:rPr>
                <w:sz w:val="18"/>
                <w:szCs w:val="18"/>
              </w:rPr>
            </w:pPr>
            <w:r w:rsidRPr="007745DD">
              <w:rPr>
                <w:sz w:val="18"/>
                <w:szCs w:val="18"/>
              </w:rPr>
              <w:t>Per corsia</w:t>
            </w:r>
          </w:p>
        </w:tc>
        <w:tc>
          <w:tcPr>
            <w:tcW w:w="708" w:type="dxa"/>
            <w:vAlign w:val="center"/>
          </w:tcPr>
          <w:p w14:paraId="60CD4C4C" w14:textId="215CC87C" w:rsidR="00203C35" w:rsidRPr="007745DD" w:rsidRDefault="00203C35" w:rsidP="00203C35">
            <w:pPr>
              <w:spacing w:after="0" w:line="240" w:lineRule="auto"/>
              <w:jc w:val="center"/>
              <w:rPr>
                <w:sz w:val="18"/>
                <w:szCs w:val="18"/>
              </w:rPr>
            </w:pPr>
          </w:p>
        </w:tc>
        <w:tc>
          <w:tcPr>
            <w:tcW w:w="1134" w:type="dxa"/>
            <w:vAlign w:val="center"/>
          </w:tcPr>
          <w:p w14:paraId="3EF4DF25" w14:textId="034C4E19" w:rsidR="00203C35" w:rsidRPr="007745DD" w:rsidRDefault="00203C35" w:rsidP="00203C35">
            <w:pPr>
              <w:spacing w:after="0" w:line="240" w:lineRule="auto"/>
              <w:jc w:val="center"/>
              <w:rPr>
                <w:sz w:val="18"/>
                <w:szCs w:val="18"/>
              </w:rPr>
            </w:pPr>
          </w:p>
        </w:tc>
        <w:tc>
          <w:tcPr>
            <w:tcW w:w="1134" w:type="dxa"/>
            <w:vAlign w:val="center"/>
          </w:tcPr>
          <w:p w14:paraId="5321589F" w14:textId="21E90407" w:rsidR="00203C35" w:rsidRPr="007745DD" w:rsidRDefault="00203C35" w:rsidP="00203C35">
            <w:pPr>
              <w:spacing w:after="0" w:line="240" w:lineRule="auto"/>
              <w:jc w:val="center"/>
              <w:rPr>
                <w:sz w:val="18"/>
                <w:szCs w:val="18"/>
              </w:rPr>
            </w:pPr>
          </w:p>
        </w:tc>
        <w:tc>
          <w:tcPr>
            <w:tcW w:w="3261" w:type="dxa"/>
          </w:tcPr>
          <w:p w14:paraId="41519EDC" w14:textId="77777777" w:rsidR="00203C35" w:rsidRPr="007745DD" w:rsidRDefault="00203C35" w:rsidP="00203C35">
            <w:pPr>
              <w:spacing w:after="0" w:line="240" w:lineRule="auto"/>
              <w:rPr>
                <w:sz w:val="18"/>
                <w:szCs w:val="18"/>
              </w:rPr>
            </w:pPr>
          </w:p>
        </w:tc>
      </w:tr>
      <w:tr w:rsidR="00203C35" w:rsidRPr="007745DD" w14:paraId="5D03B386" w14:textId="77777777" w:rsidTr="00203C35">
        <w:trPr>
          <w:trHeight w:val="676"/>
        </w:trPr>
        <w:tc>
          <w:tcPr>
            <w:tcW w:w="1843" w:type="dxa"/>
            <w:vAlign w:val="center"/>
          </w:tcPr>
          <w:p w14:paraId="31570AA1" w14:textId="77777777" w:rsidR="00203C35" w:rsidRPr="007745DD" w:rsidRDefault="00203C35" w:rsidP="00203C35">
            <w:pPr>
              <w:spacing w:after="0" w:line="240" w:lineRule="auto"/>
              <w:jc w:val="left"/>
              <w:rPr>
                <w:sz w:val="18"/>
                <w:szCs w:val="18"/>
              </w:rPr>
            </w:pPr>
            <w:r w:rsidRPr="007745DD">
              <w:rPr>
                <w:sz w:val="18"/>
                <w:szCs w:val="18"/>
              </w:rPr>
              <w:t xml:space="preserve">A partire dagli </w:t>
            </w:r>
            <w:proofErr w:type="spellStart"/>
            <w:r w:rsidRPr="007745DD">
              <w:rPr>
                <w:sz w:val="18"/>
                <w:szCs w:val="18"/>
              </w:rPr>
              <w:t>headway</w:t>
            </w:r>
            <w:proofErr w:type="spellEnd"/>
            <w:r w:rsidRPr="007745DD">
              <w:rPr>
                <w:sz w:val="18"/>
                <w:szCs w:val="18"/>
              </w:rPr>
              <w:t xml:space="preserve"> del dato a livello corrente</w:t>
            </w:r>
          </w:p>
        </w:tc>
        <w:tc>
          <w:tcPr>
            <w:tcW w:w="1985" w:type="dxa"/>
            <w:vAlign w:val="center"/>
          </w:tcPr>
          <w:p w14:paraId="733F956E" w14:textId="77777777" w:rsidR="00203C35" w:rsidRPr="007745DD" w:rsidRDefault="00203C35" w:rsidP="00203C35">
            <w:pPr>
              <w:spacing w:after="0" w:line="240" w:lineRule="auto"/>
              <w:jc w:val="left"/>
              <w:rPr>
                <w:sz w:val="18"/>
                <w:szCs w:val="18"/>
              </w:rPr>
            </w:pPr>
            <w:proofErr w:type="spellStart"/>
            <w:r w:rsidRPr="007745DD">
              <w:rPr>
                <w:sz w:val="18"/>
                <w:szCs w:val="18"/>
              </w:rPr>
              <w:t>Headway</w:t>
            </w:r>
            <w:proofErr w:type="spellEnd"/>
            <w:r w:rsidRPr="007745DD">
              <w:rPr>
                <w:sz w:val="18"/>
                <w:szCs w:val="18"/>
              </w:rPr>
              <w:t xml:space="preserve"> medi nell’ora Per corsia</w:t>
            </w:r>
          </w:p>
        </w:tc>
        <w:tc>
          <w:tcPr>
            <w:tcW w:w="708" w:type="dxa"/>
            <w:vAlign w:val="center"/>
          </w:tcPr>
          <w:p w14:paraId="6954A015" w14:textId="7BB0068F" w:rsidR="00203C35" w:rsidRPr="007745DD" w:rsidRDefault="00203C35" w:rsidP="00203C35">
            <w:pPr>
              <w:spacing w:after="0" w:line="240" w:lineRule="auto"/>
              <w:jc w:val="center"/>
              <w:rPr>
                <w:sz w:val="18"/>
                <w:szCs w:val="18"/>
              </w:rPr>
            </w:pPr>
          </w:p>
        </w:tc>
        <w:tc>
          <w:tcPr>
            <w:tcW w:w="1134" w:type="dxa"/>
            <w:vAlign w:val="center"/>
          </w:tcPr>
          <w:p w14:paraId="6E8E4109" w14:textId="072A4544" w:rsidR="00203C35" w:rsidRPr="007745DD" w:rsidRDefault="00203C35" w:rsidP="00203C35">
            <w:pPr>
              <w:spacing w:after="0" w:line="240" w:lineRule="auto"/>
              <w:jc w:val="center"/>
              <w:rPr>
                <w:sz w:val="18"/>
                <w:szCs w:val="18"/>
              </w:rPr>
            </w:pPr>
          </w:p>
        </w:tc>
        <w:tc>
          <w:tcPr>
            <w:tcW w:w="1134" w:type="dxa"/>
            <w:vAlign w:val="center"/>
          </w:tcPr>
          <w:p w14:paraId="6261D653" w14:textId="7F8407C0" w:rsidR="00203C35" w:rsidRPr="007745DD" w:rsidRDefault="00203C35" w:rsidP="00203C35">
            <w:pPr>
              <w:spacing w:after="0" w:line="240" w:lineRule="auto"/>
              <w:jc w:val="center"/>
              <w:rPr>
                <w:sz w:val="18"/>
                <w:szCs w:val="18"/>
              </w:rPr>
            </w:pPr>
          </w:p>
        </w:tc>
        <w:tc>
          <w:tcPr>
            <w:tcW w:w="3261" w:type="dxa"/>
          </w:tcPr>
          <w:p w14:paraId="5E682942" w14:textId="77777777" w:rsidR="00203C35" w:rsidRPr="007745DD" w:rsidRDefault="00203C35" w:rsidP="00203C35">
            <w:pPr>
              <w:spacing w:after="0" w:line="240" w:lineRule="auto"/>
              <w:rPr>
                <w:sz w:val="18"/>
                <w:szCs w:val="18"/>
              </w:rPr>
            </w:pPr>
          </w:p>
        </w:tc>
      </w:tr>
      <w:tr w:rsidR="00203C35" w:rsidRPr="007745DD" w14:paraId="2149AEC9" w14:textId="77777777" w:rsidTr="00203C35">
        <w:trPr>
          <w:trHeight w:val="935"/>
        </w:trPr>
        <w:tc>
          <w:tcPr>
            <w:tcW w:w="1843" w:type="dxa"/>
            <w:vAlign w:val="center"/>
          </w:tcPr>
          <w:p w14:paraId="720B00C1" w14:textId="77777777" w:rsidR="00203C35" w:rsidRPr="007745DD" w:rsidRDefault="00203C35" w:rsidP="00203C35">
            <w:pPr>
              <w:spacing w:after="0" w:line="240" w:lineRule="auto"/>
              <w:jc w:val="left"/>
              <w:rPr>
                <w:sz w:val="18"/>
                <w:szCs w:val="18"/>
              </w:rPr>
            </w:pPr>
            <w:r w:rsidRPr="007745DD">
              <w:rPr>
                <w:sz w:val="18"/>
                <w:szCs w:val="18"/>
              </w:rPr>
              <w:t>A partire dalle lunghezze medie dei veicoli del dato a livello corrente)</w:t>
            </w:r>
          </w:p>
        </w:tc>
        <w:tc>
          <w:tcPr>
            <w:tcW w:w="1985" w:type="dxa"/>
            <w:vAlign w:val="center"/>
          </w:tcPr>
          <w:p w14:paraId="2B28ED97" w14:textId="77777777" w:rsidR="00203C35" w:rsidRPr="007745DD" w:rsidRDefault="00203C35" w:rsidP="00203C35">
            <w:pPr>
              <w:spacing w:after="0" w:line="240" w:lineRule="auto"/>
              <w:jc w:val="left"/>
              <w:rPr>
                <w:sz w:val="18"/>
                <w:szCs w:val="18"/>
              </w:rPr>
            </w:pPr>
            <w:r w:rsidRPr="007745DD">
              <w:rPr>
                <w:sz w:val="18"/>
                <w:szCs w:val="18"/>
              </w:rPr>
              <w:t xml:space="preserve">Lunghezza media oraria dei veicoli transitanti </w:t>
            </w:r>
          </w:p>
          <w:p w14:paraId="5C2F8EE6" w14:textId="77777777" w:rsidR="00203C35" w:rsidRPr="007745DD" w:rsidRDefault="00203C35" w:rsidP="00203C35">
            <w:pPr>
              <w:spacing w:after="0" w:line="240" w:lineRule="auto"/>
              <w:jc w:val="left"/>
              <w:rPr>
                <w:sz w:val="18"/>
                <w:szCs w:val="18"/>
              </w:rPr>
            </w:pPr>
            <w:r w:rsidRPr="007745DD">
              <w:rPr>
                <w:sz w:val="18"/>
                <w:szCs w:val="18"/>
              </w:rPr>
              <w:t>Per corsia</w:t>
            </w:r>
          </w:p>
        </w:tc>
        <w:tc>
          <w:tcPr>
            <w:tcW w:w="708" w:type="dxa"/>
            <w:vAlign w:val="center"/>
          </w:tcPr>
          <w:p w14:paraId="2789ED9D" w14:textId="51B0FCA4" w:rsidR="00203C35" w:rsidRPr="007745DD" w:rsidRDefault="00203C35" w:rsidP="00203C35">
            <w:pPr>
              <w:spacing w:after="0" w:line="240" w:lineRule="auto"/>
              <w:jc w:val="center"/>
              <w:rPr>
                <w:sz w:val="18"/>
                <w:szCs w:val="18"/>
              </w:rPr>
            </w:pPr>
          </w:p>
        </w:tc>
        <w:tc>
          <w:tcPr>
            <w:tcW w:w="1134" w:type="dxa"/>
            <w:vAlign w:val="center"/>
          </w:tcPr>
          <w:p w14:paraId="716D74A0" w14:textId="72416447" w:rsidR="00203C35" w:rsidRPr="007745DD" w:rsidRDefault="00203C35" w:rsidP="00203C35">
            <w:pPr>
              <w:spacing w:after="0" w:line="240" w:lineRule="auto"/>
              <w:jc w:val="center"/>
              <w:rPr>
                <w:sz w:val="18"/>
                <w:szCs w:val="18"/>
              </w:rPr>
            </w:pPr>
          </w:p>
        </w:tc>
        <w:tc>
          <w:tcPr>
            <w:tcW w:w="1134" w:type="dxa"/>
            <w:vAlign w:val="center"/>
          </w:tcPr>
          <w:p w14:paraId="0F20211A" w14:textId="1E20FAC7" w:rsidR="00203C35" w:rsidRPr="007745DD" w:rsidRDefault="00203C35" w:rsidP="00203C35">
            <w:pPr>
              <w:spacing w:after="0" w:line="240" w:lineRule="auto"/>
              <w:jc w:val="center"/>
              <w:rPr>
                <w:sz w:val="18"/>
                <w:szCs w:val="18"/>
              </w:rPr>
            </w:pPr>
          </w:p>
        </w:tc>
        <w:tc>
          <w:tcPr>
            <w:tcW w:w="3261" w:type="dxa"/>
          </w:tcPr>
          <w:p w14:paraId="5EA2A967" w14:textId="2AF89961" w:rsidR="00203C35" w:rsidRPr="007745DD" w:rsidRDefault="00203C35" w:rsidP="00203C35">
            <w:pPr>
              <w:spacing w:after="0" w:line="240" w:lineRule="auto"/>
              <w:rPr>
                <w:sz w:val="18"/>
                <w:szCs w:val="18"/>
              </w:rPr>
            </w:pPr>
          </w:p>
        </w:tc>
      </w:tr>
      <w:tr w:rsidR="00203C35" w:rsidRPr="007745DD" w14:paraId="45E55484" w14:textId="77777777" w:rsidTr="00203C35">
        <w:trPr>
          <w:trHeight w:val="934"/>
        </w:trPr>
        <w:tc>
          <w:tcPr>
            <w:tcW w:w="1843" w:type="dxa"/>
            <w:vAlign w:val="center"/>
          </w:tcPr>
          <w:p w14:paraId="22C30ABF" w14:textId="3596B4B3" w:rsidR="00203C35" w:rsidRPr="007745DD" w:rsidRDefault="00203C35" w:rsidP="00203C35">
            <w:pPr>
              <w:spacing w:after="0" w:line="240" w:lineRule="auto"/>
              <w:jc w:val="left"/>
              <w:rPr>
                <w:sz w:val="18"/>
                <w:szCs w:val="18"/>
              </w:rPr>
            </w:pPr>
            <w:r w:rsidRPr="007745DD">
              <w:rPr>
                <w:sz w:val="18"/>
                <w:szCs w:val="18"/>
              </w:rPr>
              <w:t xml:space="preserve">A partire dal time-to- </w:t>
            </w:r>
            <w:proofErr w:type="spellStart"/>
            <w:r w:rsidRPr="007745DD">
              <w:rPr>
                <w:sz w:val="18"/>
                <w:szCs w:val="18"/>
              </w:rPr>
              <w:t>collision</w:t>
            </w:r>
            <w:proofErr w:type="spellEnd"/>
            <w:r w:rsidRPr="007745DD">
              <w:rPr>
                <w:sz w:val="18"/>
                <w:szCs w:val="18"/>
              </w:rPr>
              <w:t xml:space="preserve"> medio del dat</w:t>
            </w:r>
            <w:r w:rsidR="00D1010E" w:rsidRPr="007745DD">
              <w:rPr>
                <w:sz w:val="18"/>
                <w:szCs w:val="18"/>
              </w:rPr>
              <w:t>o</w:t>
            </w:r>
            <w:r w:rsidRPr="007745DD">
              <w:rPr>
                <w:sz w:val="18"/>
                <w:szCs w:val="18"/>
              </w:rPr>
              <w:t xml:space="preserve"> a livello corrente</w:t>
            </w:r>
          </w:p>
        </w:tc>
        <w:tc>
          <w:tcPr>
            <w:tcW w:w="1985" w:type="dxa"/>
            <w:vAlign w:val="center"/>
          </w:tcPr>
          <w:p w14:paraId="2F7FFDEE" w14:textId="77777777" w:rsidR="00203C35" w:rsidRPr="007745DD" w:rsidRDefault="00203C35" w:rsidP="00203C35">
            <w:pPr>
              <w:spacing w:after="0" w:line="240" w:lineRule="auto"/>
              <w:jc w:val="left"/>
              <w:rPr>
                <w:sz w:val="18"/>
                <w:szCs w:val="18"/>
              </w:rPr>
            </w:pPr>
            <w:r w:rsidRPr="007745DD">
              <w:rPr>
                <w:sz w:val="18"/>
                <w:szCs w:val="18"/>
              </w:rPr>
              <w:t>Time-to-</w:t>
            </w:r>
            <w:proofErr w:type="spellStart"/>
            <w:r w:rsidRPr="007745DD">
              <w:rPr>
                <w:sz w:val="18"/>
                <w:szCs w:val="18"/>
              </w:rPr>
              <w:t>collision</w:t>
            </w:r>
            <w:proofErr w:type="spellEnd"/>
            <w:r w:rsidRPr="007745DD">
              <w:rPr>
                <w:sz w:val="18"/>
                <w:szCs w:val="18"/>
              </w:rPr>
              <w:t xml:space="preserve"> medio orario </w:t>
            </w:r>
          </w:p>
          <w:p w14:paraId="5C3D644F" w14:textId="77777777" w:rsidR="00203C35" w:rsidRPr="007745DD" w:rsidRDefault="00203C35" w:rsidP="00203C35">
            <w:pPr>
              <w:spacing w:after="0" w:line="240" w:lineRule="auto"/>
              <w:jc w:val="left"/>
              <w:rPr>
                <w:sz w:val="18"/>
                <w:szCs w:val="18"/>
              </w:rPr>
            </w:pPr>
            <w:r w:rsidRPr="007745DD">
              <w:rPr>
                <w:sz w:val="18"/>
                <w:szCs w:val="18"/>
              </w:rPr>
              <w:t>Per corsia</w:t>
            </w:r>
          </w:p>
        </w:tc>
        <w:tc>
          <w:tcPr>
            <w:tcW w:w="708" w:type="dxa"/>
            <w:vAlign w:val="center"/>
          </w:tcPr>
          <w:p w14:paraId="3A3E042A" w14:textId="0B36D7F7" w:rsidR="00203C35" w:rsidRPr="007745DD" w:rsidRDefault="00203C35" w:rsidP="00203C35">
            <w:pPr>
              <w:spacing w:after="0" w:line="240" w:lineRule="auto"/>
              <w:jc w:val="center"/>
              <w:rPr>
                <w:sz w:val="18"/>
                <w:szCs w:val="18"/>
              </w:rPr>
            </w:pPr>
          </w:p>
        </w:tc>
        <w:tc>
          <w:tcPr>
            <w:tcW w:w="1134" w:type="dxa"/>
            <w:vAlign w:val="center"/>
          </w:tcPr>
          <w:p w14:paraId="78329473" w14:textId="4650220B" w:rsidR="00203C35" w:rsidRPr="007745DD" w:rsidRDefault="00203C35" w:rsidP="00203C35">
            <w:pPr>
              <w:spacing w:after="0" w:line="240" w:lineRule="auto"/>
              <w:jc w:val="center"/>
              <w:rPr>
                <w:sz w:val="18"/>
                <w:szCs w:val="18"/>
              </w:rPr>
            </w:pPr>
          </w:p>
        </w:tc>
        <w:tc>
          <w:tcPr>
            <w:tcW w:w="1134" w:type="dxa"/>
            <w:vAlign w:val="center"/>
          </w:tcPr>
          <w:p w14:paraId="4775EDC6" w14:textId="58300C2E" w:rsidR="00203C35" w:rsidRPr="007745DD" w:rsidRDefault="00203C35" w:rsidP="00203C35">
            <w:pPr>
              <w:spacing w:after="0" w:line="240" w:lineRule="auto"/>
              <w:jc w:val="center"/>
              <w:rPr>
                <w:sz w:val="18"/>
                <w:szCs w:val="18"/>
              </w:rPr>
            </w:pPr>
          </w:p>
        </w:tc>
        <w:tc>
          <w:tcPr>
            <w:tcW w:w="3261" w:type="dxa"/>
          </w:tcPr>
          <w:p w14:paraId="122F9149" w14:textId="0DD8FB5E" w:rsidR="00203C35" w:rsidRPr="007745DD" w:rsidRDefault="00203C35" w:rsidP="00203C35">
            <w:pPr>
              <w:spacing w:after="0" w:line="240" w:lineRule="auto"/>
              <w:rPr>
                <w:sz w:val="18"/>
                <w:szCs w:val="18"/>
              </w:rPr>
            </w:pPr>
          </w:p>
        </w:tc>
      </w:tr>
    </w:tbl>
    <w:p w14:paraId="09E8323C" w14:textId="77777777" w:rsidR="00D41C9F" w:rsidRPr="007745DD" w:rsidRDefault="00D41C9F" w:rsidP="00D41C9F"/>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1985"/>
        <w:gridCol w:w="708"/>
        <w:gridCol w:w="1134"/>
        <w:gridCol w:w="1134"/>
        <w:gridCol w:w="3261"/>
      </w:tblGrid>
      <w:tr w:rsidR="00D41C9F" w:rsidRPr="007745DD" w14:paraId="12EC6C60" w14:textId="77777777">
        <w:trPr>
          <w:trHeight w:val="608"/>
        </w:trPr>
        <w:tc>
          <w:tcPr>
            <w:tcW w:w="1843" w:type="dxa"/>
            <w:vAlign w:val="center"/>
          </w:tcPr>
          <w:p w14:paraId="2BDBD8F4"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Misura</w:t>
            </w:r>
          </w:p>
        </w:tc>
        <w:tc>
          <w:tcPr>
            <w:tcW w:w="1985" w:type="dxa"/>
            <w:vAlign w:val="center"/>
          </w:tcPr>
          <w:p w14:paraId="2C1EC21D"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Modalità di aggregazione</w:t>
            </w:r>
          </w:p>
        </w:tc>
        <w:tc>
          <w:tcPr>
            <w:tcW w:w="708" w:type="dxa"/>
            <w:vAlign w:val="center"/>
          </w:tcPr>
          <w:p w14:paraId="3309923A"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Rispetto richiesta</w:t>
            </w:r>
          </w:p>
          <w:p w14:paraId="113B7DAF"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(sì/no)</w:t>
            </w:r>
          </w:p>
        </w:tc>
        <w:tc>
          <w:tcPr>
            <w:tcW w:w="1134" w:type="dxa"/>
            <w:vAlign w:val="center"/>
          </w:tcPr>
          <w:p w14:paraId="32516869"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Intervallo di aggregazione</w:t>
            </w:r>
          </w:p>
          <w:p w14:paraId="781F42B5"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(1 giorno)</w:t>
            </w:r>
          </w:p>
          <w:p w14:paraId="624F0D4B"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lastRenderedPageBreak/>
              <w:t>(sì/no)</w:t>
            </w:r>
          </w:p>
        </w:tc>
        <w:tc>
          <w:tcPr>
            <w:tcW w:w="1134" w:type="dxa"/>
          </w:tcPr>
          <w:p w14:paraId="0DBDD3AF"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lastRenderedPageBreak/>
              <w:t xml:space="preserve">Conservazione dei dati </w:t>
            </w:r>
          </w:p>
          <w:p w14:paraId="466EA775"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(120 mesi)</w:t>
            </w:r>
          </w:p>
          <w:p w14:paraId="1E1B06E7"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lastRenderedPageBreak/>
              <w:t>(sì/no)</w:t>
            </w:r>
          </w:p>
        </w:tc>
        <w:tc>
          <w:tcPr>
            <w:tcW w:w="3261" w:type="dxa"/>
            <w:vAlign w:val="center"/>
          </w:tcPr>
          <w:p w14:paraId="0DE485C4"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lastRenderedPageBreak/>
              <w:t>NOTE/ RICHIESTA DEROGHE</w:t>
            </w:r>
          </w:p>
        </w:tc>
      </w:tr>
      <w:tr w:rsidR="00967970" w:rsidRPr="007745DD" w14:paraId="0C666568" w14:textId="77777777" w:rsidTr="00967970">
        <w:trPr>
          <w:trHeight w:val="935"/>
        </w:trPr>
        <w:tc>
          <w:tcPr>
            <w:tcW w:w="1843" w:type="dxa"/>
            <w:vAlign w:val="center"/>
          </w:tcPr>
          <w:p w14:paraId="13064CE2" w14:textId="77777777" w:rsidR="00967970" w:rsidRPr="007745DD" w:rsidRDefault="00967970" w:rsidP="00D1010E">
            <w:pPr>
              <w:spacing w:after="0" w:line="240" w:lineRule="auto"/>
              <w:jc w:val="left"/>
              <w:rPr>
                <w:sz w:val="18"/>
                <w:szCs w:val="18"/>
              </w:rPr>
            </w:pPr>
            <w:r w:rsidRPr="007745DD">
              <w:rPr>
                <w:sz w:val="18"/>
                <w:szCs w:val="18"/>
              </w:rPr>
              <w:t>A partire dai flussi orari per categoria e corsia</w:t>
            </w:r>
          </w:p>
        </w:tc>
        <w:tc>
          <w:tcPr>
            <w:tcW w:w="1985" w:type="dxa"/>
          </w:tcPr>
          <w:p w14:paraId="73C041CE" w14:textId="77777777" w:rsidR="00967970" w:rsidRPr="007745DD" w:rsidRDefault="00967970" w:rsidP="00967970">
            <w:pPr>
              <w:spacing w:after="0" w:line="240" w:lineRule="auto"/>
              <w:rPr>
                <w:sz w:val="18"/>
                <w:szCs w:val="18"/>
              </w:rPr>
            </w:pPr>
            <w:r w:rsidRPr="007745DD">
              <w:rPr>
                <w:sz w:val="18"/>
                <w:szCs w:val="18"/>
              </w:rPr>
              <w:t xml:space="preserve">Valore minimo, medio, massimo e deviazione standard del flusso </w:t>
            </w:r>
            <w:proofErr w:type="gramStart"/>
            <w:r w:rsidRPr="007745DD">
              <w:rPr>
                <w:sz w:val="18"/>
                <w:szCs w:val="18"/>
              </w:rPr>
              <w:t>orario</w:t>
            </w:r>
            <w:proofErr w:type="gramEnd"/>
            <w:r w:rsidRPr="007745DD">
              <w:rPr>
                <w:sz w:val="18"/>
                <w:szCs w:val="18"/>
              </w:rPr>
              <w:t xml:space="preserve"> Per categoria di veicoli</w:t>
            </w:r>
          </w:p>
          <w:p w14:paraId="31A97585" w14:textId="77777777" w:rsidR="00967970" w:rsidRPr="007745DD" w:rsidRDefault="00967970" w:rsidP="00967970">
            <w:pPr>
              <w:spacing w:after="0" w:line="240" w:lineRule="auto"/>
              <w:rPr>
                <w:sz w:val="18"/>
                <w:szCs w:val="18"/>
              </w:rPr>
            </w:pPr>
            <w:r w:rsidRPr="007745DD">
              <w:rPr>
                <w:sz w:val="18"/>
                <w:szCs w:val="18"/>
              </w:rPr>
              <w:t>Per corsia</w:t>
            </w:r>
          </w:p>
        </w:tc>
        <w:tc>
          <w:tcPr>
            <w:tcW w:w="708" w:type="dxa"/>
            <w:vAlign w:val="center"/>
          </w:tcPr>
          <w:p w14:paraId="4D0E488E" w14:textId="295CD7B6" w:rsidR="00967970" w:rsidRPr="007745DD" w:rsidRDefault="00967970" w:rsidP="00967970">
            <w:pPr>
              <w:spacing w:after="0" w:line="240" w:lineRule="auto"/>
              <w:jc w:val="center"/>
              <w:rPr>
                <w:sz w:val="18"/>
                <w:szCs w:val="18"/>
              </w:rPr>
            </w:pPr>
          </w:p>
        </w:tc>
        <w:tc>
          <w:tcPr>
            <w:tcW w:w="1134" w:type="dxa"/>
            <w:vAlign w:val="center"/>
          </w:tcPr>
          <w:p w14:paraId="3802563D" w14:textId="12823CA2" w:rsidR="00967970" w:rsidRPr="007745DD" w:rsidRDefault="00967970" w:rsidP="00967970">
            <w:pPr>
              <w:spacing w:after="0" w:line="240" w:lineRule="auto"/>
              <w:jc w:val="center"/>
              <w:rPr>
                <w:sz w:val="18"/>
                <w:szCs w:val="18"/>
              </w:rPr>
            </w:pPr>
          </w:p>
        </w:tc>
        <w:tc>
          <w:tcPr>
            <w:tcW w:w="1134" w:type="dxa"/>
            <w:vAlign w:val="center"/>
          </w:tcPr>
          <w:p w14:paraId="4CB33628" w14:textId="5207DBA5" w:rsidR="00967970" w:rsidRPr="007745DD" w:rsidRDefault="00967970" w:rsidP="00967970">
            <w:pPr>
              <w:spacing w:after="0" w:line="240" w:lineRule="auto"/>
              <w:jc w:val="center"/>
              <w:rPr>
                <w:sz w:val="18"/>
                <w:szCs w:val="18"/>
              </w:rPr>
            </w:pPr>
          </w:p>
        </w:tc>
        <w:tc>
          <w:tcPr>
            <w:tcW w:w="3261" w:type="dxa"/>
          </w:tcPr>
          <w:p w14:paraId="123167C3" w14:textId="77777777" w:rsidR="00967970" w:rsidRPr="007745DD" w:rsidRDefault="00967970" w:rsidP="00967970">
            <w:pPr>
              <w:spacing w:after="0" w:line="240" w:lineRule="auto"/>
              <w:rPr>
                <w:sz w:val="18"/>
                <w:szCs w:val="18"/>
              </w:rPr>
            </w:pPr>
          </w:p>
        </w:tc>
      </w:tr>
      <w:tr w:rsidR="00967970" w:rsidRPr="007745DD" w14:paraId="7F029C23" w14:textId="77777777" w:rsidTr="00967970">
        <w:trPr>
          <w:trHeight w:val="934"/>
        </w:trPr>
        <w:tc>
          <w:tcPr>
            <w:tcW w:w="1843" w:type="dxa"/>
            <w:vAlign w:val="center"/>
          </w:tcPr>
          <w:p w14:paraId="4F4CF7C9" w14:textId="77777777" w:rsidR="00967970" w:rsidRPr="007745DD" w:rsidRDefault="00967970" w:rsidP="00510778">
            <w:pPr>
              <w:spacing w:after="0" w:line="240" w:lineRule="auto"/>
              <w:jc w:val="left"/>
              <w:rPr>
                <w:sz w:val="18"/>
                <w:szCs w:val="18"/>
              </w:rPr>
            </w:pPr>
            <w:r w:rsidRPr="007745DD">
              <w:rPr>
                <w:sz w:val="18"/>
                <w:szCs w:val="18"/>
              </w:rPr>
              <w:t>A partire dalle velocità di transito per singolo passaggio (dato disaggregato)</w:t>
            </w:r>
          </w:p>
        </w:tc>
        <w:tc>
          <w:tcPr>
            <w:tcW w:w="1985" w:type="dxa"/>
          </w:tcPr>
          <w:p w14:paraId="56CAABEA" w14:textId="77777777" w:rsidR="00967970" w:rsidRPr="007745DD" w:rsidRDefault="00967970" w:rsidP="00510778">
            <w:pPr>
              <w:spacing w:after="0" w:line="240" w:lineRule="auto"/>
              <w:jc w:val="left"/>
              <w:rPr>
                <w:sz w:val="18"/>
                <w:szCs w:val="18"/>
              </w:rPr>
            </w:pPr>
            <w:r w:rsidRPr="007745DD">
              <w:rPr>
                <w:sz w:val="18"/>
                <w:szCs w:val="18"/>
              </w:rPr>
              <w:t>Numerosità delle velocità istantanee rilevate all’interno di prefissate classi di velocità (propedeutica alla funzione di distribuzione di velocità), calcolato con riferimento alla fascia di maggior flusso orario</w:t>
            </w:r>
          </w:p>
          <w:p w14:paraId="38321E4E" w14:textId="77777777" w:rsidR="00967970" w:rsidRPr="007745DD" w:rsidRDefault="00967970" w:rsidP="00510778">
            <w:pPr>
              <w:spacing w:after="0" w:line="240" w:lineRule="auto"/>
              <w:jc w:val="left"/>
              <w:rPr>
                <w:sz w:val="18"/>
                <w:szCs w:val="18"/>
              </w:rPr>
            </w:pPr>
            <w:r w:rsidRPr="007745DD">
              <w:rPr>
                <w:sz w:val="18"/>
                <w:szCs w:val="18"/>
              </w:rPr>
              <w:t>Per corsia</w:t>
            </w:r>
          </w:p>
        </w:tc>
        <w:tc>
          <w:tcPr>
            <w:tcW w:w="708" w:type="dxa"/>
            <w:vAlign w:val="center"/>
          </w:tcPr>
          <w:p w14:paraId="75C15832" w14:textId="04536A49" w:rsidR="00967970" w:rsidRPr="007745DD" w:rsidRDefault="00967970" w:rsidP="00967970">
            <w:pPr>
              <w:spacing w:after="0" w:line="240" w:lineRule="auto"/>
              <w:jc w:val="center"/>
              <w:rPr>
                <w:sz w:val="18"/>
                <w:szCs w:val="18"/>
              </w:rPr>
            </w:pPr>
          </w:p>
        </w:tc>
        <w:tc>
          <w:tcPr>
            <w:tcW w:w="1134" w:type="dxa"/>
            <w:vAlign w:val="center"/>
          </w:tcPr>
          <w:p w14:paraId="15616968" w14:textId="5A943F76" w:rsidR="00967970" w:rsidRPr="007745DD" w:rsidRDefault="00967970" w:rsidP="00967970">
            <w:pPr>
              <w:spacing w:after="0" w:line="240" w:lineRule="auto"/>
              <w:jc w:val="center"/>
              <w:rPr>
                <w:sz w:val="18"/>
                <w:szCs w:val="18"/>
              </w:rPr>
            </w:pPr>
          </w:p>
        </w:tc>
        <w:tc>
          <w:tcPr>
            <w:tcW w:w="1134" w:type="dxa"/>
            <w:vAlign w:val="center"/>
          </w:tcPr>
          <w:p w14:paraId="55157C58" w14:textId="69CC382E" w:rsidR="00967970" w:rsidRPr="007745DD" w:rsidRDefault="00967970" w:rsidP="00967970">
            <w:pPr>
              <w:spacing w:after="0" w:line="240" w:lineRule="auto"/>
              <w:jc w:val="center"/>
              <w:rPr>
                <w:sz w:val="18"/>
                <w:szCs w:val="18"/>
              </w:rPr>
            </w:pPr>
          </w:p>
        </w:tc>
        <w:tc>
          <w:tcPr>
            <w:tcW w:w="3261" w:type="dxa"/>
          </w:tcPr>
          <w:p w14:paraId="34501356" w14:textId="77777777" w:rsidR="00967970" w:rsidRPr="007745DD" w:rsidRDefault="00967970" w:rsidP="00967970">
            <w:pPr>
              <w:spacing w:after="0" w:line="240" w:lineRule="auto"/>
              <w:rPr>
                <w:sz w:val="18"/>
                <w:szCs w:val="18"/>
              </w:rPr>
            </w:pPr>
          </w:p>
        </w:tc>
      </w:tr>
      <w:tr w:rsidR="00967970" w:rsidRPr="007745DD" w14:paraId="08FB8711" w14:textId="77777777" w:rsidTr="00967970">
        <w:trPr>
          <w:trHeight w:val="676"/>
        </w:trPr>
        <w:tc>
          <w:tcPr>
            <w:tcW w:w="1843" w:type="dxa"/>
            <w:vAlign w:val="center"/>
          </w:tcPr>
          <w:p w14:paraId="222CD903" w14:textId="77777777" w:rsidR="00967970" w:rsidRPr="007745DD" w:rsidRDefault="00967970" w:rsidP="00510778">
            <w:pPr>
              <w:spacing w:after="0" w:line="240" w:lineRule="auto"/>
              <w:jc w:val="left"/>
              <w:rPr>
                <w:sz w:val="18"/>
                <w:szCs w:val="18"/>
              </w:rPr>
            </w:pPr>
            <w:r w:rsidRPr="007745DD">
              <w:rPr>
                <w:sz w:val="18"/>
                <w:szCs w:val="18"/>
              </w:rPr>
              <w:t>A partire dalle velocità di transito per singolo passaggio (dato disaggregato)</w:t>
            </w:r>
          </w:p>
        </w:tc>
        <w:tc>
          <w:tcPr>
            <w:tcW w:w="1985" w:type="dxa"/>
          </w:tcPr>
          <w:p w14:paraId="2D8E09F4" w14:textId="77777777" w:rsidR="00967970" w:rsidRPr="007745DD" w:rsidRDefault="00967970" w:rsidP="00510778">
            <w:pPr>
              <w:spacing w:after="0" w:line="240" w:lineRule="auto"/>
              <w:jc w:val="left"/>
              <w:rPr>
                <w:sz w:val="18"/>
                <w:szCs w:val="18"/>
              </w:rPr>
            </w:pPr>
            <w:r w:rsidRPr="007745DD">
              <w:rPr>
                <w:sz w:val="18"/>
                <w:szCs w:val="18"/>
              </w:rPr>
              <w:t>Numerosità delle velocità istantanee rilevate all’interno di prefissate classi di velocità (propedeutica alla funzione di distribuzione di velocità), calcolato con riferimento alla aggregazione di tutte le fasce orarie con flusso non superiore ad 1/10 del flusso giornaliero massimo.</w:t>
            </w:r>
          </w:p>
          <w:p w14:paraId="3D20A284" w14:textId="77777777" w:rsidR="00967970" w:rsidRPr="007745DD" w:rsidRDefault="00967970" w:rsidP="00510778">
            <w:pPr>
              <w:spacing w:after="0" w:line="240" w:lineRule="auto"/>
              <w:jc w:val="left"/>
              <w:rPr>
                <w:sz w:val="18"/>
                <w:szCs w:val="18"/>
              </w:rPr>
            </w:pPr>
            <w:r w:rsidRPr="007745DD">
              <w:rPr>
                <w:sz w:val="18"/>
                <w:szCs w:val="18"/>
              </w:rPr>
              <w:t>Per ogni corsia</w:t>
            </w:r>
          </w:p>
        </w:tc>
        <w:tc>
          <w:tcPr>
            <w:tcW w:w="708" w:type="dxa"/>
            <w:vAlign w:val="center"/>
          </w:tcPr>
          <w:p w14:paraId="280789BB" w14:textId="1B78CA49" w:rsidR="00967970" w:rsidRPr="007745DD" w:rsidRDefault="00967970" w:rsidP="00967970">
            <w:pPr>
              <w:spacing w:after="0" w:line="240" w:lineRule="auto"/>
              <w:jc w:val="center"/>
              <w:rPr>
                <w:sz w:val="18"/>
                <w:szCs w:val="18"/>
              </w:rPr>
            </w:pPr>
          </w:p>
        </w:tc>
        <w:tc>
          <w:tcPr>
            <w:tcW w:w="1134" w:type="dxa"/>
            <w:vAlign w:val="center"/>
          </w:tcPr>
          <w:p w14:paraId="443B945D" w14:textId="07A9E311" w:rsidR="00967970" w:rsidRPr="007745DD" w:rsidRDefault="00967970" w:rsidP="00967970">
            <w:pPr>
              <w:spacing w:after="0" w:line="240" w:lineRule="auto"/>
              <w:jc w:val="center"/>
              <w:rPr>
                <w:sz w:val="18"/>
                <w:szCs w:val="18"/>
              </w:rPr>
            </w:pPr>
          </w:p>
        </w:tc>
        <w:tc>
          <w:tcPr>
            <w:tcW w:w="1134" w:type="dxa"/>
            <w:vAlign w:val="center"/>
          </w:tcPr>
          <w:p w14:paraId="3CB78DED" w14:textId="0F2132E3" w:rsidR="00967970" w:rsidRPr="007745DD" w:rsidRDefault="00967970" w:rsidP="00967970">
            <w:pPr>
              <w:spacing w:after="0" w:line="240" w:lineRule="auto"/>
              <w:jc w:val="center"/>
              <w:rPr>
                <w:sz w:val="18"/>
                <w:szCs w:val="18"/>
              </w:rPr>
            </w:pPr>
          </w:p>
        </w:tc>
        <w:tc>
          <w:tcPr>
            <w:tcW w:w="3261" w:type="dxa"/>
          </w:tcPr>
          <w:p w14:paraId="68CC8447" w14:textId="77777777" w:rsidR="00967970" w:rsidRPr="007745DD" w:rsidRDefault="00967970" w:rsidP="00967970">
            <w:pPr>
              <w:spacing w:after="0" w:line="240" w:lineRule="auto"/>
              <w:rPr>
                <w:sz w:val="18"/>
                <w:szCs w:val="18"/>
              </w:rPr>
            </w:pPr>
          </w:p>
        </w:tc>
      </w:tr>
      <w:tr w:rsidR="00967970" w:rsidRPr="007745DD" w14:paraId="1328A5A4" w14:textId="77777777" w:rsidTr="00967970">
        <w:trPr>
          <w:trHeight w:val="935"/>
        </w:trPr>
        <w:tc>
          <w:tcPr>
            <w:tcW w:w="1843" w:type="dxa"/>
            <w:vAlign w:val="center"/>
          </w:tcPr>
          <w:p w14:paraId="3479408A" w14:textId="77777777" w:rsidR="00967970" w:rsidRPr="007745DD" w:rsidRDefault="00967970" w:rsidP="00510778">
            <w:pPr>
              <w:spacing w:after="0" w:line="240" w:lineRule="auto"/>
              <w:jc w:val="left"/>
              <w:rPr>
                <w:sz w:val="18"/>
                <w:szCs w:val="18"/>
              </w:rPr>
            </w:pPr>
            <w:r w:rsidRPr="007745DD">
              <w:rPr>
                <w:sz w:val="18"/>
                <w:szCs w:val="18"/>
              </w:rPr>
              <w:t xml:space="preserve">A partire dagli </w:t>
            </w:r>
            <w:proofErr w:type="spellStart"/>
            <w:r w:rsidRPr="007745DD">
              <w:rPr>
                <w:sz w:val="18"/>
                <w:szCs w:val="18"/>
              </w:rPr>
              <w:t>headway</w:t>
            </w:r>
            <w:proofErr w:type="spellEnd"/>
            <w:r w:rsidRPr="007745DD">
              <w:rPr>
                <w:sz w:val="18"/>
                <w:szCs w:val="18"/>
              </w:rPr>
              <w:t xml:space="preserve"> rilevati per singolo passaggio (dato disaggregato)</w:t>
            </w:r>
          </w:p>
        </w:tc>
        <w:tc>
          <w:tcPr>
            <w:tcW w:w="1985" w:type="dxa"/>
          </w:tcPr>
          <w:p w14:paraId="2AADABCD" w14:textId="77777777" w:rsidR="00967970" w:rsidRPr="007745DD" w:rsidRDefault="00967970" w:rsidP="00510778">
            <w:pPr>
              <w:spacing w:after="0" w:line="240" w:lineRule="auto"/>
              <w:jc w:val="left"/>
              <w:rPr>
                <w:sz w:val="18"/>
                <w:szCs w:val="18"/>
              </w:rPr>
            </w:pPr>
            <w:r w:rsidRPr="007745DD">
              <w:rPr>
                <w:sz w:val="18"/>
                <w:szCs w:val="18"/>
              </w:rPr>
              <w:t xml:space="preserve">Numerosità degli </w:t>
            </w:r>
            <w:proofErr w:type="spellStart"/>
            <w:r w:rsidRPr="007745DD">
              <w:rPr>
                <w:sz w:val="18"/>
                <w:szCs w:val="18"/>
              </w:rPr>
              <w:t>headway</w:t>
            </w:r>
            <w:proofErr w:type="spellEnd"/>
            <w:r w:rsidRPr="007745DD">
              <w:rPr>
                <w:sz w:val="18"/>
                <w:szCs w:val="18"/>
              </w:rPr>
              <w:t xml:space="preserve"> all’interno di prefissate classi di </w:t>
            </w:r>
            <w:proofErr w:type="spellStart"/>
            <w:r w:rsidRPr="007745DD">
              <w:rPr>
                <w:sz w:val="18"/>
                <w:szCs w:val="18"/>
              </w:rPr>
              <w:t>headway</w:t>
            </w:r>
            <w:proofErr w:type="spellEnd"/>
            <w:r w:rsidRPr="007745DD">
              <w:rPr>
                <w:sz w:val="18"/>
                <w:szCs w:val="18"/>
              </w:rPr>
              <w:t xml:space="preserve"> (propedeutica alla funzione di distribuzione), calcolato con riferimento alla fascia di maggior flusso orario.</w:t>
            </w:r>
          </w:p>
          <w:p w14:paraId="63A49DC1" w14:textId="77777777" w:rsidR="00967970" w:rsidRPr="007745DD" w:rsidRDefault="00967970" w:rsidP="00510778">
            <w:pPr>
              <w:spacing w:after="0" w:line="240" w:lineRule="auto"/>
              <w:jc w:val="left"/>
              <w:rPr>
                <w:sz w:val="18"/>
                <w:szCs w:val="18"/>
              </w:rPr>
            </w:pPr>
            <w:r w:rsidRPr="007745DD">
              <w:rPr>
                <w:sz w:val="18"/>
                <w:szCs w:val="18"/>
              </w:rPr>
              <w:t>Per ogni corsia</w:t>
            </w:r>
          </w:p>
        </w:tc>
        <w:tc>
          <w:tcPr>
            <w:tcW w:w="708" w:type="dxa"/>
            <w:vAlign w:val="center"/>
          </w:tcPr>
          <w:p w14:paraId="3D44DD7D" w14:textId="6DFA59FC" w:rsidR="00967970" w:rsidRPr="007745DD" w:rsidRDefault="00967970" w:rsidP="00967970">
            <w:pPr>
              <w:spacing w:after="0" w:line="240" w:lineRule="auto"/>
              <w:jc w:val="center"/>
              <w:rPr>
                <w:sz w:val="18"/>
                <w:szCs w:val="18"/>
              </w:rPr>
            </w:pPr>
          </w:p>
        </w:tc>
        <w:tc>
          <w:tcPr>
            <w:tcW w:w="1134" w:type="dxa"/>
            <w:vAlign w:val="center"/>
          </w:tcPr>
          <w:p w14:paraId="15F1DF3A" w14:textId="6C1EA059" w:rsidR="00967970" w:rsidRPr="007745DD" w:rsidRDefault="00967970" w:rsidP="00967970">
            <w:pPr>
              <w:spacing w:after="0" w:line="240" w:lineRule="auto"/>
              <w:jc w:val="center"/>
              <w:rPr>
                <w:sz w:val="18"/>
                <w:szCs w:val="18"/>
              </w:rPr>
            </w:pPr>
          </w:p>
        </w:tc>
        <w:tc>
          <w:tcPr>
            <w:tcW w:w="1134" w:type="dxa"/>
            <w:vAlign w:val="center"/>
          </w:tcPr>
          <w:p w14:paraId="7B0D6D3D" w14:textId="03F51476" w:rsidR="00967970" w:rsidRPr="007745DD" w:rsidRDefault="00967970" w:rsidP="00967970">
            <w:pPr>
              <w:spacing w:after="0" w:line="240" w:lineRule="auto"/>
              <w:jc w:val="center"/>
              <w:rPr>
                <w:sz w:val="18"/>
                <w:szCs w:val="18"/>
              </w:rPr>
            </w:pPr>
          </w:p>
        </w:tc>
        <w:tc>
          <w:tcPr>
            <w:tcW w:w="3261" w:type="dxa"/>
          </w:tcPr>
          <w:p w14:paraId="4D24ADB4" w14:textId="77777777" w:rsidR="00967970" w:rsidRPr="007745DD" w:rsidRDefault="00967970" w:rsidP="00967970">
            <w:pPr>
              <w:spacing w:after="0" w:line="240" w:lineRule="auto"/>
              <w:rPr>
                <w:sz w:val="18"/>
                <w:szCs w:val="18"/>
              </w:rPr>
            </w:pPr>
          </w:p>
        </w:tc>
      </w:tr>
      <w:tr w:rsidR="00967970" w:rsidRPr="007745DD" w14:paraId="7184DF51" w14:textId="77777777" w:rsidTr="00967970">
        <w:trPr>
          <w:trHeight w:val="934"/>
        </w:trPr>
        <w:tc>
          <w:tcPr>
            <w:tcW w:w="1843" w:type="dxa"/>
            <w:vAlign w:val="center"/>
          </w:tcPr>
          <w:p w14:paraId="1967307D" w14:textId="77777777" w:rsidR="00967970" w:rsidRPr="007745DD" w:rsidRDefault="00967970" w:rsidP="00510778">
            <w:pPr>
              <w:spacing w:after="0" w:line="240" w:lineRule="auto"/>
              <w:jc w:val="left"/>
              <w:rPr>
                <w:sz w:val="18"/>
                <w:szCs w:val="18"/>
              </w:rPr>
            </w:pPr>
            <w:r w:rsidRPr="007745DD">
              <w:rPr>
                <w:sz w:val="18"/>
                <w:szCs w:val="18"/>
              </w:rPr>
              <w:t xml:space="preserve">A partire dagli </w:t>
            </w:r>
            <w:proofErr w:type="spellStart"/>
            <w:r w:rsidRPr="007745DD">
              <w:rPr>
                <w:sz w:val="18"/>
                <w:szCs w:val="18"/>
              </w:rPr>
              <w:t>headway</w:t>
            </w:r>
            <w:proofErr w:type="spellEnd"/>
            <w:r w:rsidRPr="007745DD">
              <w:rPr>
                <w:sz w:val="18"/>
                <w:szCs w:val="18"/>
              </w:rPr>
              <w:t xml:space="preserve"> rilevati per singolo passaggio (dato disaggregato)</w:t>
            </w:r>
          </w:p>
        </w:tc>
        <w:tc>
          <w:tcPr>
            <w:tcW w:w="1985" w:type="dxa"/>
          </w:tcPr>
          <w:p w14:paraId="26BBEFD2" w14:textId="77777777" w:rsidR="00967970" w:rsidRPr="007745DD" w:rsidRDefault="00967970" w:rsidP="00510778">
            <w:pPr>
              <w:spacing w:after="0" w:line="240" w:lineRule="auto"/>
              <w:jc w:val="left"/>
              <w:rPr>
                <w:sz w:val="18"/>
                <w:szCs w:val="18"/>
              </w:rPr>
            </w:pPr>
            <w:r w:rsidRPr="007745DD">
              <w:rPr>
                <w:sz w:val="18"/>
                <w:szCs w:val="18"/>
              </w:rPr>
              <w:t>Numerosità delle velocità istantanee rilevate all’interno di prefissate classi di velocità (propedeutica alla funzione di distribuzione di velocità), calcolato con riferimento alla aggregazione di tutte le fasce orarie con flusso non superiore ad 1/10 del flusso giornaliero massimo.</w:t>
            </w:r>
          </w:p>
          <w:p w14:paraId="12EC1EEA" w14:textId="77777777" w:rsidR="00967970" w:rsidRPr="007745DD" w:rsidRDefault="00967970" w:rsidP="00510778">
            <w:pPr>
              <w:spacing w:after="0" w:line="240" w:lineRule="auto"/>
              <w:jc w:val="left"/>
              <w:rPr>
                <w:sz w:val="18"/>
                <w:szCs w:val="18"/>
              </w:rPr>
            </w:pPr>
            <w:r w:rsidRPr="007745DD">
              <w:rPr>
                <w:sz w:val="18"/>
                <w:szCs w:val="18"/>
              </w:rPr>
              <w:t>Per corsia</w:t>
            </w:r>
          </w:p>
        </w:tc>
        <w:tc>
          <w:tcPr>
            <w:tcW w:w="708" w:type="dxa"/>
            <w:vAlign w:val="center"/>
          </w:tcPr>
          <w:p w14:paraId="076A9F66" w14:textId="3B93EAAD" w:rsidR="00967970" w:rsidRPr="007745DD" w:rsidRDefault="00967970" w:rsidP="00967970">
            <w:pPr>
              <w:spacing w:after="0" w:line="240" w:lineRule="auto"/>
              <w:jc w:val="center"/>
              <w:rPr>
                <w:sz w:val="18"/>
                <w:szCs w:val="18"/>
              </w:rPr>
            </w:pPr>
          </w:p>
        </w:tc>
        <w:tc>
          <w:tcPr>
            <w:tcW w:w="1134" w:type="dxa"/>
            <w:vAlign w:val="center"/>
          </w:tcPr>
          <w:p w14:paraId="2071BBDC" w14:textId="176FEAEB" w:rsidR="00967970" w:rsidRPr="007745DD" w:rsidRDefault="00967970" w:rsidP="00967970">
            <w:pPr>
              <w:spacing w:after="0" w:line="240" w:lineRule="auto"/>
              <w:jc w:val="center"/>
              <w:rPr>
                <w:sz w:val="18"/>
                <w:szCs w:val="18"/>
              </w:rPr>
            </w:pPr>
          </w:p>
        </w:tc>
        <w:tc>
          <w:tcPr>
            <w:tcW w:w="1134" w:type="dxa"/>
            <w:vAlign w:val="center"/>
          </w:tcPr>
          <w:p w14:paraId="4640BC6A" w14:textId="385B08DD" w:rsidR="00967970" w:rsidRPr="007745DD" w:rsidRDefault="00967970" w:rsidP="00967970">
            <w:pPr>
              <w:spacing w:after="0" w:line="240" w:lineRule="auto"/>
              <w:jc w:val="center"/>
              <w:rPr>
                <w:sz w:val="18"/>
                <w:szCs w:val="18"/>
              </w:rPr>
            </w:pPr>
          </w:p>
        </w:tc>
        <w:tc>
          <w:tcPr>
            <w:tcW w:w="3261" w:type="dxa"/>
          </w:tcPr>
          <w:p w14:paraId="3C891203" w14:textId="77777777" w:rsidR="00967970" w:rsidRPr="007745DD" w:rsidRDefault="00967970" w:rsidP="00967970">
            <w:pPr>
              <w:spacing w:after="0" w:line="240" w:lineRule="auto"/>
              <w:rPr>
                <w:sz w:val="18"/>
                <w:szCs w:val="18"/>
              </w:rPr>
            </w:pPr>
          </w:p>
        </w:tc>
      </w:tr>
    </w:tbl>
    <w:p w14:paraId="11782BA7" w14:textId="77777777" w:rsidR="00D41C9F" w:rsidRPr="007745DD" w:rsidRDefault="00D41C9F" w:rsidP="00D41C9F"/>
    <w:p w14:paraId="4A2F57A5" w14:textId="77777777" w:rsidR="00D41C9F" w:rsidRPr="007745DD" w:rsidRDefault="00D41C9F" w:rsidP="00D41C9F">
      <w:pPr>
        <w:pStyle w:val="Titolo3"/>
      </w:pPr>
      <w:r w:rsidRPr="007745DD">
        <w:t xml:space="preserve"> </w:t>
      </w:r>
      <w:bookmarkStart w:id="26" w:name="_Toc173315064"/>
      <w:bookmarkStart w:id="27" w:name="_Toc184318281"/>
      <w:r w:rsidRPr="007745DD">
        <w:t>A.2.5 Storicizzazione di rilievi del rispetto dei limiti di velocità (enforcement)</w:t>
      </w:r>
      <w:bookmarkEnd w:id="26"/>
      <w:bookmarkEnd w:id="27"/>
    </w:p>
    <w:tbl>
      <w:tblPr>
        <w:tblW w:w="100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1985"/>
        <w:gridCol w:w="708"/>
        <w:gridCol w:w="1134"/>
        <w:gridCol w:w="1134"/>
        <w:gridCol w:w="3255"/>
      </w:tblGrid>
      <w:tr w:rsidR="00D41C9F" w:rsidRPr="007745DD" w14:paraId="3807C652" w14:textId="77777777">
        <w:trPr>
          <w:trHeight w:val="618"/>
        </w:trPr>
        <w:tc>
          <w:tcPr>
            <w:tcW w:w="1843" w:type="dxa"/>
            <w:vAlign w:val="center"/>
          </w:tcPr>
          <w:p w14:paraId="154234B4"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lastRenderedPageBreak/>
              <w:t>Misura</w:t>
            </w:r>
          </w:p>
        </w:tc>
        <w:tc>
          <w:tcPr>
            <w:tcW w:w="1985" w:type="dxa"/>
            <w:vAlign w:val="center"/>
          </w:tcPr>
          <w:p w14:paraId="27EC961D"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Modalità di aggregazione</w:t>
            </w:r>
          </w:p>
        </w:tc>
        <w:tc>
          <w:tcPr>
            <w:tcW w:w="708" w:type="dxa"/>
            <w:vAlign w:val="center"/>
          </w:tcPr>
          <w:p w14:paraId="3A479D45"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Rispetto richiesta</w:t>
            </w:r>
          </w:p>
          <w:p w14:paraId="68692586"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(sì/no)</w:t>
            </w:r>
          </w:p>
        </w:tc>
        <w:tc>
          <w:tcPr>
            <w:tcW w:w="1134" w:type="dxa"/>
            <w:vAlign w:val="center"/>
          </w:tcPr>
          <w:p w14:paraId="24D16E22"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Intervallo di aggregazione</w:t>
            </w:r>
          </w:p>
          <w:p w14:paraId="117AC9C6"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(1 h)</w:t>
            </w:r>
          </w:p>
          <w:p w14:paraId="2E9B65FB"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(sì/no)</w:t>
            </w:r>
          </w:p>
        </w:tc>
        <w:tc>
          <w:tcPr>
            <w:tcW w:w="1134" w:type="dxa"/>
          </w:tcPr>
          <w:p w14:paraId="1AA418BD"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 xml:space="preserve">Conservazione dei dati </w:t>
            </w:r>
          </w:p>
          <w:p w14:paraId="2455DA3C"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(120 mesi)</w:t>
            </w:r>
          </w:p>
          <w:p w14:paraId="0CA205E5"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(sì/no)</w:t>
            </w:r>
          </w:p>
        </w:tc>
        <w:tc>
          <w:tcPr>
            <w:tcW w:w="3255" w:type="dxa"/>
            <w:vAlign w:val="center"/>
          </w:tcPr>
          <w:p w14:paraId="3EC8CA5A"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NOTE/ RICHIESTA DEROGHE</w:t>
            </w:r>
          </w:p>
        </w:tc>
      </w:tr>
      <w:tr w:rsidR="00B21A21" w:rsidRPr="007745DD" w14:paraId="4C8C6951" w14:textId="77777777" w:rsidTr="004E04E2">
        <w:trPr>
          <w:trHeight w:val="854"/>
        </w:trPr>
        <w:tc>
          <w:tcPr>
            <w:tcW w:w="1843" w:type="dxa"/>
            <w:vAlign w:val="center"/>
          </w:tcPr>
          <w:p w14:paraId="1D5019A6" w14:textId="77777777" w:rsidR="00B21A21" w:rsidRPr="007745DD" w:rsidRDefault="00B21A21" w:rsidP="00510778">
            <w:pPr>
              <w:spacing w:after="0" w:line="240" w:lineRule="auto"/>
              <w:jc w:val="left"/>
              <w:rPr>
                <w:sz w:val="18"/>
                <w:szCs w:val="18"/>
              </w:rPr>
            </w:pPr>
            <w:r w:rsidRPr="007745DD">
              <w:rPr>
                <w:sz w:val="18"/>
                <w:szCs w:val="18"/>
              </w:rPr>
              <w:t>Numero di violazioni rilevate</w:t>
            </w:r>
          </w:p>
        </w:tc>
        <w:tc>
          <w:tcPr>
            <w:tcW w:w="1985" w:type="dxa"/>
          </w:tcPr>
          <w:p w14:paraId="24F4B153" w14:textId="77777777" w:rsidR="00B21A21" w:rsidRPr="007745DD" w:rsidRDefault="00B21A21" w:rsidP="00510778">
            <w:pPr>
              <w:spacing w:after="0" w:line="240" w:lineRule="auto"/>
              <w:jc w:val="left"/>
              <w:rPr>
                <w:sz w:val="18"/>
                <w:szCs w:val="18"/>
              </w:rPr>
            </w:pPr>
            <w:r w:rsidRPr="007745DD">
              <w:rPr>
                <w:sz w:val="18"/>
                <w:szCs w:val="18"/>
              </w:rPr>
              <w:t xml:space="preserve">Somma sull’intervallo di aggregazione </w:t>
            </w:r>
          </w:p>
          <w:p w14:paraId="5A438395" w14:textId="77777777" w:rsidR="00B21A21" w:rsidRPr="007745DD" w:rsidRDefault="00B21A21" w:rsidP="00510778">
            <w:pPr>
              <w:spacing w:after="0" w:line="240" w:lineRule="auto"/>
              <w:jc w:val="left"/>
              <w:rPr>
                <w:sz w:val="18"/>
                <w:szCs w:val="18"/>
              </w:rPr>
            </w:pPr>
            <w:r w:rsidRPr="007745DD">
              <w:rPr>
                <w:sz w:val="18"/>
                <w:szCs w:val="18"/>
              </w:rPr>
              <w:t>Per ogni corsia</w:t>
            </w:r>
          </w:p>
        </w:tc>
        <w:tc>
          <w:tcPr>
            <w:tcW w:w="708" w:type="dxa"/>
            <w:vAlign w:val="center"/>
          </w:tcPr>
          <w:p w14:paraId="6B1BE170" w14:textId="67CB9528" w:rsidR="00B21A21" w:rsidRPr="007745DD" w:rsidRDefault="00B21A21" w:rsidP="00B21A21">
            <w:pPr>
              <w:spacing w:after="0" w:line="240" w:lineRule="auto"/>
              <w:jc w:val="center"/>
              <w:rPr>
                <w:sz w:val="18"/>
                <w:szCs w:val="18"/>
              </w:rPr>
            </w:pPr>
          </w:p>
        </w:tc>
        <w:tc>
          <w:tcPr>
            <w:tcW w:w="1134" w:type="dxa"/>
            <w:vAlign w:val="center"/>
          </w:tcPr>
          <w:p w14:paraId="27A47EA0" w14:textId="14504DF6" w:rsidR="00B21A21" w:rsidRPr="007745DD" w:rsidRDefault="00B21A21" w:rsidP="00B21A21">
            <w:pPr>
              <w:spacing w:after="0" w:line="240" w:lineRule="auto"/>
              <w:jc w:val="center"/>
              <w:rPr>
                <w:sz w:val="18"/>
                <w:szCs w:val="18"/>
              </w:rPr>
            </w:pPr>
          </w:p>
        </w:tc>
        <w:tc>
          <w:tcPr>
            <w:tcW w:w="1134" w:type="dxa"/>
            <w:vAlign w:val="center"/>
          </w:tcPr>
          <w:p w14:paraId="6C9A7A31" w14:textId="47C2B96C" w:rsidR="00B21A21" w:rsidRPr="007745DD" w:rsidRDefault="00B21A21" w:rsidP="00B21A21">
            <w:pPr>
              <w:spacing w:after="0" w:line="240" w:lineRule="auto"/>
              <w:jc w:val="center"/>
              <w:rPr>
                <w:sz w:val="18"/>
                <w:szCs w:val="18"/>
              </w:rPr>
            </w:pPr>
          </w:p>
        </w:tc>
        <w:tc>
          <w:tcPr>
            <w:tcW w:w="3255" w:type="dxa"/>
          </w:tcPr>
          <w:p w14:paraId="7D4EA13C" w14:textId="349EB641" w:rsidR="00B21A21" w:rsidRPr="007745DD" w:rsidRDefault="00B21A21" w:rsidP="00B21A21">
            <w:pPr>
              <w:spacing w:after="0" w:line="240" w:lineRule="auto"/>
              <w:rPr>
                <w:sz w:val="18"/>
                <w:szCs w:val="18"/>
              </w:rPr>
            </w:pPr>
          </w:p>
        </w:tc>
      </w:tr>
      <w:tr w:rsidR="00B21A21" w:rsidRPr="007745DD" w14:paraId="20DE5DF4" w14:textId="77777777" w:rsidTr="004E04E2">
        <w:trPr>
          <w:trHeight w:val="849"/>
        </w:trPr>
        <w:tc>
          <w:tcPr>
            <w:tcW w:w="1843" w:type="dxa"/>
            <w:vAlign w:val="center"/>
          </w:tcPr>
          <w:p w14:paraId="41B11F45" w14:textId="77777777" w:rsidR="00B21A21" w:rsidRPr="007745DD" w:rsidRDefault="00B21A21" w:rsidP="00510778">
            <w:pPr>
              <w:spacing w:after="0" w:line="240" w:lineRule="auto"/>
              <w:jc w:val="left"/>
              <w:rPr>
                <w:sz w:val="18"/>
                <w:szCs w:val="18"/>
              </w:rPr>
            </w:pPr>
            <w:r w:rsidRPr="007745DD">
              <w:rPr>
                <w:sz w:val="18"/>
                <w:szCs w:val="18"/>
              </w:rPr>
              <w:t>Entità delle violazioni</w:t>
            </w:r>
          </w:p>
        </w:tc>
        <w:tc>
          <w:tcPr>
            <w:tcW w:w="1985" w:type="dxa"/>
          </w:tcPr>
          <w:p w14:paraId="4309618C" w14:textId="77777777" w:rsidR="00B21A21" w:rsidRPr="007745DD" w:rsidRDefault="00B21A21" w:rsidP="00510778">
            <w:pPr>
              <w:spacing w:after="0" w:line="240" w:lineRule="auto"/>
              <w:jc w:val="left"/>
              <w:rPr>
                <w:sz w:val="18"/>
                <w:szCs w:val="18"/>
              </w:rPr>
            </w:pPr>
            <w:r w:rsidRPr="007745DD">
              <w:rPr>
                <w:sz w:val="18"/>
                <w:szCs w:val="18"/>
              </w:rPr>
              <w:t>Somma sull’intervallo di aggregazione del numero di osservazioni superiori ai limiti di velocità ricadenti all’interno di prefissate classi di velocità</w:t>
            </w:r>
          </w:p>
          <w:p w14:paraId="59F01CA3" w14:textId="77777777" w:rsidR="00B21A21" w:rsidRPr="007745DD" w:rsidRDefault="00B21A21" w:rsidP="00510778">
            <w:pPr>
              <w:spacing w:after="0" w:line="240" w:lineRule="auto"/>
              <w:jc w:val="left"/>
              <w:rPr>
                <w:sz w:val="18"/>
                <w:szCs w:val="18"/>
              </w:rPr>
            </w:pPr>
            <w:r w:rsidRPr="007745DD">
              <w:rPr>
                <w:sz w:val="18"/>
                <w:szCs w:val="18"/>
              </w:rPr>
              <w:t>Per ogni corsia</w:t>
            </w:r>
          </w:p>
        </w:tc>
        <w:tc>
          <w:tcPr>
            <w:tcW w:w="708" w:type="dxa"/>
            <w:vAlign w:val="center"/>
          </w:tcPr>
          <w:p w14:paraId="6B877ED1" w14:textId="11D4C8C3" w:rsidR="00B21A21" w:rsidRPr="007745DD" w:rsidRDefault="00B21A21" w:rsidP="00B21A21">
            <w:pPr>
              <w:spacing w:after="0" w:line="240" w:lineRule="auto"/>
              <w:jc w:val="center"/>
              <w:rPr>
                <w:sz w:val="18"/>
                <w:szCs w:val="18"/>
              </w:rPr>
            </w:pPr>
          </w:p>
        </w:tc>
        <w:tc>
          <w:tcPr>
            <w:tcW w:w="1134" w:type="dxa"/>
            <w:vAlign w:val="center"/>
          </w:tcPr>
          <w:p w14:paraId="4818FD74" w14:textId="0FE2FB71" w:rsidR="00B21A21" w:rsidRPr="007745DD" w:rsidRDefault="00B21A21" w:rsidP="00B21A21">
            <w:pPr>
              <w:spacing w:after="0" w:line="240" w:lineRule="auto"/>
              <w:jc w:val="center"/>
              <w:rPr>
                <w:sz w:val="18"/>
                <w:szCs w:val="18"/>
              </w:rPr>
            </w:pPr>
          </w:p>
        </w:tc>
        <w:tc>
          <w:tcPr>
            <w:tcW w:w="1134" w:type="dxa"/>
            <w:vAlign w:val="center"/>
          </w:tcPr>
          <w:p w14:paraId="01C029C7" w14:textId="3518B4F5" w:rsidR="00B21A21" w:rsidRPr="007745DD" w:rsidRDefault="00B21A21" w:rsidP="00B21A21">
            <w:pPr>
              <w:spacing w:after="0" w:line="240" w:lineRule="auto"/>
              <w:jc w:val="center"/>
              <w:rPr>
                <w:sz w:val="18"/>
                <w:szCs w:val="18"/>
              </w:rPr>
            </w:pPr>
          </w:p>
        </w:tc>
        <w:tc>
          <w:tcPr>
            <w:tcW w:w="3255" w:type="dxa"/>
          </w:tcPr>
          <w:p w14:paraId="440F7A94" w14:textId="0826019E" w:rsidR="00B21A21" w:rsidRPr="007745DD" w:rsidRDefault="00B21A21" w:rsidP="00B21A21">
            <w:pPr>
              <w:spacing w:after="0" w:line="240" w:lineRule="auto"/>
              <w:rPr>
                <w:sz w:val="18"/>
                <w:szCs w:val="18"/>
              </w:rPr>
            </w:pPr>
          </w:p>
        </w:tc>
      </w:tr>
    </w:tbl>
    <w:p w14:paraId="0DC7307C" w14:textId="77777777" w:rsidR="00D41C9F" w:rsidRPr="007745DD" w:rsidRDefault="00D41C9F" w:rsidP="00D41C9F"/>
    <w:tbl>
      <w:tblPr>
        <w:tblW w:w="100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1985"/>
        <w:gridCol w:w="708"/>
        <w:gridCol w:w="1134"/>
        <w:gridCol w:w="1134"/>
        <w:gridCol w:w="3255"/>
      </w:tblGrid>
      <w:tr w:rsidR="00D41C9F" w:rsidRPr="007745DD" w14:paraId="7668A06D" w14:textId="77777777">
        <w:trPr>
          <w:trHeight w:val="618"/>
        </w:trPr>
        <w:tc>
          <w:tcPr>
            <w:tcW w:w="1843" w:type="dxa"/>
            <w:vAlign w:val="center"/>
          </w:tcPr>
          <w:p w14:paraId="2D9BCC88"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Misura</w:t>
            </w:r>
          </w:p>
        </w:tc>
        <w:tc>
          <w:tcPr>
            <w:tcW w:w="1985" w:type="dxa"/>
            <w:vAlign w:val="center"/>
          </w:tcPr>
          <w:p w14:paraId="4D023BD2"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Modalità di aggregazione</w:t>
            </w:r>
          </w:p>
        </w:tc>
        <w:tc>
          <w:tcPr>
            <w:tcW w:w="708" w:type="dxa"/>
            <w:vAlign w:val="center"/>
          </w:tcPr>
          <w:p w14:paraId="69BDCCE4"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Rispetto richiesta</w:t>
            </w:r>
          </w:p>
          <w:p w14:paraId="316A2C5B"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(sì/no)</w:t>
            </w:r>
          </w:p>
        </w:tc>
        <w:tc>
          <w:tcPr>
            <w:tcW w:w="1134" w:type="dxa"/>
            <w:vAlign w:val="center"/>
          </w:tcPr>
          <w:p w14:paraId="51347D9E"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Intervallo di aggregazione</w:t>
            </w:r>
          </w:p>
          <w:p w14:paraId="65C3F914"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(1 giorno)</w:t>
            </w:r>
          </w:p>
          <w:p w14:paraId="2A375693"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(sì/no)</w:t>
            </w:r>
          </w:p>
        </w:tc>
        <w:tc>
          <w:tcPr>
            <w:tcW w:w="1134" w:type="dxa"/>
          </w:tcPr>
          <w:p w14:paraId="280104DE"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 xml:space="preserve">Conservazione dei dati </w:t>
            </w:r>
          </w:p>
          <w:p w14:paraId="4A248CB8"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(120 mesi)</w:t>
            </w:r>
          </w:p>
          <w:p w14:paraId="77374109"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(sì/no)</w:t>
            </w:r>
          </w:p>
        </w:tc>
        <w:tc>
          <w:tcPr>
            <w:tcW w:w="3255" w:type="dxa"/>
            <w:vAlign w:val="center"/>
          </w:tcPr>
          <w:p w14:paraId="1DC70071"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NOTE/ RICHIESTA DEROGHE</w:t>
            </w:r>
          </w:p>
        </w:tc>
      </w:tr>
      <w:tr w:rsidR="00074CBE" w:rsidRPr="007745DD" w14:paraId="54EA414C" w14:textId="77777777" w:rsidTr="00074CBE">
        <w:trPr>
          <w:trHeight w:val="854"/>
        </w:trPr>
        <w:tc>
          <w:tcPr>
            <w:tcW w:w="1843" w:type="dxa"/>
            <w:vMerge w:val="restart"/>
            <w:vAlign w:val="center"/>
          </w:tcPr>
          <w:p w14:paraId="26DF6A56" w14:textId="77777777" w:rsidR="00074CBE" w:rsidRPr="007745DD" w:rsidRDefault="00074CBE" w:rsidP="00510778">
            <w:pPr>
              <w:spacing w:after="0" w:line="240" w:lineRule="auto"/>
              <w:jc w:val="left"/>
              <w:rPr>
                <w:sz w:val="18"/>
                <w:szCs w:val="18"/>
              </w:rPr>
            </w:pPr>
            <w:r w:rsidRPr="007745DD">
              <w:rPr>
                <w:sz w:val="18"/>
              </w:rPr>
              <w:t>Numero di</w:t>
            </w:r>
            <w:r w:rsidRPr="007745DD">
              <w:rPr>
                <w:spacing w:val="-42"/>
                <w:sz w:val="18"/>
              </w:rPr>
              <w:t xml:space="preserve"> </w:t>
            </w:r>
            <w:r w:rsidRPr="007745DD">
              <w:rPr>
                <w:sz w:val="18"/>
              </w:rPr>
              <w:t>violazioni</w:t>
            </w:r>
            <w:r w:rsidRPr="007745DD">
              <w:rPr>
                <w:spacing w:val="1"/>
                <w:sz w:val="18"/>
              </w:rPr>
              <w:t xml:space="preserve"> </w:t>
            </w:r>
            <w:r w:rsidRPr="007745DD">
              <w:rPr>
                <w:sz w:val="18"/>
              </w:rPr>
              <w:t>rilevate</w:t>
            </w:r>
          </w:p>
        </w:tc>
        <w:tc>
          <w:tcPr>
            <w:tcW w:w="1985" w:type="dxa"/>
          </w:tcPr>
          <w:p w14:paraId="63FF3F14" w14:textId="77777777" w:rsidR="00074CBE" w:rsidRPr="007745DD" w:rsidRDefault="00074CBE" w:rsidP="00510778">
            <w:pPr>
              <w:spacing w:after="0" w:line="240" w:lineRule="auto"/>
              <w:jc w:val="left"/>
              <w:rPr>
                <w:sz w:val="18"/>
                <w:szCs w:val="18"/>
              </w:rPr>
            </w:pPr>
            <w:r w:rsidRPr="007745DD">
              <w:rPr>
                <w:sz w:val="18"/>
                <w:szCs w:val="18"/>
              </w:rPr>
              <w:t>Somma sull’intervallo di aggregazione, calcolato con riferimento alla fascia di maggior flusso orario (identificata cumulando il flusso su tutte le corsie ed espresso in autoveicoli equivalenti)</w:t>
            </w:r>
          </w:p>
          <w:p w14:paraId="5223DA4D" w14:textId="77777777" w:rsidR="00074CBE" w:rsidRPr="007745DD" w:rsidRDefault="00074CBE" w:rsidP="00510778">
            <w:pPr>
              <w:spacing w:after="0" w:line="240" w:lineRule="auto"/>
              <w:jc w:val="left"/>
              <w:rPr>
                <w:sz w:val="18"/>
                <w:szCs w:val="18"/>
              </w:rPr>
            </w:pPr>
            <w:r w:rsidRPr="007745DD">
              <w:rPr>
                <w:sz w:val="18"/>
                <w:szCs w:val="18"/>
              </w:rPr>
              <w:t>Per ogni corsia</w:t>
            </w:r>
          </w:p>
        </w:tc>
        <w:tc>
          <w:tcPr>
            <w:tcW w:w="708" w:type="dxa"/>
            <w:vAlign w:val="center"/>
          </w:tcPr>
          <w:p w14:paraId="447A955D" w14:textId="643E40BD" w:rsidR="00074CBE" w:rsidRPr="007745DD" w:rsidRDefault="00074CBE" w:rsidP="00074CBE">
            <w:pPr>
              <w:jc w:val="center"/>
              <w:rPr>
                <w:sz w:val="18"/>
                <w:szCs w:val="18"/>
              </w:rPr>
            </w:pPr>
          </w:p>
        </w:tc>
        <w:tc>
          <w:tcPr>
            <w:tcW w:w="1134" w:type="dxa"/>
            <w:vAlign w:val="center"/>
          </w:tcPr>
          <w:p w14:paraId="2DC0DF03" w14:textId="776B2383" w:rsidR="00074CBE" w:rsidRPr="007745DD" w:rsidRDefault="00074CBE" w:rsidP="00074CBE">
            <w:pPr>
              <w:spacing w:after="0" w:line="240" w:lineRule="auto"/>
              <w:jc w:val="center"/>
              <w:rPr>
                <w:sz w:val="18"/>
                <w:szCs w:val="18"/>
              </w:rPr>
            </w:pPr>
          </w:p>
        </w:tc>
        <w:tc>
          <w:tcPr>
            <w:tcW w:w="1134" w:type="dxa"/>
            <w:vAlign w:val="center"/>
          </w:tcPr>
          <w:p w14:paraId="5B3841D7" w14:textId="052855AB" w:rsidR="00074CBE" w:rsidRPr="007745DD" w:rsidRDefault="00074CBE" w:rsidP="00074CBE">
            <w:pPr>
              <w:spacing w:after="0" w:line="240" w:lineRule="auto"/>
              <w:jc w:val="center"/>
              <w:rPr>
                <w:sz w:val="18"/>
                <w:szCs w:val="18"/>
              </w:rPr>
            </w:pPr>
          </w:p>
        </w:tc>
        <w:tc>
          <w:tcPr>
            <w:tcW w:w="3255" w:type="dxa"/>
          </w:tcPr>
          <w:p w14:paraId="1842C773" w14:textId="2B26A8D9" w:rsidR="00074CBE" w:rsidRPr="007745DD" w:rsidRDefault="00074CBE" w:rsidP="00074CBE">
            <w:pPr>
              <w:spacing w:after="0" w:line="240" w:lineRule="auto"/>
              <w:rPr>
                <w:sz w:val="18"/>
                <w:szCs w:val="18"/>
              </w:rPr>
            </w:pPr>
          </w:p>
        </w:tc>
      </w:tr>
      <w:tr w:rsidR="00074CBE" w:rsidRPr="007745DD" w14:paraId="0835A04E" w14:textId="77777777" w:rsidTr="00074CBE">
        <w:trPr>
          <w:trHeight w:val="854"/>
        </w:trPr>
        <w:tc>
          <w:tcPr>
            <w:tcW w:w="1843" w:type="dxa"/>
            <w:vMerge/>
            <w:vAlign w:val="center"/>
          </w:tcPr>
          <w:p w14:paraId="39D7D521" w14:textId="77777777" w:rsidR="00074CBE" w:rsidRPr="007745DD" w:rsidRDefault="00074CBE" w:rsidP="00510778">
            <w:pPr>
              <w:spacing w:after="0" w:line="240" w:lineRule="auto"/>
              <w:jc w:val="left"/>
              <w:rPr>
                <w:sz w:val="18"/>
              </w:rPr>
            </w:pPr>
          </w:p>
        </w:tc>
        <w:tc>
          <w:tcPr>
            <w:tcW w:w="1985" w:type="dxa"/>
          </w:tcPr>
          <w:p w14:paraId="281828A2" w14:textId="77777777" w:rsidR="00074CBE" w:rsidRPr="007745DD" w:rsidRDefault="00074CBE" w:rsidP="00510778">
            <w:pPr>
              <w:spacing w:after="0" w:line="240" w:lineRule="auto"/>
              <w:jc w:val="left"/>
              <w:rPr>
                <w:sz w:val="18"/>
                <w:szCs w:val="18"/>
              </w:rPr>
            </w:pPr>
            <w:r w:rsidRPr="007745DD">
              <w:rPr>
                <w:sz w:val="18"/>
                <w:szCs w:val="18"/>
              </w:rPr>
              <w:t>Somma sull’intervallo di aggregazione, calcolato con riferimento alla aggregazione di tutte le fasce orarie con flusso non superiore ad 1/10 del flusso giornaliero massimo</w:t>
            </w:r>
          </w:p>
          <w:p w14:paraId="41DB99EE" w14:textId="77777777" w:rsidR="00074CBE" w:rsidRPr="007745DD" w:rsidRDefault="00074CBE" w:rsidP="00510778">
            <w:pPr>
              <w:spacing w:after="0" w:line="240" w:lineRule="auto"/>
              <w:jc w:val="left"/>
              <w:rPr>
                <w:sz w:val="18"/>
                <w:szCs w:val="18"/>
              </w:rPr>
            </w:pPr>
            <w:r w:rsidRPr="007745DD">
              <w:rPr>
                <w:sz w:val="18"/>
                <w:szCs w:val="18"/>
              </w:rPr>
              <w:t>Per ogni corsia</w:t>
            </w:r>
          </w:p>
        </w:tc>
        <w:tc>
          <w:tcPr>
            <w:tcW w:w="708" w:type="dxa"/>
            <w:vAlign w:val="center"/>
          </w:tcPr>
          <w:p w14:paraId="20AD1974" w14:textId="4ABF0C63" w:rsidR="00074CBE" w:rsidRPr="007745DD" w:rsidRDefault="00074CBE" w:rsidP="00074CBE">
            <w:pPr>
              <w:spacing w:after="0" w:line="240" w:lineRule="auto"/>
              <w:jc w:val="center"/>
              <w:rPr>
                <w:sz w:val="18"/>
                <w:szCs w:val="18"/>
              </w:rPr>
            </w:pPr>
          </w:p>
        </w:tc>
        <w:tc>
          <w:tcPr>
            <w:tcW w:w="1134" w:type="dxa"/>
            <w:vAlign w:val="center"/>
          </w:tcPr>
          <w:p w14:paraId="2BB63063" w14:textId="6DF0D241" w:rsidR="00074CBE" w:rsidRPr="007745DD" w:rsidRDefault="00074CBE" w:rsidP="00074CBE">
            <w:pPr>
              <w:spacing w:after="0" w:line="240" w:lineRule="auto"/>
              <w:jc w:val="center"/>
              <w:rPr>
                <w:sz w:val="18"/>
                <w:szCs w:val="18"/>
              </w:rPr>
            </w:pPr>
          </w:p>
        </w:tc>
        <w:tc>
          <w:tcPr>
            <w:tcW w:w="1134" w:type="dxa"/>
            <w:vAlign w:val="center"/>
          </w:tcPr>
          <w:p w14:paraId="076B171E" w14:textId="02861C1A" w:rsidR="00074CBE" w:rsidRPr="007745DD" w:rsidRDefault="00074CBE" w:rsidP="00074CBE">
            <w:pPr>
              <w:spacing w:after="0" w:line="240" w:lineRule="auto"/>
              <w:jc w:val="center"/>
              <w:rPr>
                <w:sz w:val="18"/>
                <w:szCs w:val="18"/>
              </w:rPr>
            </w:pPr>
          </w:p>
        </w:tc>
        <w:tc>
          <w:tcPr>
            <w:tcW w:w="3255" w:type="dxa"/>
          </w:tcPr>
          <w:p w14:paraId="32628283" w14:textId="43467F15" w:rsidR="00074CBE" w:rsidRPr="007745DD" w:rsidRDefault="00074CBE" w:rsidP="00074CBE">
            <w:pPr>
              <w:spacing w:after="0" w:line="240" w:lineRule="auto"/>
              <w:rPr>
                <w:sz w:val="18"/>
                <w:szCs w:val="18"/>
              </w:rPr>
            </w:pPr>
          </w:p>
        </w:tc>
      </w:tr>
      <w:tr w:rsidR="00074CBE" w:rsidRPr="007745DD" w14:paraId="05113A5C" w14:textId="77777777" w:rsidTr="00074CBE">
        <w:trPr>
          <w:trHeight w:val="849"/>
        </w:trPr>
        <w:tc>
          <w:tcPr>
            <w:tcW w:w="1843" w:type="dxa"/>
            <w:vMerge w:val="restart"/>
            <w:vAlign w:val="center"/>
          </w:tcPr>
          <w:p w14:paraId="0C53731B" w14:textId="77777777" w:rsidR="00074CBE" w:rsidRPr="007745DD" w:rsidRDefault="00074CBE" w:rsidP="00510778">
            <w:pPr>
              <w:spacing w:after="0" w:line="240" w:lineRule="auto"/>
              <w:jc w:val="left"/>
              <w:rPr>
                <w:sz w:val="18"/>
                <w:szCs w:val="18"/>
              </w:rPr>
            </w:pPr>
            <w:r w:rsidRPr="007745DD">
              <w:rPr>
                <w:sz w:val="18"/>
                <w:szCs w:val="18"/>
              </w:rPr>
              <w:t>Entità delle violazioni</w:t>
            </w:r>
          </w:p>
        </w:tc>
        <w:tc>
          <w:tcPr>
            <w:tcW w:w="1985" w:type="dxa"/>
          </w:tcPr>
          <w:p w14:paraId="78739112" w14:textId="77777777" w:rsidR="00074CBE" w:rsidRPr="007745DD" w:rsidRDefault="00074CBE" w:rsidP="00510778">
            <w:pPr>
              <w:spacing w:after="0" w:line="240" w:lineRule="auto"/>
              <w:jc w:val="left"/>
              <w:rPr>
                <w:sz w:val="18"/>
                <w:szCs w:val="18"/>
              </w:rPr>
            </w:pPr>
            <w:r w:rsidRPr="007745DD">
              <w:rPr>
                <w:sz w:val="18"/>
                <w:szCs w:val="18"/>
              </w:rPr>
              <w:t>Somma sull’intervallo di aggregazione del numero di osservazioni superiori ai limiti di velocità ricadenti all’interno di prefissate classi di velocità, calcolato con riferimento alla fascia di maggior flusso orario (identificata cumulando il flusso su tutte le corsie di uno stesso verso di marcia ed espresso in autoveicoli equivalenti)</w:t>
            </w:r>
          </w:p>
          <w:p w14:paraId="04915D93" w14:textId="77777777" w:rsidR="00074CBE" w:rsidRPr="007745DD" w:rsidRDefault="00074CBE" w:rsidP="00510778">
            <w:pPr>
              <w:spacing w:after="0" w:line="240" w:lineRule="auto"/>
              <w:jc w:val="left"/>
              <w:rPr>
                <w:sz w:val="18"/>
                <w:szCs w:val="18"/>
              </w:rPr>
            </w:pPr>
            <w:r w:rsidRPr="007745DD">
              <w:rPr>
                <w:sz w:val="18"/>
                <w:szCs w:val="18"/>
              </w:rPr>
              <w:t>Per ogni corsia</w:t>
            </w:r>
          </w:p>
        </w:tc>
        <w:tc>
          <w:tcPr>
            <w:tcW w:w="708" w:type="dxa"/>
            <w:vAlign w:val="center"/>
          </w:tcPr>
          <w:p w14:paraId="57BF7198" w14:textId="0932974B" w:rsidR="00074CBE" w:rsidRPr="007745DD" w:rsidRDefault="00074CBE" w:rsidP="00074CBE">
            <w:pPr>
              <w:spacing w:after="0" w:line="240" w:lineRule="auto"/>
              <w:jc w:val="center"/>
              <w:rPr>
                <w:sz w:val="18"/>
                <w:szCs w:val="18"/>
              </w:rPr>
            </w:pPr>
          </w:p>
        </w:tc>
        <w:tc>
          <w:tcPr>
            <w:tcW w:w="1134" w:type="dxa"/>
            <w:vAlign w:val="center"/>
          </w:tcPr>
          <w:p w14:paraId="6675BFF7" w14:textId="3D2D2D60" w:rsidR="00074CBE" w:rsidRPr="007745DD" w:rsidRDefault="00074CBE" w:rsidP="00074CBE">
            <w:pPr>
              <w:spacing w:after="0" w:line="240" w:lineRule="auto"/>
              <w:jc w:val="center"/>
              <w:rPr>
                <w:sz w:val="18"/>
                <w:szCs w:val="18"/>
              </w:rPr>
            </w:pPr>
          </w:p>
        </w:tc>
        <w:tc>
          <w:tcPr>
            <w:tcW w:w="1134" w:type="dxa"/>
            <w:vAlign w:val="center"/>
          </w:tcPr>
          <w:p w14:paraId="4E524836" w14:textId="42C29078" w:rsidR="00074CBE" w:rsidRPr="007745DD" w:rsidRDefault="00074CBE" w:rsidP="00074CBE">
            <w:pPr>
              <w:spacing w:after="0" w:line="240" w:lineRule="auto"/>
              <w:jc w:val="center"/>
              <w:rPr>
                <w:sz w:val="18"/>
                <w:szCs w:val="18"/>
              </w:rPr>
            </w:pPr>
          </w:p>
        </w:tc>
        <w:tc>
          <w:tcPr>
            <w:tcW w:w="3255" w:type="dxa"/>
          </w:tcPr>
          <w:p w14:paraId="45A92585" w14:textId="1E4B1DCA" w:rsidR="00074CBE" w:rsidRPr="007745DD" w:rsidRDefault="00074CBE" w:rsidP="00074CBE">
            <w:pPr>
              <w:spacing w:after="0" w:line="240" w:lineRule="auto"/>
              <w:rPr>
                <w:sz w:val="18"/>
                <w:szCs w:val="18"/>
              </w:rPr>
            </w:pPr>
          </w:p>
        </w:tc>
      </w:tr>
      <w:tr w:rsidR="00074CBE" w:rsidRPr="007745DD" w14:paraId="58F08ACD" w14:textId="77777777" w:rsidTr="00074CBE">
        <w:trPr>
          <w:trHeight w:val="849"/>
        </w:trPr>
        <w:tc>
          <w:tcPr>
            <w:tcW w:w="1843" w:type="dxa"/>
            <w:vMerge/>
            <w:vAlign w:val="center"/>
          </w:tcPr>
          <w:p w14:paraId="00F88323" w14:textId="77777777" w:rsidR="00074CBE" w:rsidRPr="007745DD" w:rsidRDefault="00074CBE" w:rsidP="00510778">
            <w:pPr>
              <w:spacing w:after="0" w:line="240" w:lineRule="auto"/>
              <w:jc w:val="left"/>
              <w:rPr>
                <w:sz w:val="18"/>
                <w:szCs w:val="18"/>
              </w:rPr>
            </w:pPr>
          </w:p>
        </w:tc>
        <w:tc>
          <w:tcPr>
            <w:tcW w:w="1985" w:type="dxa"/>
          </w:tcPr>
          <w:p w14:paraId="58CB9388" w14:textId="77777777" w:rsidR="00074CBE" w:rsidRPr="007745DD" w:rsidRDefault="00074CBE" w:rsidP="00510778">
            <w:pPr>
              <w:spacing w:after="0" w:line="240" w:lineRule="auto"/>
              <w:jc w:val="left"/>
              <w:rPr>
                <w:sz w:val="18"/>
                <w:szCs w:val="18"/>
              </w:rPr>
            </w:pPr>
            <w:r w:rsidRPr="007745DD">
              <w:rPr>
                <w:sz w:val="18"/>
                <w:szCs w:val="18"/>
              </w:rPr>
              <w:t xml:space="preserve">Somma sull’intervallo di aggregazione del numero di osservazioni superiori ai limiti di velocità ricadenti all’interno di prefissate classi di velocità, calcolato con riferimento alla aggregazione di tutte le fasce orarie con flusso non </w:t>
            </w:r>
            <w:r w:rsidRPr="007745DD">
              <w:rPr>
                <w:sz w:val="18"/>
                <w:szCs w:val="18"/>
              </w:rPr>
              <w:lastRenderedPageBreak/>
              <w:t>superiore ad 1/10 del flusso giornaliero massimo</w:t>
            </w:r>
          </w:p>
          <w:p w14:paraId="14E79CA1" w14:textId="77777777" w:rsidR="00074CBE" w:rsidRPr="007745DD" w:rsidRDefault="00074CBE" w:rsidP="00510778">
            <w:pPr>
              <w:spacing w:after="0" w:line="240" w:lineRule="auto"/>
              <w:jc w:val="left"/>
              <w:rPr>
                <w:sz w:val="18"/>
                <w:szCs w:val="18"/>
              </w:rPr>
            </w:pPr>
            <w:r w:rsidRPr="007745DD">
              <w:rPr>
                <w:sz w:val="18"/>
                <w:szCs w:val="18"/>
              </w:rPr>
              <w:t>Per ogni corsia</w:t>
            </w:r>
          </w:p>
        </w:tc>
        <w:tc>
          <w:tcPr>
            <w:tcW w:w="708" w:type="dxa"/>
            <w:vAlign w:val="center"/>
          </w:tcPr>
          <w:p w14:paraId="147091BA" w14:textId="42749497" w:rsidR="00074CBE" w:rsidRPr="007745DD" w:rsidRDefault="00074CBE" w:rsidP="00074CBE">
            <w:pPr>
              <w:spacing w:after="0" w:line="240" w:lineRule="auto"/>
              <w:jc w:val="center"/>
              <w:rPr>
                <w:sz w:val="18"/>
                <w:szCs w:val="18"/>
              </w:rPr>
            </w:pPr>
          </w:p>
        </w:tc>
        <w:tc>
          <w:tcPr>
            <w:tcW w:w="1134" w:type="dxa"/>
            <w:vAlign w:val="center"/>
          </w:tcPr>
          <w:p w14:paraId="3D9339C1" w14:textId="4838B495" w:rsidR="00074CBE" w:rsidRPr="007745DD" w:rsidRDefault="00074CBE" w:rsidP="00074CBE">
            <w:pPr>
              <w:spacing w:after="0" w:line="240" w:lineRule="auto"/>
              <w:jc w:val="center"/>
              <w:rPr>
                <w:sz w:val="18"/>
                <w:szCs w:val="18"/>
              </w:rPr>
            </w:pPr>
          </w:p>
        </w:tc>
        <w:tc>
          <w:tcPr>
            <w:tcW w:w="1134" w:type="dxa"/>
            <w:vAlign w:val="center"/>
          </w:tcPr>
          <w:p w14:paraId="541B68E5" w14:textId="3963E443" w:rsidR="00074CBE" w:rsidRPr="007745DD" w:rsidRDefault="00074CBE" w:rsidP="00074CBE">
            <w:pPr>
              <w:spacing w:after="0" w:line="240" w:lineRule="auto"/>
              <w:jc w:val="center"/>
              <w:rPr>
                <w:sz w:val="18"/>
                <w:szCs w:val="18"/>
              </w:rPr>
            </w:pPr>
          </w:p>
        </w:tc>
        <w:tc>
          <w:tcPr>
            <w:tcW w:w="3255" w:type="dxa"/>
          </w:tcPr>
          <w:p w14:paraId="3A93F37B" w14:textId="74E2BC6F" w:rsidR="00074CBE" w:rsidRPr="007745DD" w:rsidRDefault="00074CBE" w:rsidP="00074CBE">
            <w:pPr>
              <w:spacing w:after="0" w:line="240" w:lineRule="auto"/>
              <w:rPr>
                <w:sz w:val="18"/>
                <w:szCs w:val="18"/>
              </w:rPr>
            </w:pPr>
          </w:p>
        </w:tc>
      </w:tr>
    </w:tbl>
    <w:p w14:paraId="1F09C180" w14:textId="77777777" w:rsidR="00D41C9F" w:rsidRPr="007745DD" w:rsidRDefault="00D41C9F" w:rsidP="00D41C9F"/>
    <w:p w14:paraId="54511BF9" w14:textId="77777777" w:rsidR="00D41C9F" w:rsidRPr="007745DD" w:rsidRDefault="00D41C9F" w:rsidP="00D41C9F">
      <w:pPr>
        <w:pStyle w:val="Titolo3"/>
      </w:pPr>
      <w:r w:rsidRPr="007745DD">
        <w:t xml:space="preserve"> </w:t>
      </w:r>
      <w:bookmarkStart w:id="28" w:name="_Toc173315065"/>
      <w:bookmarkStart w:id="29" w:name="_Toc184318282"/>
      <w:r w:rsidRPr="007745DD">
        <w:t>A.2.6 Storicizzazione di rilievi di dati di tragitto</w:t>
      </w:r>
      <w:bookmarkEnd w:id="28"/>
      <w:bookmarkEnd w:id="29"/>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1985"/>
        <w:gridCol w:w="708"/>
        <w:gridCol w:w="1134"/>
        <w:gridCol w:w="1134"/>
        <w:gridCol w:w="3261"/>
      </w:tblGrid>
      <w:tr w:rsidR="00D41C9F" w:rsidRPr="007745DD" w14:paraId="0BA4B9CE" w14:textId="77777777">
        <w:trPr>
          <w:trHeight w:val="618"/>
        </w:trPr>
        <w:tc>
          <w:tcPr>
            <w:tcW w:w="1843" w:type="dxa"/>
          </w:tcPr>
          <w:p w14:paraId="46AAFC71"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p>
          <w:p w14:paraId="28A364DA"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Misura</w:t>
            </w:r>
          </w:p>
        </w:tc>
        <w:tc>
          <w:tcPr>
            <w:tcW w:w="1985" w:type="dxa"/>
          </w:tcPr>
          <w:p w14:paraId="1F60C4F5"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p>
          <w:p w14:paraId="5E70A299"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Modalità di aggregazione</w:t>
            </w:r>
          </w:p>
        </w:tc>
        <w:tc>
          <w:tcPr>
            <w:tcW w:w="708" w:type="dxa"/>
            <w:vAlign w:val="center"/>
          </w:tcPr>
          <w:p w14:paraId="221ABF3F"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Rispetto richiesta</w:t>
            </w:r>
          </w:p>
          <w:p w14:paraId="77278A6E"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(sì/no)</w:t>
            </w:r>
          </w:p>
        </w:tc>
        <w:tc>
          <w:tcPr>
            <w:tcW w:w="1134" w:type="dxa"/>
            <w:vAlign w:val="center"/>
          </w:tcPr>
          <w:p w14:paraId="42F6A728"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Intervallo di aggregazione</w:t>
            </w:r>
          </w:p>
          <w:p w14:paraId="0B77737D"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(1 giorno)</w:t>
            </w:r>
          </w:p>
          <w:p w14:paraId="0096409B"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(sì/no)</w:t>
            </w:r>
          </w:p>
        </w:tc>
        <w:tc>
          <w:tcPr>
            <w:tcW w:w="1134" w:type="dxa"/>
          </w:tcPr>
          <w:p w14:paraId="1F3924A5"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 xml:space="preserve">Conservazione dei dati </w:t>
            </w:r>
          </w:p>
          <w:p w14:paraId="6E3F9978"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(120 mesi)</w:t>
            </w:r>
          </w:p>
          <w:p w14:paraId="18EF7989"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(sì/no)</w:t>
            </w:r>
          </w:p>
        </w:tc>
        <w:tc>
          <w:tcPr>
            <w:tcW w:w="3261" w:type="dxa"/>
            <w:vAlign w:val="center"/>
          </w:tcPr>
          <w:p w14:paraId="36162C0D" w14:textId="77777777" w:rsidR="00D41C9F" w:rsidRPr="007745DD" w:rsidRDefault="00D41C9F">
            <w:pPr>
              <w:spacing w:after="0" w:line="240" w:lineRule="auto"/>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NOTE/ RICHIESTA DEROGHE</w:t>
            </w:r>
          </w:p>
        </w:tc>
      </w:tr>
      <w:tr w:rsidR="00C67136" w:rsidRPr="007745DD" w14:paraId="347990E4" w14:textId="77777777" w:rsidTr="00C67136">
        <w:trPr>
          <w:trHeight w:val="875"/>
        </w:trPr>
        <w:tc>
          <w:tcPr>
            <w:tcW w:w="1843" w:type="dxa"/>
            <w:vMerge w:val="restart"/>
            <w:vAlign w:val="center"/>
          </w:tcPr>
          <w:p w14:paraId="4978C776" w14:textId="77777777" w:rsidR="00C67136" w:rsidRPr="007745DD" w:rsidRDefault="00C67136" w:rsidP="00510778">
            <w:pPr>
              <w:spacing w:after="0" w:line="240" w:lineRule="auto"/>
              <w:jc w:val="left"/>
              <w:rPr>
                <w:sz w:val="18"/>
                <w:szCs w:val="18"/>
              </w:rPr>
            </w:pPr>
            <w:r w:rsidRPr="007745DD">
              <w:rPr>
                <w:sz w:val="18"/>
                <w:szCs w:val="18"/>
              </w:rPr>
              <w:t xml:space="preserve">Velocità </w:t>
            </w:r>
            <w:proofErr w:type="spellStart"/>
            <w:r w:rsidRPr="007745DD">
              <w:rPr>
                <w:sz w:val="18"/>
                <w:szCs w:val="18"/>
              </w:rPr>
              <w:t>forward</w:t>
            </w:r>
            <w:proofErr w:type="spellEnd"/>
            <w:r w:rsidRPr="007745DD">
              <w:rPr>
                <w:sz w:val="18"/>
                <w:szCs w:val="18"/>
              </w:rPr>
              <w:t xml:space="preserve"> media di percorrenza sul</w:t>
            </w:r>
          </w:p>
          <w:p w14:paraId="3988D97A" w14:textId="77777777" w:rsidR="00C67136" w:rsidRPr="007745DD" w:rsidRDefault="00C67136" w:rsidP="00510778">
            <w:pPr>
              <w:spacing w:after="0" w:line="240" w:lineRule="auto"/>
              <w:jc w:val="left"/>
              <w:rPr>
                <w:sz w:val="18"/>
                <w:szCs w:val="18"/>
              </w:rPr>
            </w:pPr>
            <w:r w:rsidRPr="007745DD">
              <w:rPr>
                <w:sz w:val="18"/>
                <w:szCs w:val="18"/>
              </w:rPr>
              <w:t>segmento (A partire dal punto iniziale)</w:t>
            </w:r>
          </w:p>
        </w:tc>
        <w:tc>
          <w:tcPr>
            <w:tcW w:w="1985" w:type="dxa"/>
          </w:tcPr>
          <w:p w14:paraId="520BEE78" w14:textId="77777777" w:rsidR="00C67136" w:rsidRPr="007745DD" w:rsidRDefault="00C67136" w:rsidP="00510778">
            <w:pPr>
              <w:spacing w:after="0" w:line="240" w:lineRule="auto"/>
              <w:jc w:val="left"/>
              <w:rPr>
                <w:sz w:val="18"/>
                <w:szCs w:val="18"/>
              </w:rPr>
            </w:pPr>
            <w:r w:rsidRPr="007745DD">
              <w:rPr>
                <w:sz w:val="18"/>
                <w:szCs w:val="18"/>
              </w:rPr>
              <w:t>Somma delle occorrenze rilevate in predeterminate classi di velocità</w:t>
            </w:r>
          </w:p>
        </w:tc>
        <w:tc>
          <w:tcPr>
            <w:tcW w:w="708" w:type="dxa"/>
            <w:vAlign w:val="center"/>
          </w:tcPr>
          <w:p w14:paraId="2EC84092" w14:textId="1754CC8B" w:rsidR="00C67136" w:rsidRPr="007745DD" w:rsidRDefault="00C67136" w:rsidP="00C67136">
            <w:pPr>
              <w:spacing w:after="0" w:line="240" w:lineRule="auto"/>
              <w:jc w:val="center"/>
              <w:rPr>
                <w:sz w:val="18"/>
                <w:szCs w:val="18"/>
              </w:rPr>
            </w:pPr>
          </w:p>
        </w:tc>
        <w:tc>
          <w:tcPr>
            <w:tcW w:w="1134" w:type="dxa"/>
            <w:vAlign w:val="center"/>
          </w:tcPr>
          <w:p w14:paraId="5361E5BF" w14:textId="66C7BAC4" w:rsidR="00C67136" w:rsidRPr="007745DD" w:rsidRDefault="00C67136" w:rsidP="00C67136">
            <w:pPr>
              <w:spacing w:after="0" w:line="240" w:lineRule="auto"/>
              <w:jc w:val="center"/>
              <w:rPr>
                <w:sz w:val="18"/>
                <w:szCs w:val="18"/>
              </w:rPr>
            </w:pPr>
          </w:p>
        </w:tc>
        <w:tc>
          <w:tcPr>
            <w:tcW w:w="1134" w:type="dxa"/>
            <w:vAlign w:val="center"/>
          </w:tcPr>
          <w:p w14:paraId="6DB7BFE1" w14:textId="0D75443E" w:rsidR="00C67136" w:rsidRPr="007745DD" w:rsidRDefault="00C67136" w:rsidP="00C67136">
            <w:pPr>
              <w:spacing w:after="0" w:line="240" w:lineRule="auto"/>
              <w:jc w:val="center"/>
              <w:rPr>
                <w:sz w:val="18"/>
                <w:szCs w:val="18"/>
              </w:rPr>
            </w:pPr>
          </w:p>
        </w:tc>
        <w:tc>
          <w:tcPr>
            <w:tcW w:w="3261" w:type="dxa"/>
          </w:tcPr>
          <w:p w14:paraId="3D48FF5E" w14:textId="77777777" w:rsidR="00C67136" w:rsidRPr="007745DD" w:rsidRDefault="00C67136" w:rsidP="00C67136">
            <w:pPr>
              <w:spacing w:after="0" w:line="240" w:lineRule="auto"/>
              <w:rPr>
                <w:sz w:val="18"/>
                <w:szCs w:val="18"/>
              </w:rPr>
            </w:pPr>
          </w:p>
        </w:tc>
      </w:tr>
      <w:tr w:rsidR="00C67136" w:rsidRPr="007745DD" w14:paraId="6854CF5A" w14:textId="77777777" w:rsidTr="00C67136">
        <w:trPr>
          <w:trHeight w:val="1597"/>
        </w:trPr>
        <w:tc>
          <w:tcPr>
            <w:tcW w:w="1843" w:type="dxa"/>
            <w:vMerge/>
          </w:tcPr>
          <w:p w14:paraId="36B84934" w14:textId="77777777" w:rsidR="00C67136" w:rsidRPr="007745DD" w:rsidRDefault="00C67136" w:rsidP="00510778">
            <w:pPr>
              <w:spacing w:after="0" w:line="240" w:lineRule="auto"/>
              <w:jc w:val="left"/>
              <w:rPr>
                <w:sz w:val="18"/>
                <w:szCs w:val="18"/>
              </w:rPr>
            </w:pPr>
          </w:p>
        </w:tc>
        <w:tc>
          <w:tcPr>
            <w:tcW w:w="1985" w:type="dxa"/>
            <w:vAlign w:val="center"/>
          </w:tcPr>
          <w:p w14:paraId="56DD2994" w14:textId="77777777" w:rsidR="00C67136" w:rsidRPr="007745DD" w:rsidRDefault="00C67136" w:rsidP="00510778">
            <w:pPr>
              <w:spacing w:after="0" w:line="240" w:lineRule="auto"/>
              <w:jc w:val="left"/>
              <w:rPr>
                <w:sz w:val="18"/>
                <w:szCs w:val="18"/>
              </w:rPr>
            </w:pPr>
            <w:r w:rsidRPr="007745DD">
              <w:rPr>
                <w:sz w:val="18"/>
                <w:szCs w:val="18"/>
              </w:rPr>
              <w:t>Somma delle occorrenze rilevate in predeterminate classi di velocità, calcolato con riferimento alla fascia di maggior flusso orario</w:t>
            </w:r>
          </w:p>
        </w:tc>
        <w:tc>
          <w:tcPr>
            <w:tcW w:w="708" w:type="dxa"/>
            <w:vAlign w:val="center"/>
          </w:tcPr>
          <w:p w14:paraId="7D90FCDC" w14:textId="297D0EDF" w:rsidR="00C67136" w:rsidRPr="007745DD" w:rsidRDefault="00C67136" w:rsidP="00C67136">
            <w:pPr>
              <w:spacing w:after="0" w:line="240" w:lineRule="auto"/>
              <w:jc w:val="center"/>
              <w:rPr>
                <w:sz w:val="18"/>
                <w:szCs w:val="18"/>
              </w:rPr>
            </w:pPr>
          </w:p>
        </w:tc>
        <w:tc>
          <w:tcPr>
            <w:tcW w:w="1134" w:type="dxa"/>
            <w:vAlign w:val="center"/>
          </w:tcPr>
          <w:p w14:paraId="3E418BEB" w14:textId="13045D54" w:rsidR="00C67136" w:rsidRPr="007745DD" w:rsidRDefault="00C67136" w:rsidP="00C67136">
            <w:pPr>
              <w:spacing w:after="0" w:line="240" w:lineRule="auto"/>
              <w:jc w:val="center"/>
              <w:rPr>
                <w:sz w:val="18"/>
                <w:szCs w:val="18"/>
              </w:rPr>
            </w:pPr>
          </w:p>
        </w:tc>
        <w:tc>
          <w:tcPr>
            <w:tcW w:w="1134" w:type="dxa"/>
            <w:vAlign w:val="center"/>
          </w:tcPr>
          <w:p w14:paraId="73A183EB" w14:textId="2B37B415" w:rsidR="00C67136" w:rsidRPr="007745DD" w:rsidRDefault="00C67136" w:rsidP="00C67136">
            <w:pPr>
              <w:spacing w:after="0" w:line="240" w:lineRule="auto"/>
              <w:jc w:val="center"/>
              <w:rPr>
                <w:sz w:val="18"/>
                <w:szCs w:val="18"/>
              </w:rPr>
            </w:pPr>
          </w:p>
        </w:tc>
        <w:tc>
          <w:tcPr>
            <w:tcW w:w="3261" w:type="dxa"/>
          </w:tcPr>
          <w:p w14:paraId="164ECE80" w14:textId="77777777" w:rsidR="00C67136" w:rsidRPr="007745DD" w:rsidRDefault="00C67136" w:rsidP="00C67136">
            <w:pPr>
              <w:spacing w:after="0" w:line="240" w:lineRule="auto"/>
              <w:rPr>
                <w:sz w:val="18"/>
                <w:szCs w:val="18"/>
              </w:rPr>
            </w:pPr>
          </w:p>
        </w:tc>
      </w:tr>
      <w:tr w:rsidR="00C67136" w:rsidRPr="007745DD" w14:paraId="7E0A94F5" w14:textId="77777777" w:rsidTr="00C67136">
        <w:trPr>
          <w:trHeight w:val="834"/>
        </w:trPr>
        <w:tc>
          <w:tcPr>
            <w:tcW w:w="1843" w:type="dxa"/>
            <w:vMerge/>
          </w:tcPr>
          <w:p w14:paraId="18A39B25" w14:textId="77777777" w:rsidR="00C67136" w:rsidRPr="007745DD" w:rsidRDefault="00C67136" w:rsidP="00510778">
            <w:pPr>
              <w:spacing w:after="0" w:line="240" w:lineRule="auto"/>
              <w:jc w:val="left"/>
              <w:rPr>
                <w:sz w:val="18"/>
                <w:szCs w:val="18"/>
              </w:rPr>
            </w:pPr>
          </w:p>
        </w:tc>
        <w:tc>
          <w:tcPr>
            <w:tcW w:w="1985" w:type="dxa"/>
          </w:tcPr>
          <w:p w14:paraId="5783A00C" w14:textId="77777777" w:rsidR="00C67136" w:rsidRPr="007745DD" w:rsidRDefault="00C67136" w:rsidP="00510778">
            <w:pPr>
              <w:spacing w:after="0" w:line="240" w:lineRule="auto"/>
              <w:jc w:val="left"/>
              <w:rPr>
                <w:sz w:val="18"/>
                <w:szCs w:val="18"/>
              </w:rPr>
            </w:pPr>
            <w:r w:rsidRPr="007745DD">
              <w:rPr>
                <w:sz w:val="18"/>
                <w:szCs w:val="18"/>
              </w:rPr>
              <w:t>Somma delle occorrenze rilevate in predeterminate classi di velocità, calcolato con riferimento alla aggregazione di tutte le fasce orarie con flusso non superiore ad 1/10 del flusso giornaliero massimo</w:t>
            </w:r>
          </w:p>
        </w:tc>
        <w:tc>
          <w:tcPr>
            <w:tcW w:w="708" w:type="dxa"/>
            <w:vAlign w:val="center"/>
          </w:tcPr>
          <w:p w14:paraId="6F9FE2BE" w14:textId="3669CF69" w:rsidR="00C67136" w:rsidRPr="007745DD" w:rsidRDefault="00C67136" w:rsidP="00C67136">
            <w:pPr>
              <w:spacing w:after="0" w:line="240" w:lineRule="auto"/>
              <w:jc w:val="center"/>
              <w:rPr>
                <w:sz w:val="18"/>
                <w:szCs w:val="18"/>
              </w:rPr>
            </w:pPr>
          </w:p>
        </w:tc>
        <w:tc>
          <w:tcPr>
            <w:tcW w:w="1134" w:type="dxa"/>
            <w:vAlign w:val="center"/>
          </w:tcPr>
          <w:p w14:paraId="63CA92ED" w14:textId="306F3C51" w:rsidR="00C67136" w:rsidRPr="007745DD" w:rsidRDefault="00C67136" w:rsidP="00C67136">
            <w:pPr>
              <w:spacing w:after="0" w:line="240" w:lineRule="auto"/>
              <w:jc w:val="center"/>
              <w:rPr>
                <w:sz w:val="18"/>
                <w:szCs w:val="18"/>
              </w:rPr>
            </w:pPr>
          </w:p>
        </w:tc>
        <w:tc>
          <w:tcPr>
            <w:tcW w:w="1134" w:type="dxa"/>
            <w:vAlign w:val="center"/>
          </w:tcPr>
          <w:p w14:paraId="6D736A55" w14:textId="3DB0530F" w:rsidR="00C67136" w:rsidRPr="007745DD" w:rsidRDefault="00C67136" w:rsidP="00C67136">
            <w:pPr>
              <w:spacing w:after="0" w:line="240" w:lineRule="auto"/>
              <w:jc w:val="center"/>
              <w:rPr>
                <w:sz w:val="18"/>
                <w:szCs w:val="18"/>
              </w:rPr>
            </w:pPr>
          </w:p>
        </w:tc>
        <w:tc>
          <w:tcPr>
            <w:tcW w:w="3261" w:type="dxa"/>
          </w:tcPr>
          <w:p w14:paraId="7FC32FB8" w14:textId="77777777" w:rsidR="00C67136" w:rsidRPr="007745DD" w:rsidRDefault="00C67136" w:rsidP="00C67136">
            <w:pPr>
              <w:spacing w:after="0" w:line="240" w:lineRule="auto"/>
              <w:rPr>
                <w:sz w:val="18"/>
                <w:szCs w:val="18"/>
              </w:rPr>
            </w:pPr>
          </w:p>
        </w:tc>
      </w:tr>
      <w:tr w:rsidR="00C67136" w:rsidRPr="007745DD" w14:paraId="5C33585A" w14:textId="77777777" w:rsidTr="00C67136">
        <w:trPr>
          <w:trHeight w:val="834"/>
        </w:trPr>
        <w:tc>
          <w:tcPr>
            <w:tcW w:w="1843" w:type="dxa"/>
            <w:vMerge w:val="restart"/>
            <w:vAlign w:val="center"/>
          </w:tcPr>
          <w:p w14:paraId="77018997" w14:textId="77777777" w:rsidR="00C67136" w:rsidRPr="007745DD" w:rsidRDefault="00C67136" w:rsidP="00510778">
            <w:pPr>
              <w:spacing w:after="0" w:line="240" w:lineRule="auto"/>
              <w:jc w:val="left"/>
              <w:rPr>
                <w:sz w:val="18"/>
                <w:szCs w:val="18"/>
              </w:rPr>
            </w:pPr>
            <w:r w:rsidRPr="007745DD">
              <w:rPr>
                <w:sz w:val="18"/>
                <w:szCs w:val="18"/>
              </w:rPr>
              <w:t xml:space="preserve">Velocità </w:t>
            </w:r>
            <w:proofErr w:type="spellStart"/>
            <w:r w:rsidRPr="007745DD">
              <w:rPr>
                <w:sz w:val="18"/>
                <w:szCs w:val="18"/>
              </w:rPr>
              <w:t>backward</w:t>
            </w:r>
            <w:proofErr w:type="spellEnd"/>
            <w:r w:rsidRPr="007745DD">
              <w:rPr>
                <w:sz w:val="18"/>
                <w:szCs w:val="18"/>
              </w:rPr>
              <w:t xml:space="preserve"> media di percorrenza sul segmento (a partire dal punto finale)</w:t>
            </w:r>
          </w:p>
        </w:tc>
        <w:tc>
          <w:tcPr>
            <w:tcW w:w="1985" w:type="dxa"/>
          </w:tcPr>
          <w:p w14:paraId="1108592C" w14:textId="77777777" w:rsidR="00C67136" w:rsidRPr="007745DD" w:rsidRDefault="00C67136" w:rsidP="00510778">
            <w:pPr>
              <w:spacing w:after="0" w:line="240" w:lineRule="auto"/>
              <w:jc w:val="left"/>
              <w:rPr>
                <w:sz w:val="18"/>
                <w:szCs w:val="18"/>
              </w:rPr>
            </w:pPr>
            <w:r w:rsidRPr="007745DD">
              <w:rPr>
                <w:sz w:val="18"/>
                <w:szCs w:val="18"/>
              </w:rPr>
              <w:t>Somma delle occorrenze rilevate in predeterminate classi di velocità</w:t>
            </w:r>
          </w:p>
        </w:tc>
        <w:tc>
          <w:tcPr>
            <w:tcW w:w="708" w:type="dxa"/>
            <w:vAlign w:val="center"/>
          </w:tcPr>
          <w:p w14:paraId="0851B572" w14:textId="2CF8FA8E" w:rsidR="00C67136" w:rsidRPr="007745DD" w:rsidRDefault="00C67136" w:rsidP="00C67136">
            <w:pPr>
              <w:spacing w:after="0" w:line="240" w:lineRule="auto"/>
              <w:jc w:val="center"/>
              <w:rPr>
                <w:sz w:val="18"/>
                <w:szCs w:val="18"/>
              </w:rPr>
            </w:pPr>
          </w:p>
        </w:tc>
        <w:tc>
          <w:tcPr>
            <w:tcW w:w="1134" w:type="dxa"/>
            <w:vAlign w:val="center"/>
          </w:tcPr>
          <w:p w14:paraId="41AA7C54" w14:textId="78C4B24C" w:rsidR="00C67136" w:rsidRPr="007745DD" w:rsidRDefault="00C67136" w:rsidP="00C67136">
            <w:pPr>
              <w:spacing w:after="0" w:line="240" w:lineRule="auto"/>
              <w:jc w:val="center"/>
              <w:rPr>
                <w:sz w:val="18"/>
                <w:szCs w:val="18"/>
              </w:rPr>
            </w:pPr>
          </w:p>
        </w:tc>
        <w:tc>
          <w:tcPr>
            <w:tcW w:w="1134" w:type="dxa"/>
            <w:vAlign w:val="center"/>
          </w:tcPr>
          <w:p w14:paraId="447078E8" w14:textId="1446BCC6" w:rsidR="00C67136" w:rsidRPr="007745DD" w:rsidRDefault="00C67136" w:rsidP="00C67136">
            <w:pPr>
              <w:spacing w:after="0" w:line="240" w:lineRule="auto"/>
              <w:jc w:val="center"/>
              <w:rPr>
                <w:sz w:val="18"/>
                <w:szCs w:val="18"/>
              </w:rPr>
            </w:pPr>
          </w:p>
        </w:tc>
        <w:tc>
          <w:tcPr>
            <w:tcW w:w="3261" w:type="dxa"/>
          </w:tcPr>
          <w:p w14:paraId="29DB46AE" w14:textId="77777777" w:rsidR="00C67136" w:rsidRPr="007745DD" w:rsidRDefault="00C67136" w:rsidP="00C67136">
            <w:pPr>
              <w:spacing w:after="0" w:line="240" w:lineRule="auto"/>
              <w:rPr>
                <w:sz w:val="18"/>
                <w:szCs w:val="18"/>
              </w:rPr>
            </w:pPr>
          </w:p>
        </w:tc>
      </w:tr>
      <w:tr w:rsidR="00C67136" w:rsidRPr="007745DD" w14:paraId="3ED1C148" w14:textId="77777777" w:rsidTr="00C67136">
        <w:trPr>
          <w:trHeight w:val="834"/>
        </w:trPr>
        <w:tc>
          <w:tcPr>
            <w:tcW w:w="1843" w:type="dxa"/>
            <w:vMerge/>
          </w:tcPr>
          <w:p w14:paraId="38D1580D" w14:textId="77777777" w:rsidR="00C67136" w:rsidRPr="007745DD" w:rsidRDefault="00C67136" w:rsidP="00510778">
            <w:pPr>
              <w:spacing w:after="0" w:line="240" w:lineRule="auto"/>
              <w:jc w:val="left"/>
              <w:rPr>
                <w:sz w:val="18"/>
                <w:szCs w:val="18"/>
              </w:rPr>
            </w:pPr>
          </w:p>
        </w:tc>
        <w:tc>
          <w:tcPr>
            <w:tcW w:w="1985" w:type="dxa"/>
            <w:vAlign w:val="center"/>
          </w:tcPr>
          <w:p w14:paraId="522BBF04" w14:textId="77777777" w:rsidR="00C67136" w:rsidRPr="007745DD" w:rsidRDefault="00C67136" w:rsidP="00510778">
            <w:pPr>
              <w:spacing w:after="0" w:line="240" w:lineRule="auto"/>
              <w:jc w:val="left"/>
              <w:rPr>
                <w:sz w:val="18"/>
                <w:szCs w:val="18"/>
              </w:rPr>
            </w:pPr>
            <w:r w:rsidRPr="007745DD">
              <w:rPr>
                <w:sz w:val="18"/>
                <w:szCs w:val="18"/>
              </w:rPr>
              <w:t>Somma delle occorrenze rilevate in predeterminate classi di velocità, calcolato con riferimento alla fascia di maggior flusso orario</w:t>
            </w:r>
          </w:p>
        </w:tc>
        <w:tc>
          <w:tcPr>
            <w:tcW w:w="708" w:type="dxa"/>
            <w:vAlign w:val="center"/>
          </w:tcPr>
          <w:p w14:paraId="734BE38D" w14:textId="79355054" w:rsidR="00C67136" w:rsidRPr="007745DD" w:rsidRDefault="00C67136" w:rsidP="00C67136">
            <w:pPr>
              <w:spacing w:after="0" w:line="240" w:lineRule="auto"/>
              <w:jc w:val="center"/>
              <w:rPr>
                <w:sz w:val="18"/>
                <w:szCs w:val="18"/>
              </w:rPr>
            </w:pPr>
          </w:p>
        </w:tc>
        <w:tc>
          <w:tcPr>
            <w:tcW w:w="1134" w:type="dxa"/>
            <w:vAlign w:val="center"/>
          </w:tcPr>
          <w:p w14:paraId="41659607" w14:textId="2E186707" w:rsidR="00C67136" w:rsidRPr="007745DD" w:rsidRDefault="00C67136" w:rsidP="00C67136">
            <w:pPr>
              <w:spacing w:after="0" w:line="240" w:lineRule="auto"/>
              <w:jc w:val="center"/>
              <w:rPr>
                <w:sz w:val="18"/>
                <w:szCs w:val="18"/>
              </w:rPr>
            </w:pPr>
          </w:p>
        </w:tc>
        <w:tc>
          <w:tcPr>
            <w:tcW w:w="1134" w:type="dxa"/>
            <w:vAlign w:val="center"/>
          </w:tcPr>
          <w:p w14:paraId="7139637B" w14:textId="66B0F79E" w:rsidR="00C67136" w:rsidRPr="007745DD" w:rsidRDefault="00C67136" w:rsidP="00C67136">
            <w:pPr>
              <w:spacing w:after="0" w:line="240" w:lineRule="auto"/>
              <w:jc w:val="center"/>
              <w:rPr>
                <w:sz w:val="18"/>
                <w:szCs w:val="18"/>
              </w:rPr>
            </w:pPr>
          </w:p>
        </w:tc>
        <w:tc>
          <w:tcPr>
            <w:tcW w:w="3261" w:type="dxa"/>
          </w:tcPr>
          <w:p w14:paraId="41AA56D3" w14:textId="77777777" w:rsidR="00C67136" w:rsidRPr="007745DD" w:rsidRDefault="00C67136" w:rsidP="00C67136">
            <w:pPr>
              <w:spacing w:after="0" w:line="240" w:lineRule="auto"/>
              <w:rPr>
                <w:sz w:val="18"/>
                <w:szCs w:val="18"/>
              </w:rPr>
            </w:pPr>
          </w:p>
        </w:tc>
      </w:tr>
      <w:tr w:rsidR="00C67136" w:rsidRPr="007745DD" w14:paraId="5E464CAB" w14:textId="77777777" w:rsidTr="00C67136">
        <w:trPr>
          <w:trHeight w:val="834"/>
        </w:trPr>
        <w:tc>
          <w:tcPr>
            <w:tcW w:w="1843" w:type="dxa"/>
            <w:vMerge/>
          </w:tcPr>
          <w:p w14:paraId="0FF0BED3" w14:textId="77777777" w:rsidR="00C67136" w:rsidRPr="007745DD" w:rsidRDefault="00C67136" w:rsidP="00510778">
            <w:pPr>
              <w:spacing w:after="0" w:line="240" w:lineRule="auto"/>
              <w:jc w:val="left"/>
              <w:rPr>
                <w:sz w:val="18"/>
                <w:szCs w:val="18"/>
              </w:rPr>
            </w:pPr>
          </w:p>
        </w:tc>
        <w:tc>
          <w:tcPr>
            <w:tcW w:w="1985" w:type="dxa"/>
          </w:tcPr>
          <w:p w14:paraId="21D56C10" w14:textId="77777777" w:rsidR="00C67136" w:rsidRPr="007745DD" w:rsidRDefault="00C67136" w:rsidP="00510778">
            <w:pPr>
              <w:spacing w:after="0" w:line="240" w:lineRule="auto"/>
              <w:jc w:val="left"/>
              <w:rPr>
                <w:sz w:val="18"/>
                <w:szCs w:val="18"/>
              </w:rPr>
            </w:pPr>
            <w:r w:rsidRPr="007745DD">
              <w:rPr>
                <w:sz w:val="18"/>
                <w:szCs w:val="18"/>
              </w:rPr>
              <w:t>Somma delle occorrenze rilevate in predeterminate classi di velocità, calcolato con riferimento alla aggregazione di tutte le fasce orarie con flusso non superiore ad 1/10 del flusso giornaliero massimo</w:t>
            </w:r>
          </w:p>
        </w:tc>
        <w:tc>
          <w:tcPr>
            <w:tcW w:w="708" w:type="dxa"/>
            <w:vAlign w:val="center"/>
          </w:tcPr>
          <w:p w14:paraId="139F5943" w14:textId="5965FFAD" w:rsidR="00C67136" w:rsidRPr="007745DD" w:rsidRDefault="00C67136" w:rsidP="00C67136">
            <w:pPr>
              <w:spacing w:after="0" w:line="240" w:lineRule="auto"/>
              <w:jc w:val="center"/>
              <w:rPr>
                <w:sz w:val="18"/>
                <w:szCs w:val="18"/>
              </w:rPr>
            </w:pPr>
          </w:p>
        </w:tc>
        <w:tc>
          <w:tcPr>
            <w:tcW w:w="1134" w:type="dxa"/>
            <w:vAlign w:val="center"/>
          </w:tcPr>
          <w:p w14:paraId="633022B3" w14:textId="780B0259" w:rsidR="00C67136" w:rsidRPr="007745DD" w:rsidRDefault="00C67136" w:rsidP="00C67136">
            <w:pPr>
              <w:spacing w:after="0" w:line="240" w:lineRule="auto"/>
              <w:jc w:val="center"/>
              <w:rPr>
                <w:sz w:val="18"/>
                <w:szCs w:val="18"/>
              </w:rPr>
            </w:pPr>
          </w:p>
        </w:tc>
        <w:tc>
          <w:tcPr>
            <w:tcW w:w="1134" w:type="dxa"/>
            <w:vAlign w:val="center"/>
          </w:tcPr>
          <w:p w14:paraId="48B0122E" w14:textId="0D57B016" w:rsidR="00C67136" w:rsidRPr="007745DD" w:rsidRDefault="00C67136" w:rsidP="00C67136">
            <w:pPr>
              <w:spacing w:after="0" w:line="240" w:lineRule="auto"/>
              <w:jc w:val="center"/>
              <w:rPr>
                <w:sz w:val="18"/>
                <w:szCs w:val="18"/>
              </w:rPr>
            </w:pPr>
          </w:p>
        </w:tc>
        <w:tc>
          <w:tcPr>
            <w:tcW w:w="3261" w:type="dxa"/>
          </w:tcPr>
          <w:p w14:paraId="25B650CB" w14:textId="77777777" w:rsidR="00C67136" w:rsidRPr="007745DD" w:rsidRDefault="00C67136" w:rsidP="00C67136">
            <w:pPr>
              <w:spacing w:after="0" w:line="240" w:lineRule="auto"/>
              <w:rPr>
                <w:sz w:val="18"/>
                <w:szCs w:val="18"/>
              </w:rPr>
            </w:pPr>
          </w:p>
        </w:tc>
      </w:tr>
    </w:tbl>
    <w:p w14:paraId="49F81C8E" w14:textId="77777777" w:rsidR="00D41C9F" w:rsidRPr="007745DD" w:rsidRDefault="00D41C9F" w:rsidP="00D41C9F"/>
    <w:p w14:paraId="3105E104" w14:textId="77777777" w:rsidR="005D4F7A" w:rsidRPr="007745DD" w:rsidRDefault="005D4F7A" w:rsidP="00D41C9F"/>
    <w:p w14:paraId="2A92CF67" w14:textId="77777777" w:rsidR="00D41C9F" w:rsidRPr="007745DD" w:rsidRDefault="00D41C9F" w:rsidP="002808E8">
      <w:pPr>
        <w:pStyle w:val="Titolo2"/>
      </w:pPr>
      <w:bookmarkStart w:id="30" w:name="_Toc173315066"/>
      <w:bookmarkStart w:id="31" w:name="_Toc184318283"/>
      <w:r w:rsidRPr="007745DD">
        <w:t>A.3 Modelli di previsione a breve termine</w:t>
      </w:r>
      <w:bookmarkEnd w:id="30"/>
      <w:bookmarkEnd w:id="31"/>
    </w:p>
    <w:p w14:paraId="5D2B6B3F" w14:textId="77777777" w:rsidR="00D41C9F" w:rsidRPr="007745DD" w:rsidRDefault="00D41C9F" w:rsidP="00D41C9F">
      <w:pPr>
        <w:rPr>
          <w:b/>
          <w:bCs/>
        </w:rPr>
      </w:pPr>
      <w:r w:rsidRPr="007745DD">
        <w:rPr>
          <w:b/>
          <w:bCs/>
        </w:rPr>
        <w:t>Descrivere il modello adottato in coerenza con le richieste del DM70/2018 e la checklist:</w:t>
      </w:r>
    </w:p>
    <w:tbl>
      <w:tblPr>
        <w:tblStyle w:val="Grigliatabella"/>
        <w:tblW w:w="0" w:type="auto"/>
        <w:tblLook w:val="04A0" w:firstRow="1" w:lastRow="0" w:firstColumn="1" w:lastColumn="0" w:noHBand="0" w:noVBand="1"/>
      </w:tblPr>
      <w:tblGrid>
        <w:gridCol w:w="9628"/>
      </w:tblGrid>
      <w:tr w:rsidR="00D41C9F" w:rsidRPr="007745DD" w14:paraId="4E83F183" w14:textId="77777777" w:rsidTr="00852D84">
        <w:trPr>
          <w:trHeight w:val="2590"/>
        </w:trPr>
        <w:tc>
          <w:tcPr>
            <w:tcW w:w="9628" w:type="dxa"/>
          </w:tcPr>
          <w:p w14:paraId="65BE3F01" w14:textId="3D7A19F4" w:rsidR="00D41C9F" w:rsidRPr="007745DD" w:rsidRDefault="00D41C9F" w:rsidP="0007115C"/>
        </w:tc>
      </w:tr>
    </w:tbl>
    <w:p w14:paraId="36D51ADD" w14:textId="77777777" w:rsidR="00D41C9F" w:rsidRPr="007745DD" w:rsidRDefault="00D41C9F" w:rsidP="00D41C9F"/>
    <w:p w14:paraId="287455D2" w14:textId="77777777" w:rsidR="00D41C9F" w:rsidRPr="007745DD" w:rsidRDefault="00D41C9F" w:rsidP="00D41C9F">
      <w:r w:rsidRPr="007745DD">
        <w:t>Note/ Richiesta deroghe rispetto alle specifiche funzionali del decreto:</w:t>
      </w:r>
    </w:p>
    <w:tbl>
      <w:tblPr>
        <w:tblStyle w:val="Grigliatabella"/>
        <w:tblW w:w="0" w:type="auto"/>
        <w:tblLook w:val="04A0" w:firstRow="1" w:lastRow="0" w:firstColumn="1" w:lastColumn="0" w:noHBand="0" w:noVBand="1"/>
      </w:tblPr>
      <w:tblGrid>
        <w:gridCol w:w="9628"/>
      </w:tblGrid>
      <w:tr w:rsidR="00D41C9F" w:rsidRPr="007745DD" w14:paraId="1CEB67A2" w14:textId="77777777" w:rsidTr="00C133E0">
        <w:trPr>
          <w:trHeight w:val="1433"/>
        </w:trPr>
        <w:tc>
          <w:tcPr>
            <w:tcW w:w="9628" w:type="dxa"/>
          </w:tcPr>
          <w:p w14:paraId="120D2259" w14:textId="77777777" w:rsidR="00D41C9F" w:rsidRPr="007745DD" w:rsidRDefault="00D41C9F"/>
        </w:tc>
      </w:tr>
    </w:tbl>
    <w:p w14:paraId="0DF36747" w14:textId="77777777" w:rsidR="00D41C9F" w:rsidRPr="007745DD" w:rsidRDefault="00D41C9F" w:rsidP="00D41C9F"/>
    <w:p w14:paraId="4DCDD5D3" w14:textId="77777777" w:rsidR="00D41C9F" w:rsidRPr="007745DD" w:rsidRDefault="00D41C9F" w:rsidP="002808E8">
      <w:pPr>
        <w:pStyle w:val="Titolo2"/>
      </w:pPr>
      <w:bookmarkStart w:id="32" w:name="_Toc173315067"/>
      <w:bookmarkStart w:id="33" w:name="_Toc184318284"/>
      <w:r w:rsidRPr="007745DD">
        <w:t>A.4 Modelli di previsione su periodi di tempo omogenei successivi</w:t>
      </w:r>
      <w:bookmarkEnd w:id="32"/>
      <w:bookmarkEnd w:id="33"/>
    </w:p>
    <w:p w14:paraId="6C90E0FB" w14:textId="77777777" w:rsidR="00D41C9F" w:rsidRPr="007745DD" w:rsidRDefault="00D41C9F" w:rsidP="00D41C9F">
      <w:pPr>
        <w:rPr>
          <w:b/>
          <w:bCs/>
        </w:rPr>
      </w:pPr>
      <w:r w:rsidRPr="007745DD">
        <w:rPr>
          <w:b/>
          <w:bCs/>
        </w:rPr>
        <w:t>Descrivere il modello adottato in coerenza con le richieste del DM70/2018 e la checklist:</w:t>
      </w:r>
    </w:p>
    <w:tbl>
      <w:tblPr>
        <w:tblStyle w:val="Grigliatabella"/>
        <w:tblW w:w="0" w:type="auto"/>
        <w:tblLook w:val="04A0" w:firstRow="1" w:lastRow="0" w:firstColumn="1" w:lastColumn="0" w:noHBand="0" w:noVBand="1"/>
      </w:tblPr>
      <w:tblGrid>
        <w:gridCol w:w="9628"/>
      </w:tblGrid>
      <w:tr w:rsidR="00D41C9F" w:rsidRPr="007745DD" w14:paraId="52A4B405" w14:textId="77777777" w:rsidTr="00852D84">
        <w:trPr>
          <w:trHeight w:val="2776"/>
        </w:trPr>
        <w:tc>
          <w:tcPr>
            <w:tcW w:w="9628" w:type="dxa"/>
          </w:tcPr>
          <w:p w14:paraId="0D13FB84" w14:textId="6AB550AA" w:rsidR="0084558E" w:rsidRPr="007745DD" w:rsidRDefault="0084558E" w:rsidP="0084558E">
            <w:pPr>
              <w:tabs>
                <w:tab w:val="left" w:pos="1335"/>
              </w:tabs>
            </w:pPr>
          </w:p>
        </w:tc>
      </w:tr>
    </w:tbl>
    <w:p w14:paraId="139AFF15" w14:textId="77777777" w:rsidR="00D41C9F" w:rsidRPr="007745DD" w:rsidRDefault="00D41C9F" w:rsidP="00D41C9F"/>
    <w:p w14:paraId="3C38853F" w14:textId="77777777" w:rsidR="00D41C9F" w:rsidRPr="007745DD" w:rsidRDefault="00D41C9F" w:rsidP="00D41C9F">
      <w:r w:rsidRPr="007745DD">
        <w:t>Note/ Richiesta deroghe rispetto alle specifiche funzionali del decreto:</w:t>
      </w:r>
    </w:p>
    <w:tbl>
      <w:tblPr>
        <w:tblStyle w:val="Grigliatabella"/>
        <w:tblW w:w="0" w:type="auto"/>
        <w:tblLook w:val="04A0" w:firstRow="1" w:lastRow="0" w:firstColumn="1" w:lastColumn="0" w:noHBand="0" w:noVBand="1"/>
      </w:tblPr>
      <w:tblGrid>
        <w:gridCol w:w="9628"/>
      </w:tblGrid>
      <w:tr w:rsidR="00D41C9F" w:rsidRPr="007745DD" w14:paraId="7E8163BB" w14:textId="77777777" w:rsidTr="00C133E0">
        <w:trPr>
          <w:trHeight w:val="1373"/>
        </w:trPr>
        <w:tc>
          <w:tcPr>
            <w:tcW w:w="9628" w:type="dxa"/>
          </w:tcPr>
          <w:p w14:paraId="5F5C99B3" w14:textId="77777777" w:rsidR="00D41C9F" w:rsidRPr="007745DD" w:rsidRDefault="00D41C9F"/>
        </w:tc>
      </w:tr>
    </w:tbl>
    <w:p w14:paraId="44DBF8DD" w14:textId="77777777" w:rsidR="00D41C9F" w:rsidRDefault="00D41C9F" w:rsidP="00D41C9F"/>
    <w:p w14:paraId="22A75558" w14:textId="77777777" w:rsidR="004009F4" w:rsidRDefault="004009F4" w:rsidP="00D41C9F"/>
    <w:p w14:paraId="762ED183" w14:textId="77777777" w:rsidR="004009F4" w:rsidRDefault="004009F4" w:rsidP="00D41C9F"/>
    <w:p w14:paraId="5CE81CE6" w14:textId="77777777" w:rsidR="004009F4" w:rsidRPr="007745DD" w:rsidRDefault="004009F4" w:rsidP="00D41C9F"/>
    <w:p w14:paraId="45E720E8" w14:textId="77777777" w:rsidR="00D41C9F" w:rsidRPr="007745DD" w:rsidRDefault="00D41C9F" w:rsidP="002808E8">
      <w:pPr>
        <w:pStyle w:val="Titolo2"/>
      </w:pPr>
      <w:bookmarkStart w:id="34" w:name="_Toc173315068"/>
      <w:bookmarkStart w:id="35" w:name="_Toc184318285"/>
      <w:r w:rsidRPr="007745DD">
        <w:lastRenderedPageBreak/>
        <w:t>A.5 Qualità delle misure</w:t>
      </w:r>
      <w:bookmarkEnd w:id="34"/>
      <w:bookmarkEnd w:id="35"/>
    </w:p>
    <w:p w14:paraId="4EE65054" w14:textId="6C180FC6" w:rsidR="00D41C9F" w:rsidRDefault="00D41C9F" w:rsidP="00D41C9F">
      <w:pPr>
        <w:rPr>
          <w:b/>
          <w:bCs/>
        </w:rPr>
      </w:pPr>
      <w:r w:rsidRPr="007745DD">
        <w:rPr>
          <w:b/>
          <w:bCs/>
        </w:rPr>
        <w:t xml:space="preserve">Descrivere le verifiche di qualità delle misure realizzate in coerenza con le richieste del DM70/2018 e </w:t>
      </w:r>
      <w:r w:rsidR="009C42BE">
        <w:rPr>
          <w:b/>
          <w:bCs/>
        </w:rPr>
        <w:t>del</w:t>
      </w:r>
      <w:r w:rsidRPr="007745DD">
        <w:rPr>
          <w:b/>
          <w:bCs/>
        </w:rPr>
        <w:t>la checklist</w:t>
      </w:r>
      <w:r w:rsidR="00B4730E">
        <w:rPr>
          <w:b/>
          <w:bCs/>
        </w:rPr>
        <w:t>, in particolare</w:t>
      </w:r>
      <w:r w:rsidR="001C1D05">
        <w:rPr>
          <w:b/>
          <w:bCs/>
        </w:rPr>
        <w:t xml:space="preserve"> per</w:t>
      </w:r>
      <w:r w:rsidR="00B4730E">
        <w:rPr>
          <w:b/>
          <w:bCs/>
        </w:rPr>
        <w:t>:</w:t>
      </w:r>
    </w:p>
    <w:p w14:paraId="1D4DD75E" w14:textId="6338F93A" w:rsidR="00B4730E" w:rsidRPr="00EA165E" w:rsidRDefault="001C1D05" w:rsidP="00B4730E">
      <w:pPr>
        <w:pStyle w:val="Paragrafoelenco"/>
        <w:numPr>
          <w:ilvl w:val="0"/>
          <w:numId w:val="25"/>
        </w:numPr>
      </w:pPr>
      <w:r>
        <w:t>D</w:t>
      </w:r>
      <w:r w:rsidR="004E6DA6" w:rsidRPr="00EA165E">
        <w:t xml:space="preserve">ati </w:t>
      </w:r>
      <w:r w:rsidR="004F2AEA" w:rsidRPr="00EA165E">
        <w:t>euleriani:</w:t>
      </w:r>
    </w:p>
    <w:p w14:paraId="489B1295" w14:textId="490BD6DC" w:rsidR="004F2AEA" w:rsidRDefault="001D1E99" w:rsidP="004F2AEA">
      <w:pPr>
        <w:pStyle w:val="Paragrafoelenco"/>
        <w:numPr>
          <w:ilvl w:val="1"/>
          <w:numId w:val="25"/>
        </w:numPr>
      </w:pPr>
      <w:r w:rsidRPr="00EA165E">
        <w:t xml:space="preserve">Descrivere </w:t>
      </w:r>
      <w:r w:rsidR="00764E02">
        <w:t xml:space="preserve">le misure di validazione e controllo in modalità “a” </w:t>
      </w:r>
      <w:r w:rsidR="001124F3">
        <w:t>definita nel decreto</w:t>
      </w:r>
    </w:p>
    <w:p w14:paraId="002AC3F1" w14:textId="77777777" w:rsidR="0066415E" w:rsidRDefault="001124F3" w:rsidP="0066415E">
      <w:pPr>
        <w:pStyle w:val="Paragrafoelenco"/>
        <w:numPr>
          <w:ilvl w:val="1"/>
          <w:numId w:val="25"/>
        </w:numPr>
      </w:pPr>
      <w:r>
        <w:t xml:space="preserve">Descrivere </w:t>
      </w:r>
      <w:r w:rsidR="00E04BB8">
        <w:t xml:space="preserve">le misure di validazione e controllo in modalità “b” </w:t>
      </w:r>
      <w:r w:rsidR="0066415E">
        <w:t>definita nel decreto</w:t>
      </w:r>
    </w:p>
    <w:p w14:paraId="0BD2BE59" w14:textId="41BAB13B" w:rsidR="001124F3" w:rsidRDefault="002365F0" w:rsidP="004F2AEA">
      <w:pPr>
        <w:pStyle w:val="Paragrafoelenco"/>
        <w:numPr>
          <w:ilvl w:val="1"/>
          <w:numId w:val="25"/>
        </w:numPr>
      </w:pPr>
      <w:r>
        <w:t>Definire l’organo esecutore delle prove di conformità</w:t>
      </w:r>
      <w:r w:rsidR="000E43C3">
        <w:t xml:space="preserve"> e il processo di selezione</w:t>
      </w:r>
    </w:p>
    <w:p w14:paraId="4F897FFF" w14:textId="71BB1184" w:rsidR="002365F0" w:rsidRDefault="000A5459" w:rsidP="004F2AEA">
      <w:pPr>
        <w:pStyle w:val="Paragrafoelenco"/>
        <w:numPr>
          <w:ilvl w:val="1"/>
          <w:numId w:val="25"/>
        </w:numPr>
      </w:pPr>
      <w:r>
        <w:t xml:space="preserve">Descrivere l’esecuzione delle prove di conformità </w:t>
      </w:r>
      <w:r w:rsidR="00367956">
        <w:t>in sito controllato</w:t>
      </w:r>
    </w:p>
    <w:p w14:paraId="65A0DBAD" w14:textId="438F8C6C" w:rsidR="00367956" w:rsidRDefault="00367956" w:rsidP="004F2AEA">
      <w:pPr>
        <w:pStyle w:val="Paragrafoelenco"/>
        <w:numPr>
          <w:ilvl w:val="1"/>
          <w:numId w:val="25"/>
        </w:numPr>
      </w:pPr>
      <w:r>
        <w:t xml:space="preserve">Descrivere l’esecuzione delle </w:t>
      </w:r>
      <w:r w:rsidR="00811A68">
        <w:t>prove su campo</w:t>
      </w:r>
      <w:r w:rsidR="00CC4C40">
        <w:t xml:space="preserve"> in sito controllato</w:t>
      </w:r>
    </w:p>
    <w:p w14:paraId="3F338DDE" w14:textId="1539DD37" w:rsidR="00CC4C40" w:rsidRDefault="004F6FC4" w:rsidP="004F2AEA">
      <w:pPr>
        <w:pStyle w:val="Paragrafoelenco"/>
        <w:numPr>
          <w:ilvl w:val="1"/>
          <w:numId w:val="25"/>
        </w:numPr>
      </w:pPr>
      <w:r>
        <w:t xml:space="preserve">Descrivere </w:t>
      </w:r>
      <w:r w:rsidR="00640FDE">
        <w:t>le</w:t>
      </w:r>
      <w:r w:rsidR="006767EC">
        <w:t xml:space="preserve"> prove di conformità alla consegna su almeno il 10% </w:t>
      </w:r>
      <w:r w:rsidR="00AD1EE7">
        <w:t>de</w:t>
      </w:r>
      <w:r w:rsidR="004009F4">
        <w:t>l sistema in campo</w:t>
      </w:r>
    </w:p>
    <w:p w14:paraId="53A725B5" w14:textId="57B01EC3" w:rsidR="00640FDE" w:rsidRPr="00EA165E" w:rsidRDefault="00CB1266" w:rsidP="004F2AEA">
      <w:pPr>
        <w:pStyle w:val="Paragrafoelenco"/>
        <w:numPr>
          <w:ilvl w:val="1"/>
          <w:numId w:val="25"/>
        </w:numPr>
      </w:pPr>
      <w:r>
        <w:t xml:space="preserve">Descrivere la programmazione della campagna di verifiche sul </w:t>
      </w:r>
      <w:r w:rsidR="00142D62">
        <w:t>5% del sistema realizzato con cadenza semestrale</w:t>
      </w:r>
    </w:p>
    <w:tbl>
      <w:tblPr>
        <w:tblStyle w:val="Grigliatabella"/>
        <w:tblW w:w="9636" w:type="dxa"/>
        <w:tblLook w:val="04A0" w:firstRow="1" w:lastRow="0" w:firstColumn="1" w:lastColumn="0" w:noHBand="0" w:noVBand="1"/>
      </w:tblPr>
      <w:tblGrid>
        <w:gridCol w:w="9636"/>
      </w:tblGrid>
      <w:tr w:rsidR="00D41C9F" w:rsidRPr="007745DD" w14:paraId="656FB9A5" w14:textId="77777777" w:rsidTr="00F60792">
        <w:trPr>
          <w:trHeight w:val="2678"/>
        </w:trPr>
        <w:tc>
          <w:tcPr>
            <w:tcW w:w="9636" w:type="dxa"/>
          </w:tcPr>
          <w:p w14:paraId="74A47D81" w14:textId="245984C5" w:rsidR="00D41C9F" w:rsidRPr="00E04BB8" w:rsidRDefault="00D41C9F" w:rsidP="00852D84">
            <w:pPr>
              <w:keepNext/>
              <w:rPr>
                <w:lang w:val="it"/>
              </w:rPr>
            </w:pPr>
            <w:bookmarkStart w:id="36" w:name="_Hlk173258386"/>
          </w:p>
        </w:tc>
      </w:tr>
      <w:bookmarkEnd w:id="36"/>
    </w:tbl>
    <w:p w14:paraId="401DEAC6" w14:textId="77777777" w:rsidR="00C133E0" w:rsidRPr="007745DD" w:rsidRDefault="00C133E0" w:rsidP="00D41C9F"/>
    <w:p w14:paraId="3357EDAC" w14:textId="107ED69C" w:rsidR="00D41C9F" w:rsidRPr="007745DD" w:rsidRDefault="00D41C9F" w:rsidP="00D41C9F">
      <w:r w:rsidRPr="007745DD">
        <w:t>Note/ Richiesta deroghe rispetto alle specifiche funzionali del decreto:</w:t>
      </w:r>
    </w:p>
    <w:tbl>
      <w:tblPr>
        <w:tblStyle w:val="Grigliatabella"/>
        <w:tblW w:w="0" w:type="auto"/>
        <w:tblLook w:val="04A0" w:firstRow="1" w:lastRow="0" w:firstColumn="1" w:lastColumn="0" w:noHBand="0" w:noVBand="1"/>
      </w:tblPr>
      <w:tblGrid>
        <w:gridCol w:w="9628"/>
      </w:tblGrid>
      <w:tr w:rsidR="00D41C9F" w:rsidRPr="007745DD" w14:paraId="4195AECE" w14:textId="77777777" w:rsidTr="00C133E0">
        <w:trPr>
          <w:trHeight w:val="1664"/>
        </w:trPr>
        <w:tc>
          <w:tcPr>
            <w:tcW w:w="9628" w:type="dxa"/>
          </w:tcPr>
          <w:p w14:paraId="4F45BDF8" w14:textId="77777777" w:rsidR="00D41C9F" w:rsidRPr="007745DD" w:rsidRDefault="00D41C9F"/>
        </w:tc>
      </w:tr>
    </w:tbl>
    <w:p w14:paraId="726AA0DF" w14:textId="7CF43B90" w:rsidR="00820544" w:rsidRDefault="00820544">
      <w:pPr>
        <w:jc w:val="left"/>
      </w:pPr>
      <w:bookmarkStart w:id="37" w:name="_Toc173315069"/>
    </w:p>
    <w:p w14:paraId="7268DCEA" w14:textId="62EFC0BD" w:rsidR="003960A7" w:rsidRPr="00EA165E" w:rsidRDefault="001C1D05" w:rsidP="003960A7">
      <w:pPr>
        <w:pStyle w:val="Paragrafoelenco"/>
        <w:numPr>
          <w:ilvl w:val="0"/>
          <w:numId w:val="25"/>
        </w:numPr>
      </w:pPr>
      <w:r>
        <w:t>D</w:t>
      </w:r>
      <w:r w:rsidR="003960A7" w:rsidRPr="00EA165E">
        <w:t xml:space="preserve">ati </w:t>
      </w:r>
      <w:r w:rsidR="003960A7">
        <w:t>lagrangiani</w:t>
      </w:r>
      <w:r w:rsidR="003960A7" w:rsidRPr="00EA165E">
        <w:t>:</w:t>
      </w:r>
    </w:p>
    <w:p w14:paraId="3BEFFDA9" w14:textId="77777777" w:rsidR="003960A7" w:rsidRDefault="003960A7" w:rsidP="003960A7">
      <w:pPr>
        <w:pStyle w:val="Paragrafoelenco"/>
        <w:numPr>
          <w:ilvl w:val="1"/>
          <w:numId w:val="25"/>
        </w:numPr>
      </w:pPr>
      <w:r w:rsidRPr="00EA165E">
        <w:t xml:space="preserve">Descrivere </w:t>
      </w:r>
      <w:r>
        <w:t>le misure di validazione e controllo in modalità “a” definita nel decreto</w:t>
      </w:r>
    </w:p>
    <w:p w14:paraId="00E31198" w14:textId="77777777" w:rsidR="003960A7" w:rsidRDefault="003960A7" w:rsidP="003960A7">
      <w:pPr>
        <w:pStyle w:val="Paragrafoelenco"/>
        <w:numPr>
          <w:ilvl w:val="1"/>
          <w:numId w:val="25"/>
        </w:numPr>
      </w:pPr>
      <w:r>
        <w:t>Descrivere le misure di validazione e controllo in modalità “b” definita nel decreto</w:t>
      </w:r>
    </w:p>
    <w:p w14:paraId="2226957D" w14:textId="42AC1565" w:rsidR="003960A7" w:rsidRDefault="003960A7" w:rsidP="003960A7">
      <w:pPr>
        <w:pStyle w:val="Paragrafoelenco"/>
        <w:numPr>
          <w:ilvl w:val="1"/>
          <w:numId w:val="25"/>
        </w:numPr>
      </w:pPr>
      <w:r>
        <w:t>Definire l’organo esecutore delle prove di conformità</w:t>
      </w:r>
      <w:r w:rsidR="00684A4E">
        <w:t xml:space="preserve"> e il processo di </w:t>
      </w:r>
      <w:r w:rsidR="008C054E">
        <w:t>selezione</w:t>
      </w:r>
    </w:p>
    <w:p w14:paraId="3D41A8C4" w14:textId="77777777" w:rsidR="003960A7" w:rsidRDefault="003960A7" w:rsidP="003960A7">
      <w:pPr>
        <w:pStyle w:val="Paragrafoelenco"/>
        <w:numPr>
          <w:ilvl w:val="1"/>
          <w:numId w:val="25"/>
        </w:numPr>
      </w:pPr>
      <w:r>
        <w:t>Descrivere l’esecuzione delle prove di conformità in sito controllato</w:t>
      </w:r>
    </w:p>
    <w:p w14:paraId="1AF429B4" w14:textId="77777777" w:rsidR="003960A7" w:rsidRDefault="003960A7" w:rsidP="003960A7">
      <w:pPr>
        <w:pStyle w:val="Paragrafoelenco"/>
        <w:numPr>
          <w:ilvl w:val="1"/>
          <w:numId w:val="25"/>
        </w:numPr>
      </w:pPr>
      <w:r>
        <w:t>Descrivere l’esecuzione delle prove su campo in sito controllato</w:t>
      </w:r>
    </w:p>
    <w:p w14:paraId="23F0ACEB" w14:textId="54D76C67" w:rsidR="003960A7" w:rsidRDefault="003960A7" w:rsidP="003960A7">
      <w:pPr>
        <w:pStyle w:val="Paragrafoelenco"/>
        <w:numPr>
          <w:ilvl w:val="1"/>
          <w:numId w:val="25"/>
        </w:numPr>
      </w:pPr>
      <w:r>
        <w:t xml:space="preserve">Descrivere </w:t>
      </w:r>
      <w:r w:rsidR="00640FDE">
        <w:t>le</w:t>
      </w:r>
      <w:r>
        <w:t xml:space="preserve"> prove di conformità alla consegna su almeno il 10% del sistema in campo</w:t>
      </w:r>
    </w:p>
    <w:p w14:paraId="2A371E5B" w14:textId="77777777" w:rsidR="0041360E" w:rsidRPr="00EA165E" w:rsidRDefault="0041360E" w:rsidP="0041360E">
      <w:pPr>
        <w:pStyle w:val="Paragrafoelenco"/>
        <w:numPr>
          <w:ilvl w:val="1"/>
          <w:numId w:val="25"/>
        </w:numPr>
      </w:pPr>
      <w:r>
        <w:t>Descrivere la programmazione della campagna di verifiche sul 5% del sistema realizzato con cadenza semestrale</w:t>
      </w:r>
    </w:p>
    <w:p w14:paraId="146509AA" w14:textId="77777777" w:rsidR="0041360E" w:rsidRDefault="0041360E" w:rsidP="0041360E"/>
    <w:tbl>
      <w:tblPr>
        <w:tblStyle w:val="Grigliatabella"/>
        <w:tblW w:w="9636" w:type="dxa"/>
        <w:tblLook w:val="04A0" w:firstRow="1" w:lastRow="0" w:firstColumn="1" w:lastColumn="0" w:noHBand="0" w:noVBand="1"/>
      </w:tblPr>
      <w:tblGrid>
        <w:gridCol w:w="9636"/>
      </w:tblGrid>
      <w:tr w:rsidR="003960A7" w:rsidRPr="007745DD" w14:paraId="55554CB5" w14:textId="77777777">
        <w:trPr>
          <w:trHeight w:val="2678"/>
        </w:trPr>
        <w:tc>
          <w:tcPr>
            <w:tcW w:w="9636" w:type="dxa"/>
          </w:tcPr>
          <w:p w14:paraId="632674A2" w14:textId="77777777" w:rsidR="003960A7" w:rsidRPr="00E04BB8" w:rsidRDefault="003960A7">
            <w:pPr>
              <w:keepNext/>
              <w:rPr>
                <w:lang w:val="it"/>
              </w:rPr>
            </w:pPr>
          </w:p>
        </w:tc>
      </w:tr>
    </w:tbl>
    <w:p w14:paraId="446C9E23" w14:textId="77777777" w:rsidR="003960A7" w:rsidRPr="007745DD" w:rsidRDefault="003960A7" w:rsidP="003960A7"/>
    <w:p w14:paraId="15FB6B26" w14:textId="77777777" w:rsidR="003960A7" w:rsidRPr="007745DD" w:rsidRDefault="003960A7" w:rsidP="003960A7">
      <w:r w:rsidRPr="007745DD">
        <w:t>Note/ Richiesta deroghe rispetto alle specifiche funzionali del decreto:</w:t>
      </w:r>
    </w:p>
    <w:tbl>
      <w:tblPr>
        <w:tblStyle w:val="Grigliatabella"/>
        <w:tblW w:w="0" w:type="auto"/>
        <w:tblLook w:val="04A0" w:firstRow="1" w:lastRow="0" w:firstColumn="1" w:lastColumn="0" w:noHBand="0" w:noVBand="1"/>
      </w:tblPr>
      <w:tblGrid>
        <w:gridCol w:w="9628"/>
      </w:tblGrid>
      <w:tr w:rsidR="003960A7" w:rsidRPr="007745DD" w14:paraId="656E9EAF" w14:textId="77777777">
        <w:trPr>
          <w:trHeight w:val="1664"/>
        </w:trPr>
        <w:tc>
          <w:tcPr>
            <w:tcW w:w="9628" w:type="dxa"/>
          </w:tcPr>
          <w:p w14:paraId="694A60C0" w14:textId="77777777" w:rsidR="003960A7" w:rsidRPr="007745DD" w:rsidRDefault="003960A7"/>
        </w:tc>
      </w:tr>
    </w:tbl>
    <w:p w14:paraId="06227180" w14:textId="2A72D3B9" w:rsidR="000E43C3" w:rsidRDefault="000E43C3">
      <w:pPr>
        <w:jc w:val="left"/>
      </w:pPr>
    </w:p>
    <w:p w14:paraId="0594D0ED" w14:textId="13F96E54" w:rsidR="001C1D05" w:rsidRDefault="001C1D05" w:rsidP="001C1D05">
      <w:pPr>
        <w:pStyle w:val="Paragrafoelenco"/>
        <w:numPr>
          <w:ilvl w:val="0"/>
          <w:numId w:val="25"/>
        </w:numPr>
        <w:jc w:val="left"/>
      </w:pPr>
      <w:r>
        <w:t>Modelli di stima</w:t>
      </w:r>
      <w:r w:rsidR="003054A5">
        <w:t xml:space="preserve"> e previsione:</w:t>
      </w:r>
    </w:p>
    <w:p w14:paraId="1D314ED5" w14:textId="40BB4819" w:rsidR="003054A5" w:rsidRDefault="0083564C" w:rsidP="003054A5">
      <w:pPr>
        <w:pStyle w:val="Paragrafoelenco"/>
        <w:numPr>
          <w:ilvl w:val="1"/>
          <w:numId w:val="25"/>
        </w:numPr>
        <w:jc w:val="left"/>
      </w:pPr>
      <w:r>
        <w:t xml:space="preserve">Descrivere la campagna di validazione dei modelli </w:t>
      </w:r>
      <w:r w:rsidR="00E543FC">
        <w:t>attraverso</w:t>
      </w:r>
      <w:r w:rsidR="000A602B">
        <w:t xml:space="preserve"> il</w:t>
      </w:r>
      <w:r w:rsidR="00E543FC">
        <w:t xml:space="preserve"> </w:t>
      </w:r>
      <w:r w:rsidR="000A602B">
        <w:t xml:space="preserve">raffronto ex-post su base campionaria e </w:t>
      </w:r>
      <w:r w:rsidR="005021C0">
        <w:t xml:space="preserve">con cicli di verifica </w:t>
      </w:r>
      <w:r w:rsidR="000A2501">
        <w:t>ripetuti nel tempo</w:t>
      </w:r>
    </w:p>
    <w:p w14:paraId="7F7AD060" w14:textId="77777777" w:rsidR="000A2501" w:rsidRDefault="000A2501" w:rsidP="000A2501">
      <w:pPr>
        <w:pStyle w:val="Paragrafoelenco"/>
        <w:ind w:left="1440"/>
        <w:jc w:val="left"/>
      </w:pPr>
    </w:p>
    <w:tbl>
      <w:tblPr>
        <w:tblStyle w:val="Grigliatabella"/>
        <w:tblW w:w="9636" w:type="dxa"/>
        <w:tblLook w:val="04A0" w:firstRow="1" w:lastRow="0" w:firstColumn="1" w:lastColumn="0" w:noHBand="0" w:noVBand="1"/>
      </w:tblPr>
      <w:tblGrid>
        <w:gridCol w:w="9636"/>
      </w:tblGrid>
      <w:tr w:rsidR="000A2501" w:rsidRPr="007745DD" w14:paraId="7E5D308D" w14:textId="77777777">
        <w:trPr>
          <w:trHeight w:val="2678"/>
        </w:trPr>
        <w:tc>
          <w:tcPr>
            <w:tcW w:w="9636" w:type="dxa"/>
          </w:tcPr>
          <w:p w14:paraId="5661BB59" w14:textId="77777777" w:rsidR="000A2501" w:rsidRPr="000A2501" w:rsidRDefault="000A2501" w:rsidP="000A2501">
            <w:pPr>
              <w:pStyle w:val="Paragrafoelenco"/>
              <w:keepNext/>
              <w:spacing w:line="240" w:lineRule="auto"/>
            </w:pPr>
          </w:p>
        </w:tc>
      </w:tr>
    </w:tbl>
    <w:p w14:paraId="581C8EA7" w14:textId="77777777" w:rsidR="000A2501" w:rsidRPr="007745DD" w:rsidRDefault="000A2501" w:rsidP="000A2501"/>
    <w:p w14:paraId="5A997934" w14:textId="77777777" w:rsidR="000A2501" w:rsidRPr="007745DD" w:rsidRDefault="000A2501" w:rsidP="000A2501">
      <w:r w:rsidRPr="007745DD">
        <w:t>Note/ Richiesta deroghe rispetto alle specifiche funzionali del decreto:</w:t>
      </w:r>
    </w:p>
    <w:tbl>
      <w:tblPr>
        <w:tblStyle w:val="Grigliatabella"/>
        <w:tblW w:w="0" w:type="auto"/>
        <w:tblLook w:val="04A0" w:firstRow="1" w:lastRow="0" w:firstColumn="1" w:lastColumn="0" w:noHBand="0" w:noVBand="1"/>
      </w:tblPr>
      <w:tblGrid>
        <w:gridCol w:w="9628"/>
      </w:tblGrid>
      <w:tr w:rsidR="000A2501" w:rsidRPr="007745DD" w14:paraId="3BB57702" w14:textId="77777777">
        <w:trPr>
          <w:trHeight w:val="1664"/>
        </w:trPr>
        <w:tc>
          <w:tcPr>
            <w:tcW w:w="9628" w:type="dxa"/>
          </w:tcPr>
          <w:p w14:paraId="4CCBA63E" w14:textId="77777777" w:rsidR="000A2501" w:rsidRPr="007745DD" w:rsidRDefault="000A2501"/>
        </w:tc>
      </w:tr>
    </w:tbl>
    <w:p w14:paraId="78311397" w14:textId="77777777" w:rsidR="000A2501" w:rsidRDefault="000A2501" w:rsidP="000A2501">
      <w:pPr>
        <w:jc w:val="left"/>
      </w:pPr>
    </w:p>
    <w:p w14:paraId="12312E6F" w14:textId="77777777" w:rsidR="000E43C3" w:rsidRDefault="000E43C3">
      <w:pPr>
        <w:jc w:val="left"/>
      </w:pPr>
      <w:r>
        <w:br w:type="page"/>
      </w:r>
    </w:p>
    <w:p w14:paraId="265FFB44" w14:textId="30AF5F33" w:rsidR="00D41C9F" w:rsidRPr="007745DD" w:rsidRDefault="00D41C9F" w:rsidP="00542A07">
      <w:pPr>
        <w:pStyle w:val="Titolo1"/>
        <w:rPr>
          <w:lang w:val="it-IT"/>
        </w:rPr>
      </w:pPr>
      <w:bookmarkStart w:id="38" w:name="_Toc184318286"/>
      <w:r w:rsidRPr="007745DD">
        <w:rPr>
          <w:lang w:val="it-IT"/>
        </w:rPr>
        <w:lastRenderedPageBreak/>
        <w:t>Sezione B – Monitoraggio idro/meteo</w:t>
      </w:r>
      <w:bookmarkEnd w:id="37"/>
      <w:bookmarkEnd w:id="38"/>
    </w:p>
    <w:p w14:paraId="4B371ECB" w14:textId="77777777" w:rsidR="00D41C9F" w:rsidRPr="007745DD" w:rsidRDefault="00D41C9F" w:rsidP="002808E8">
      <w:pPr>
        <w:pStyle w:val="Titolo2"/>
      </w:pPr>
      <w:bookmarkStart w:id="39" w:name="_Toc173315070"/>
      <w:bookmarkStart w:id="40" w:name="_Toc184318287"/>
      <w:r w:rsidRPr="007745DD">
        <w:t>B.1 Densità dei dati</w:t>
      </w:r>
      <w:bookmarkEnd w:id="39"/>
      <w:bookmarkEnd w:id="40"/>
    </w:p>
    <w:tbl>
      <w:tblPr>
        <w:tblStyle w:val="Grigliatabella"/>
        <w:tblW w:w="10060" w:type="dxa"/>
        <w:tblLayout w:type="fixed"/>
        <w:tblLook w:val="01E0" w:firstRow="1" w:lastRow="1" w:firstColumn="1" w:lastColumn="1" w:noHBand="0" w:noVBand="0"/>
      </w:tblPr>
      <w:tblGrid>
        <w:gridCol w:w="1980"/>
        <w:gridCol w:w="1559"/>
        <w:gridCol w:w="1843"/>
        <w:gridCol w:w="4678"/>
      </w:tblGrid>
      <w:tr w:rsidR="00D41C9F" w:rsidRPr="007745DD" w14:paraId="7E9D0116" w14:textId="77777777">
        <w:trPr>
          <w:trHeight w:val="198"/>
        </w:trPr>
        <w:tc>
          <w:tcPr>
            <w:tcW w:w="1980" w:type="dxa"/>
          </w:tcPr>
          <w:p w14:paraId="1CA52957" w14:textId="77777777" w:rsidR="00D41C9F" w:rsidRPr="007745DD" w:rsidRDefault="00D41C9F">
            <w:pPr>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Variabile</w:t>
            </w:r>
          </w:p>
        </w:tc>
        <w:tc>
          <w:tcPr>
            <w:tcW w:w="1559" w:type="dxa"/>
          </w:tcPr>
          <w:p w14:paraId="072FAF0C" w14:textId="77777777" w:rsidR="00D41C9F" w:rsidRPr="007745DD" w:rsidRDefault="00D41C9F">
            <w:pPr>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Densità spaziale misura (massima)</w:t>
            </w:r>
          </w:p>
        </w:tc>
        <w:tc>
          <w:tcPr>
            <w:tcW w:w="1843" w:type="dxa"/>
          </w:tcPr>
          <w:p w14:paraId="4B5B1AED" w14:textId="77777777" w:rsidR="00D41C9F" w:rsidRPr="007745DD" w:rsidRDefault="00D41C9F">
            <w:pPr>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Risoluzione temporale (massima)</w:t>
            </w:r>
          </w:p>
        </w:tc>
        <w:tc>
          <w:tcPr>
            <w:tcW w:w="4678" w:type="dxa"/>
            <w:vAlign w:val="center"/>
          </w:tcPr>
          <w:p w14:paraId="0124DF73" w14:textId="77777777" w:rsidR="00D41C9F" w:rsidRPr="007745DD" w:rsidRDefault="00D41C9F">
            <w:pPr>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NOTE/ RICHIESTA DEROGHE</w:t>
            </w:r>
          </w:p>
        </w:tc>
      </w:tr>
      <w:tr w:rsidR="00C53FE3" w:rsidRPr="007745DD" w14:paraId="7ABDF5E1" w14:textId="77777777" w:rsidTr="00C53FE3">
        <w:trPr>
          <w:trHeight w:val="567"/>
        </w:trPr>
        <w:tc>
          <w:tcPr>
            <w:tcW w:w="1980" w:type="dxa"/>
            <w:vAlign w:val="center"/>
          </w:tcPr>
          <w:p w14:paraId="683F9FAD" w14:textId="77777777" w:rsidR="00C53FE3" w:rsidRPr="007745DD" w:rsidRDefault="00C53FE3" w:rsidP="00C133E0">
            <w:pPr>
              <w:jc w:val="left"/>
              <w:rPr>
                <w:sz w:val="18"/>
                <w:szCs w:val="18"/>
              </w:rPr>
            </w:pPr>
            <w:r w:rsidRPr="007745DD">
              <w:rPr>
                <w:sz w:val="18"/>
                <w:szCs w:val="18"/>
              </w:rPr>
              <w:t>Intensità e tipologia di precipitazione</w:t>
            </w:r>
          </w:p>
        </w:tc>
        <w:tc>
          <w:tcPr>
            <w:tcW w:w="1559" w:type="dxa"/>
            <w:vAlign w:val="center"/>
          </w:tcPr>
          <w:p w14:paraId="6BDDB0CC" w14:textId="3F91884A" w:rsidR="00C53FE3" w:rsidRPr="007745DD" w:rsidRDefault="00C53FE3" w:rsidP="00C53FE3">
            <w:pPr>
              <w:jc w:val="center"/>
              <w:rPr>
                <w:sz w:val="18"/>
                <w:szCs w:val="18"/>
              </w:rPr>
            </w:pPr>
          </w:p>
        </w:tc>
        <w:tc>
          <w:tcPr>
            <w:tcW w:w="1843" w:type="dxa"/>
            <w:vAlign w:val="center"/>
          </w:tcPr>
          <w:p w14:paraId="32D4731A" w14:textId="6F58DFE0" w:rsidR="00C53FE3" w:rsidRPr="007745DD" w:rsidRDefault="00C53FE3" w:rsidP="00C53FE3">
            <w:pPr>
              <w:jc w:val="center"/>
              <w:rPr>
                <w:sz w:val="18"/>
                <w:szCs w:val="18"/>
              </w:rPr>
            </w:pPr>
          </w:p>
        </w:tc>
        <w:tc>
          <w:tcPr>
            <w:tcW w:w="4678" w:type="dxa"/>
          </w:tcPr>
          <w:p w14:paraId="1B5082FD" w14:textId="77777777" w:rsidR="00C53FE3" w:rsidRPr="007745DD" w:rsidRDefault="00C53FE3" w:rsidP="00C53FE3">
            <w:pPr>
              <w:rPr>
                <w:sz w:val="18"/>
                <w:szCs w:val="18"/>
              </w:rPr>
            </w:pPr>
          </w:p>
        </w:tc>
      </w:tr>
      <w:tr w:rsidR="00C53FE3" w:rsidRPr="007745DD" w14:paraId="0F73BEDC" w14:textId="77777777" w:rsidTr="00C53FE3">
        <w:trPr>
          <w:trHeight w:val="567"/>
        </w:trPr>
        <w:tc>
          <w:tcPr>
            <w:tcW w:w="1980" w:type="dxa"/>
            <w:vAlign w:val="center"/>
          </w:tcPr>
          <w:p w14:paraId="648EAE00" w14:textId="77777777" w:rsidR="00C53FE3" w:rsidRPr="007745DD" w:rsidRDefault="00C53FE3" w:rsidP="00C133E0">
            <w:pPr>
              <w:jc w:val="left"/>
              <w:rPr>
                <w:sz w:val="18"/>
                <w:szCs w:val="18"/>
              </w:rPr>
            </w:pPr>
            <w:r w:rsidRPr="007745DD">
              <w:rPr>
                <w:sz w:val="18"/>
                <w:szCs w:val="18"/>
              </w:rPr>
              <w:t>Temperatura dell’aria</w:t>
            </w:r>
          </w:p>
        </w:tc>
        <w:tc>
          <w:tcPr>
            <w:tcW w:w="1559" w:type="dxa"/>
            <w:vAlign w:val="center"/>
          </w:tcPr>
          <w:p w14:paraId="50B61A2E" w14:textId="532682E1" w:rsidR="00C53FE3" w:rsidRPr="007745DD" w:rsidRDefault="00C53FE3" w:rsidP="00C53FE3">
            <w:pPr>
              <w:jc w:val="center"/>
              <w:rPr>
                <w:sz w:val="18"/>
                <w:szCs w:val="18"/>
              </w:rPr>
            </w:pPr>
          </w:p>
        </w:tc>
        <w:tc>
          <w:tcPr>
            <w:tcW w:w="1843" w:type="dxa"/>
            <w:vAlign w:val="center"/>
          </w:tcPr>
          <w:p w14:paraId="75172AED" w14:textId="4D2658B9" w:rsidR="00C53FE3" w:rsidRPr="007745DD" w:rsidRDefault="00C53FE3" w:rsidP="00C53FE3">
            <w:pPr>
              <w:jc w:val="center"/>
              <w:rPr>
                <w:sz w:val="18"/>
                <w:szCs w:val="18"/>
              </w:rPr>
            </w:pPr>
          </w:p>
        </w:tc>
        <w:tc>
          <w:tcPr>
            <w:tcW w:w="4678" w:type="dxa"/>
          </w:tcPr>
          <w:p w14:paraId="14D6CC99" w14:textId="77777777" w:rsidR="00C53FE3" w:rsidRPr="007745DD" w:rsidRDefault="00C53FE3" w:rsidP="00C53FE3">
            <w:pPr>
              <w:rPr>
                <w:sz w:val="18"/>
                <w:szCs w:val="18"/>
              </w:rPr>
            </w:pPr>
          </w:p>
        </w:tc>
      </w:tr>
      <w:tr w:rsidR="00C53FE3" w:rsidRPr="007745DD" w14:paraId="432145A5" w14:textId="77777777" w:rsidTr="00C53FE3">
        <w:trPr>
          <w:trHeight w:val="567"/>
        </w:trPr>
        <w:tc>
          <w:tcPr>
            <w:tcW w:w="1980" w:type="dxa"/>
            <w:vAlign w:val="center"/>
          </w:tcPr>
          <w:p w14:paraId="666DB704" w14:textId="77777777" w:rsidR="00C53FE3" w:rsidRPr="007745DD" w:rsidRDefault="00C53FE3" w:rsidP="00C133E0">
            <w:pPr>
              <w:jc w:val="left"/>
              <w:rPr>
                <w:sz w:val="18"/>
                <w:szCs w:val="18"/>
              </w:rPr>
            </w:pPr>
            <w:r w:rsidRPr="007745DD">
              <w:rPr>
                <w:sz w:val="18"/>
                <w:szCs w:val="18"/>
              </w:rPr>
              <w:t>Velocità e direzione del vento</w:t>
            </w:r>
          </w:p>
        </w:tc>
        <w:tc>
          <w:tcPr>
            <w:tcW w:w="1559" w:type="dxa"/>
            <w:vAlign w:val="center"/>
          </w:tcPr>
          <w:p w14:paraId="1A12FE08" w14:textId="55F52CBB" w:rsidR="00C53FE3" w:rsidRPr="007745DD" w:rsidRDefault="00C53FE3" w:rsidP="00C53FE3">
            <w:pPr>
              <w:jc w:val="center"/>
              <w:rPr>
                <w:sz w:val="18"/>
                <w:szCs w:val="18"/>
              </w:rPr>
            </w:pPr>
          </w:p>
        </w:tc>
        <w:tc>
          <w:tcPr>
            <w:tcW w:w="1843" w:type="dxa"/>
            <w:vAlign w:val="center"/>
          </w:tcPr>
          <w:p w14:paraId="65A829C2" w14:textId="19B87F37" w:rsidR="00C53FE3" w:rsidRPr="007745DD" w:rsidRDefault="00C53FE3" w:rsidP="00C53FE3">
            <w:pPr>
              <w:jc w:val="center"/>
              <w:rPr>
                <w:sz w:val="18"/>
                <w:szCs w:val="18"/>
              </w:rPr>
            </w:pPr>
          </w:p>
        </w:tc>
        <w:tc>
          <w:tcPr>
            <w:tcW w:w="4678" w:type="dxa"/>
          </w:tcPr>
          <w:p w14:paraId="7F56E1CC" w14:textId="0777CB22" w:rsidR="00C53FE3" w:rsidRPr="007745DD" w:rsidRDefault="00C53FE3" w:rsidP="00C53FE3">
            <w:pPr>
              <w:rPr>
                <w:sz w:val="18"/>
                <w:szCs w:val="18"/>
              </w:rPr>
            </w:pPr>
          </w:p>
        </w:tc>
      </w:tr>
      <w:tr w:rsidR="00C53FE3" w:rsidRPr="007745DD" w14:paraId="2017EDCF" w14:textId="77777777" w:rsidTr="00C53FE3">
        <w:trPr>
          <w:trHeight w:val="567"/>
        </w:trPr>
        <w:tc>
          <w:tcPr>
            <w:tcW w:w="1980" w:type="dxa"/>
            <w:vAlign w:val="center"/>
          </w:tcPr>
          <w:p w14:paraId="6E79B291" w14:textId="77777777" w:rsidR="00C53FE3" w:rsidRPr="007745DD" w:rsidRDefault="00C53FE3" w:rsidP="00C133E0">
            <w:pPr>
              <w:jc w:val="left"/>
              <w:rPr>
                <w:sz w:val="18"/>
                <w:szCs w:val="18"/>
              </w:rPr>
            </w:pPr>
            <w:r w:rsidRPr="007745DD">
              <w:rPr>
                <w:sz w:val="18"/>
                <w:szCs w:val="18"/>
              </w:rPr>
              <w:t>Umidità dell’aria</w:t>
            </w:r>
          </w:p>
        </w:tc>
        <w:tc>
          <w:tcPr>
            <w:tcW w:w="1559" w:type="dxa"/>
            <w:vAlign w:val="center"/>
          </w:tcPr>
          <w:p w14:paraId="4DC44688" w14:textId="60C5024F" w:rsidR="00C53FE3" w:rsidRPr="007745DD" w:rsidRDefault="00C53FE3" w:rsidP="00C53FE3">
            <w:pPr>
              <w:jc w:val="center"/>
              <w:rPr>
                <w:sz w:val="18"/>
                <w:szCs w:val="18"/>
              </w:rPr>
            </w:pPr>
          </w:p>
        </w:tc>
        <w:tc>
          <w:tcPr>
            <w:tcW w:w="1843" w:type="dxa"/>
            <w:vAlign w:val="center"/>
          </w:tcPr>
          <w:p w14:paraId="7DD2B1EF" w14:textId="39C1F446" w:rsidR="00C53FE3" w:rsidRPr="007745DD" w:rsidRDefault="00C53FE3" w:rsidP="00C53FE3">
            <w:pPr>
              <w:jc w:val="center"/>
              <w:rPr>
                <w:sz w:val="18"/>
                <w:szCs w:val="18"/>
              </w:rPr>
            </w:pPr>
          </w:p>
        </w:tc>
        <w:tc>
          <w:tcPr>
            <w:tcW w:w="4678" w:type="dxa"/>
          </w:tcPr>
          <w:p w14:paraId="1701188F" w14:textId="77777777" w:rsidR="00C53FE3" w:rsidRPr="007745DD" w:rsidRDefault="00C53FE3" w:rsidP="00C53FE3">
            <w:pPr>
              <w:rPr>
                <w:sz w:val="18"/>
                <w:szCs w:val="18"/>
              </w:rPr>
            </w:pPr>
          </w:p>
        </w:tc>
      </w:tr>
      <w:tr w:rsidR="00C53FE3" w:rsidRPr="007745DD" w14:paraId="78D96177" w14:textId="77777777" w:rsidTr="00C53FE3">
        <w:trPr>
          <w:trHeight w:val="567"/>
        </w:trPr>
        <w:tc>
          <w:tcPr>
            <w:tcW w:w="1980" w:type="dxa"/>
            <w:vAlign w:val="center"/>
          </w:tcPr>
          <w:p w14:paraId="510AD918" w14:textId="77777777" w:rsidR="00C53FE3" w:rsidRPr="007745DD" w:rsidRDefault="00C53FE3" w:rsidP="00C133E0">
            <w:pPr>
              <w:jc w:val="left"/>
              <w:rPr>
                <w:sz w:val="18"/>
                <w:szCs w:val="18"/>
              </w:rPr>
            </w:pPr>
            <w:r w:rsidRPr="007745DD">
              <w:rPr>
                <w:sz w:val="18"/>
                <w:szCs w:val="18"/>
              </w:rPr>
              <w:t>Livello idrico dei corsi d’acqua</w:t>
            </w:r>
          </w:p>
        </w:tc>
        <w:tc>
          <w:tcPr>
            <w:tcW w:w="1559" w:type="dxa"/>
            <w:vAlign w:val="center"/>
          </w:tcPr>
          <w:p w14:paraId="28373EB8" w14:textId="2A387F03" w:rsidR="00C53FE3" w:rsidRPr="007745DD" w:rsidRDefault="00C53FE3" w:rsidP="00C53FE3">
            <w:pPr>
              <w:jc w:val="center"/>
              <w:rPr>
                <w:sz w:val="18"/>
                <w:szCs w:val="18"/>
              </w:rPr>
            </w:pPr>
          </w:p>
        </w:tc>
        <w:tc>
          <w:tcPr>
            <w:tcW w:w="1843" w:type="dxa"/>
            <w:vAlign w:val="center"/>
          </w:tcPr>
          <w:p w14:paraId="6A6DD9E1" w14:textId="0D55A8C6" w:rsidR="00C53FE3" w:rsidRPr="007745DD" w:rsidRDefault="00C53FE3" w:rsidP="00C53FE3">
            <w:pPr>
              <w:jc w:val="center"/>
              <w:rPr>
                <w:sz w:val="18"/>
                <w:szCs w:val="18"/>
              </w:rPr>
            </w:pPr>
          </w:p>
        </w:tc>
        <w:tc>
          <w:tcPr>
            <w:tcW w:w="4678" w:type="dxa"/>
          </w:tcPr>
          <w:p w14:paraId="134C800E" w14:textId="00F68B96" w:rsidR="00C53FE3" w:rsidRPr="007745DD" w:rsidRDefault="00C53FE3" w:rsidP="00C53FE3">
            <w:pPr>
              <w:rPr>
                <w:sz w:val="18"/>
                <w:szCs w:val="18"/>
              </w:rPr>
            </w:pPr>
          </w:p>
        </w:tc>
      </w:tr>
      <w:tr w:rsidR="00C53FE3" w:rsidRPr="007745DD" w14:paraId="5760D16A" w14:textId="77777777" w:rsidTr="00C53FE3">
        <w:trPr>
          <w:trHeight w:val="567"/>
        </w:trPr>
        <w:tc>
          <w:tcPr>
            <w:tcW w:w="1980" w:type="dxa"/>
            <w:vAlign w:val="center"/>
          </w:tcPr>
          <w:p w14:paraId="467CFDE7" w14:textId="77777777" w:rsidR="00C53FE3" w:rsidRPr="007745DD" w:rsidRDefault="00C53FE3" w:rsidP="00C133E0">
            <w:pPr>
              <w:jc w:val="left"/>
              <w:rPr>
                <w:sz w:val="18"/>
                <w:szCs w:val="18"/>
              </w:rPr>
            </w:pPr>
            <w:r w:rsidRPr="007745DD">
              <w:rPr>
                <w:sz w:val="18"/>
                <w:szCs w:val="18"/>
              </w:rPr>
              <w:t>Visibilità</w:t>
            </w:r>
          </w:p>
        </w:tc>
        <w:tc>
          <w:tcPr>
            <w:tcW w:w="1559" w:type="dxa"/>
            <w:vAlign w:val="center"/>
          </w:tcPr>
          <w:p w14:paraId="44256182" w14:textId="016B0D3E" w:rsidR="00C53FE3" w:rsidRPr="007745DD" w:rsidRDefault="00C53FE3" w:rsidP="00C53FE3">
            <w:pPr>
              <w:jc w:val="center"/>
              <w:rPr>
                <w:sz w:val="18"/>
                <w:szCs w:val="18"/>
              </w:rPr>
            </w:pPr>
          </w:p>
        </w:tc>
        <w:tc>
          <w:tcPr>
            <w:tcW w:w="1843" w:type="dxa"/>
            <w:vAlign w:val="center"/>
          </w:tcPr>
          <w:p w14:paraId="691A82DA" w14:textId="546D5537" w:rsidR="00C53FE3" w:rsidRPr="007745DD" w:rsidRDefault="00C53FE3" w:rsidP="00C53FE3">
            <w:pPr>
              <w:jc w:val="center"/>
              <w:rPr>
                <w:sz w:val="18"/>
                <w:szCs w:val="18"/>
              </w:rPr>
            </w:pPr>
          </w:p>
        </w:tc>
        <w:tc>
          <w:tcPr>
            <w:tcW w:w="4678" w:type="dxa"/>
          </w:tcPr>
          <w:p w14:paraId="391AE21A" w14:textId="77777777" w:rsidR="00C53FE3" w:rsidRPr="007745DD" w:rsidRDefault="00C53FE3" w:rsidP="00C53FE3">
            <w:pPr>
              <w:rPr>
                <w:sz w:val="18"/>
                <w:szCs w:val="18"/>
              </w:rPr>
            </w:pPr>
          </w:p>
        </w:tc>
      </w:tr>
      <w:tr w:rsidR="00C53FE3" w:rsidRPr="007745DD" w14:paraId="68434869" w14:textId="77777777" w:rsidTr="00C53FE3">
        <w:trPr>
          <w:trHeight w:val="567"/>
        </w:trPr>
        <w:tc>
          <w:tcPr>
            <w:tcW w:w="1980" w:type="dxa"/>
            <w:vAlign w:val="center"/>
          </w:tcPr>
          <w:p w14:paraId="384EC4C5" w14:textId="77777777" w:rsidR="00C53FE3" w:rsidRPr="007745DD" w:rsidRDefault="00C53FE3" w:rsidP="00C133E0">
            <w:pPr>
              <w:jc w:val="left"/>
              <w:rPr>
                <w:sz w:val="18"/>
                <w:szCs w:val="18"/>
              </w:rPr>
            </w:pPr>
            <w:r w:rsidRPr="007745DD">
              <w:rPr>
                <w:sz w:val="18"/>
                <w:szCs w:val="18"/>
              </w:rPr>
              <w:t>Stato del manto stradale</w:t>
            </w:r>
          </w:p>
        </w:tc>
        <w:tc>
          <w:tcPr>
            <w:tcW w:w="1559" w:type="dxa"/>
            <w:vAlign w:val="center"/>
          </w:tcPr>
          <w:p w14:paraId="40DF9DAC" w14:textId="0D253B08" w:rsidR="00C53FE3" w:rsidRPr="007745DD" w:rsidRDefault="00C53FE3" w:rsidP="00C53FE3">
            <w:pPr>
              <w:jc w:val="center"/>
              <w:rPr>
                <w:sz w:val="18"/>
                <w:szCs w:val="18"/>
              </w:rPr>
            </w:pPr>
          </w:p>
        </w:tc>
        <w:tc>
          <w:tcPr>
            <w:tcW w:w="1843" w:type="dxa"/>
            <w:vAlign w:val="center"/>
          </w:tcPr>
          <w:p w14:paraId="5DB09CBC" w14:textId="02E7AEB0" w:rsidR="00C53FE3" w:rsidRPr="007745DD" w:rsidRDefault="00C53FE3" w:rsidP="00C53FE3">
            <w:pPr>
              <w:jc w:val="center"/>
              <w:rPr>
                <w:sz w:val="18"/>
                <w:szCs w:val="18"/>
              </w:rPr>
            </w:pPr>
          </w:p>
        </w:tc>
        <w:tc>
          <w:tcPr>
            <w:tcW w:w="4678" w:type="dxa"/>
          </w:tcPr>
          <w:p w14:paraId="5B79BC8D" w14:textId="77777777" w:rsidR="00C53FE3" w:rsidRPr="007745DD" w:rsidRDefault="00C53FE3" w:rsidP="00C53FE3">
            <w:pPr>
              <w:rPr>
                <w:sz w:val="18"/>
                <w:szCs w:val="18"/>
              </w:rPr>
            </w:pPr>
          </w:p>
        </w:tc>
      </w:tr>
    </w:tbl>
    <w:p w14:paraId="783DC027" w14:textId="77777777" w:rsidR="00D41C9F" w:rsidRPr="007745DD" w:rsidRDefault="00D41C9F" w:rsidP="00D41C9F"/>
    <w:p w14:paraId="74019A77" w14:textId="77777777" w:rsidR="00D41C9F" w:rsidRPr="007745DD" w:rsidRDefault="00D41C9F" w:rsidP="002808E8">
      <w:pPr>
        <w:pStyle w:val="Titolo2"/>
      </w:pPr>
      <w:bookmarkStart w:id="41" w:name="_Toc173315071"/>
      <w:bookmarkStart w:id="42" w:name="_Toc184318288"/>
      <w:r w:rsidRPr="007745DD">
        <w:t>B.2 Qualità e integrità dei dati</w:t>
      </w:r>
      <w:bookmarkEnd w:id="41"/>
      <w:bookmarkEnd w:id="42"/>
    </w:p>
    <w:p w14:paraId="7C8FC2A2" w14:textId="77777777" w:rsidR="00D41C9F" w:rsidRPr="007745DD" w:rsidRDefault="00D41C9F" w:rsidP="00D41C9F">
      <w:pPr>
        <w:rPr>
          <w:b/>
          <w:bCs/>
        </w:rPr>
      </w:pPr>
      <w:r w:rsidRPr="007745DD">
        <w:rPr>
          <w:b/>
          <w:bCs/>
        </w:rPr>
        <w:t xml:space="preserve">Descrivere i sensori adottati e </w:t>
      </w:r>
      <w:proofErr w:type="gramStart"/>
      <w:r w:rsidRPr="007745DD">
        <w:rPr>
          <w:b/>
          <w:bCs/>
        </w:rPr>
        <w:t>il  sistema</w:t>
      </w:r>
      <w:proofErr w:type="gramEnd"/>
      <w:r w:rsidRPr="007745DD">
        <w:rPr>
          <w:b/>
          <w:bCs/>
        </w:rPr>
        <w:t xml:space="preserve"> di gestione sviluppato in coerenza con le richieste del DM70/2018 e la checklist:</w:t>
      </w:r>
    </w:p>
    <w:tbl>
      <w:tblPr>
        <w:tblStyle w:val="Grigliatabella"/>
        <w:tblW w:w="9666" w:type="dxa"/>
        <w:tblLook w:val="04A0" w:firstRow="1" w:lastRow="0" w:firstColumn="1" w:lastColumn="0" w:noHBand="0" w:noVBand="1"/>
      </w:tblPr>
      <w:tblGrid>
        <w:gridCol w:w="9666"/>
      </w:tblGrid>
      <w:tr w:rsidR="00D41C9F" w:rsidRPr="007745DD" w14:paraId="2E2E7CF9" w14:textId="77777777" w:rsidTr="00F60792">
        <w:trPr>
          <w:trHeight w:val="2788"/>
        </w:trPr>
        <w:tc>
          <w:tcPr>
            <w:tcW w:w="9666" w:type="dxa"/>
          </w:tcPr>
          <w:p w14:paraId="322AC759" w14:textId="747B6500" w:rsidR="00D41C9F" w:rsidRPr="007745DD" w:rsidRDefault="00D41C9F" w:rsidP="00852D84">
            <w:pPr>
              <w:widowControl w:val="0"/>
              <w:autoSpaceDE w:val="0"/>
              <w:autoSpaceDN w:val="0"/>
              <w:rPr>
                <w:sz w:val="18"/>
                <w:szCs w:val="18"/>
              </w:rPr>
            </w:pPr>
          </w:p>
        </w:tc>
      </w:tr>
    </w:tbl>
    <w:p w14:paraId="487D158D" w14:textId="77777777" w:rsidR="00D41C9F" w:rsidRPr="007745DD" w:rsidRDefault="00D41C9F" w:rsidP="00D41C9F"/>
    <w:p w14:paraId="01B0ABCD" w14:textId="77777777" w:rsidR="00D41C9F" w:rsidRPr="007745DD" w:rsidRDefault="00D41C9F" w:rsidP="00D41C9F">
      <w:r w:rsidRPr="007745DD">
        <w:t>Note/ Richiesta deroghe rispetto alle specifiche funzionali del decreto:</w:t>
      </w:r>
    </w:p>
    <w:tbl>
      <w:tblPr>
        <w:tblStyle w:val="Grigliatabella"/>
        <w:tblW w:w="0" w:type="auto"/>
        <w:tblLook w:val="04A0" w:firstRow="1" w:lastRow="0" w:firstColumn="1" w:lastColumn="0" w:noHBand="0" w:noVBand="1"/>
      </w:tblPr>
      <w:tblGrid>
        <w:gridCol w:w="9628"/>
      </w:tblGrid>
      <w:tr w:rsidR="00D41C9F" w:rsidRPr="007745DD" w14:paraId="4269C27A" w14:textId="77777777" w:rsidTr="00C133E0">
        <w:trPr>
          <w:trHeight w:val="1271"/>
        </w:trPr>
        <w:tc>
          <w:tcPr>
            <w:tcW w:w="9628" w:type="dxa"/>
          </w:tcPr>
          <w:p w14:paraId="71BB8853" w14:textId="77777777" w:rsidR="00D41C9F" w:rsidRPr="007745DD" w:rsidRDefault="00D41C9F"/>
        </w:tc>
      </w:tr>
    </w:tbl>
    <w:p w14:paraId="1638ABBE" w14:textId="77777777" w:rsidR="00C133E0" w:rsidRPr="007745DD" w:rsidRDefault="00C133E0" w:rsidP="00C133E0">
      <w:bookmarkStart w:id="43" w:name="_Toc173315072"/>
    </w:p>
    <w:p w14:paraId="0DB14B8D" w14:textId="1D7E6D6D" w:rsidR="00D41C9F" w:rsidRPr="007745DD" w:rsidRDefault="00D41C9F" w:rsidP="002808E8">
      <w:pPr>
        <w:pStyle w:val="Titolo2"/>
      </w:pPr>
      <w:bookmarkStart w:id="44" w:name="_Toc184318289"/>
      <w:r w:rsidRPr="007745DD">
        <w:t>B.3 Integrabilità con dati da reti esistenti</w:t>
      </w:r>
      <w:bookmarkEnd w:id="43"/>
      <w:bookmarkEnd w:id="44"/>
    </w:p>
    <w:p w14:paraId="65AC0E9A" w14:textId="77777777" w:rsidR="00D41C9F" w:rsidRPr="007745DD" w:rsidRDefault="00D41C9F" w:rsidP="00D41C9F">
      <w:pPr>
        <w:rPr>
          <w:b/>
          <w:bCs/>
        </w:rPr>
      </w:pPr>
      <w:r w:rsidRPr="007745DD">
        <w:rPr>
          <w:b/>
          <w:bCs/>
        </w:rPr>
        <w:t>Descrivere integrazione dei dati acquisiti con le reti idro-meteo del territorio in coerenza con le richieste del DM70/2018 e la checklist:</w:t>
      </w:r>
    </w:p>
    <w:tbl>
      <w:tblPr>
        <w:tblStyle w:val="Grigliatabella"/>
        <w:tblW w:w="0" w:type="auto"/>
        <w:tblLook w:val="04A0" w:firstRow="1" w:lastRow="0" w:firstColumn="1" w:lastColumn="0" w:noHBand="0" w:noVBand="1"/>
      </w:tblPr>
      <w:tblGrid>
        <w:gridCol w:w="9628"/>
      </w:tblGrid>
      <w:tr w:rsidR="00D41C9F" w:rsidRPr="007745DD" w14:paraId="1B540ADB" w14:textId="77777777" w:rsidTr="00852D84">
        <w:trPr>
          <w:trHeight w:val="2692"/>
        </w:trPr>
        <w:tc>
          <w:tcPr>
            <w:tcW w:w="9628" w:type="dxa"/>
          </w:tcPr>
          <w:p w14:paraId="14B9147F" w14:textId="33D35929" w:rsidR="00D41C9F" w:rsidRPr="007745DD" w:rsidRDefault="00D41C9F"/>
        </w:tc>
      </w:tr>
    </w:tbl>
    <w:p w14:paraId="02312850" w14:textId="77777777" w:rsidR="00D41C9F" w:rsidRPr="007745DD" w:rsidRDefault="00D41C9F" w:rsidP="00D41C9F"/>
    <w:p w14:paraId="32E433BE" w14:textId="77777777" w:rsidR="00D41C9F" w:rsidRPr="007745DD" w:rsidRDefault="00D41C9F" w:rsidP="00D41C9F">
      <w:r w:rsidRPr="007745DD">
        <w:t>Note/ Richiesta deroghe rispetto alle specifiche funzionali del decreto:</w:t>
      </w:r>
    </w:p>
    <w:tbl>
      <w:tblPr>
        <w:tblStyle w:val="Grigliatabella"/>
        <w:tblW w:w="0" w:type="auto"/>
        <w:tblLook w:val="04A0" w:firstRow="1" w:lastRow="0" w:firstColumn="1" w:lastColumn="0" w:noHBand="0" w:noVBand="1"/>
      </w:tblPr>
      <w:tblGrid>
        <w:gridCol w:w="9628"/>
      </w:tblGrid>
      <w:tr w:rsidR="00D41C9F" w:rsidRPr="007745DD" w14:paraId="181E713B" w14:textId="77777777" w:rsidTr="00C133E0">
        <w:trPr>
          <w:trHeight w:val="1349"/>
        </w:trPr>
        <w:tc>
          <w:tcPr>
            <w:tcW w:w="9628" w:type="dxa"/>
          </w:tcPr>
          <w:p w14:paraId="77A1E015" w14:textId="77777777" w:rsidR="00D610C7" w:rsidRPr="007745DD" w:rsidRDefault="00D610C7" w:rsidP="00D610C7"/>
        </w:tc>
      </w:tr>
    </w:tbl>
    <w:p w14:paraId="71FBFC6A" w14:textId="77777777" w:rsidR="002808E8" w:rsidRPr="007745DD" w:rsidRDefault="002808E8" w:rsidP="00FF48CF">
      <w:bookmarkStart w:id="45" w:name="_Toc173315073"/>
    </w:p>
    <w:p w14:paraId="62EA919D" w14:textId="4B90182B" w:rsidR="00D41C9F" w:rsidRPr="007745DD" w:rsidRDefault="00D41C9F" w:rsidP="002808E8">
      <w:pPr>
        <w:pStyle w:val="Titolo2"/>
      </w:pPr>
      <w:bookmarkStart w:id="46" w:name="_Toc184318290"/>
      <w:r w:rsidRPr="007745DD">
        <w:t>B.4 Utilizzo di dati da sensori a basso costo o multifunzione</w:t>
      </w:r>
      <w:bookmarkEnd w:id="45"/>
      <w:bookmarkEnd w:id="46"/>
    </w:p>
    <w:p w14:paraId="5BE1222E" w14:textId="77777777" w:rsidR="00D41C9F" w:rsidRPr="007745DD" w:rsidRDefault="00D41C9F" w:rsidP="00D41C9F">
      <w:pPr>
        <w:rPr>
          <w:b/>
          <w:bCs/>
        </w:rPr>
      </w:pPr>
      <w:r w:rsidRPr="007745DD">
        <w:rPr>
          <w:b/>
          <w:bCs/>
        </w:rPr>
        <w:t>Descrivere i sensori adottati in coerenza con le richieste del DM70/2018 e la checklist:</w:t>
      </w:r>
    </w:p>
    <w:tbl>
      <w:tblPr>
        <w:tblStyle w:val="Grigliatabella"/>
        <w:tblW w:w="0" w:type="auto"/>
        <w:tblLook w:val="04A0" w:firstRow="1" w:lastRow="0" w:firstColumn="1" w:lastColumn="0" w:noHBand="0" w:noVBand="1"/>
      </w:tblPr>
      <w:tblGrid>
        <w:gridCol w:w="9628"/>
      </w:tblGrid>
      <w:tr w:rsidR="00D41C9F" w:rsidRPr="007745DD" w14:paraId="1770EA1F" w14:textId="77777777" w:rsidTr="00541456">
        <w:trPr>
          <w:trHeight w:val="2695"/>
        </w:trPr>
        <w:tc>
          <w:tcPr>
            <w:tcW w:w="9628" w:type="dxa"/>
          </w:tcPr>
          <w:p w14:paraId="66E918FF" w14:textId="21A9B775" w:rsidR="00D41C9F" w:rsidRPr="007745DD" w:rsidRDefault="00D41C9F"/>
        </w:tc>
      </w:tr>
    </w:tbl>
    <w:p w14:paraId="6E0F8E68" w14:textId="77777777" w:rsidR="00852D84" w:rsidRPr="007745DD" w:rsidRDefault="00852D84" w:rsidP="00D41C9F"/>
    <w:p w14:paraId="61D267EC" w14:textId="376663CD" w:rsidR="00D41C9F" w:rsidRPr="007745DD" w:rsidRDefault="00D41C9F" w:rsidP="00D41C9F">
      <w:r w:rsidRPr="007745DD">
        <w:t>Note/ Richiesta deroghe rispetto alle specifiche funzionali del decreto:</w:t>
      </w:r>
    </w:p>
    <w:tbl>
      <w:tblPr>
        <w:tblStyle w:val="Grigliatabella"/>
        <w:tblW w:w="0" w:type="auto"/>
        <w:tblLook w:val="04A0" w:firstRow="1" w:lastRow="0" w:firstColumn="1" w:lastColumn="0" w:noHBand="0" w:noVBand="1"/>
      </w:tblPr>
      <w:tblGrid>
        <w:gridCol w:w="9628"/>
      </w:tblGrid>
      <w:tr w:rsidR="00D41C9F" w:rsidRPr="007745DD" w14:paraId="25672107" w14:textId="77777777" w:rsidTr="00C133E0">
        <w:trPr>
          <w:trHeight w:val="1284"/>
        </w:trPr>
        <w:tc>
          <w:tcPr>
            <w:tcW w:w="9628" w:type="dxa"/>
          </w:tcPr>
          <w:p w14:paraId="5FE9BF92" w14:textId="77777777" w:rsidR="00D41C9F" w:rsidRPr="007745DD" w:rsidRDefault="00D41C9F"/>
        </w:tc>
      </w:tr>
    </w:tbl>
    <w:p w14:paraId="487080CD" w14:textId="77777777" w:rsidR="002808E8" w:rsidRPr="007745DD" w:rsidRDefault="002808E8" w:rsidP="00FF48CF">
      <w:bookmarkStart w:id="47" w:name="_Toc173315074"/>
    </w:p>
    <w:p w14:paraId="006ACCFC" w14:textId="6B0F63B1" w:rsidR="00D41C9F" w:rsidRPr="007745DD" w:rsidRDefault="00D41C9F" w:rsidP="002808E8">
      <w:pPr>
        <w:pStyle w:val="Titolo2"/>
      </w:pPr>
      <w:bookmarkStart w:id="48" w:name="_Toc184318291"/>
      <w:r w:rsidRPr="007745DD">
        <w:t xml:space="preserve">B.5 Integrabilità con dati </w:t>
      </w:r>
      <w:proofErr w:type="spellStart"/>
      <w:r w:rsidRPr="007745DD">
        <w:t>crowdsourced</w:t>
      </w:r>
      <w:bookmarkEnd w:id="47"/>
      <w:bookmarkEnd w:id="48"/>
      <w:proofErr w:type="spellEnd"/>
    </w:p>
    <w:p w14:paraId="1C467EF2" w14:textId="77777777" w:rsidR="00D41C9F" w:rsidRPr="007745DD" w:rsidRDefault="00D41C9F" w:rsidP="00D41C9F">
      <w:pPr>
        <w:rPr>
          <w:b/>
          <w:bCs/>
        </w:rPr>
      </w:pPr>
      <w:r w:rsidRPr="007745DD">
        <w:rPr>
          <w:b/>
          <w:bCs/>
        </w:rPr>
        <w:t>Descrivere le fonti dato integrate con il sistema di gestione in coerenza con le richieste del DM70/2018 e la checklist:</w:t>
      </w:r>
    </w:p>
    <w:tbl>
      <w:tblPr>
        <w:tblStyle w:val="Grigliatabella"/>
        <w:tblW w:w="9651" w:type="dxa"/>
        <w:tblLook w:val="04A0" w:firstRow="1" w:lastRow="0" w:firstColumn="1" w:lastColumn="0" w:noHBand="0" w:noVBand="1"/>
      </w:tblPr>
      <w:tblGrid>
        <w:gridCol w:w="9651"/>
      </w:tblGrid>
      <w:tr w:rsidR="00D41C9F" w:rsidRPr="007745DD" w14:paraId="018C9B65" w14:textId="77777777" w:rsidTr="00F60792">
        <w:trPr>
          <w:trHeight w:val="2518"/>
        </w:trPr>
        <w:tc>
          <w:tcPr>
            <w:tcW w:w="9651" w:type="dxa"/>
          </w:tcPr>
          <w:p w14:paraId="5780C183" w14:textId="65D70AF0" w:rsidR="00D41C9F" w:rsidRPr="007745DD" w:rsidRDefault="00D41C9F"/>
        </w:tc>
      </w:tr>
    </w:tbl>
    <w:p w14:paraId="0A321091" w14:textId="77777777" w:rsidR="00D41C9F" w:rsidRPr="007745DD" w:rsidRDefault="00D41C9F" w:rsidP="00D41C9F"/>
    <w:p w14:paraId="3DB237DC" w14:textId="77777777" w:rsidR="00D41C9F" w:rsidRPr="007745DD" w:rsidRDefault="00D41C9F" w:rsidP="00D41C9F">
      <w:r w:rsidRPr="007745DD">
        <w:t>Note/ Richiesta deroghe rispetto alle specifiche funzionali del decreto:</w:t>
      </w:r>
    </w:p>
    <w:tbl>
      <w:tblPr>
        <w:tblStyle w:val="Grigliatabella"/>
        <w:tblW w:w="0" w:type="auto"/>
        <w:tblLook w:val="04A0" w:firstRow="1" w:lastRow="0" w:firstColumn="1" w:lastColumn="0" w:noHBand="0" w:noVBand="1"/>
      </w:tblPr>
      <w:tblGrid>
        <w:gridCol w:w="9628"/>
      </w:tblGrid>
      <w:tr w:rsidR="00D41C9F" w:rsidRPr="007745DD" w14:paraId="5361A1CA" w14:textId="77777777" w:rsidTr="00C133E0">
        <w:trPr>
          <w:trHeight w:val="1441"/>
        </w:trPr>
        <w:tc>
          <w:tcPr>
            <w:tcW w:w="9628" w:type="dxa"/>
          </w:tcPr>
          <w:p w14:paraId="7915C634" w14:textId="77777777" w:rsidR="00D41C9F" w:rsidRPr="007745DD" w:rsidRDefault="00D41C9F"/>
        </w:tc>
      </w:tr>
    </w:tbl>
    <w:p w14:paraId="6388A79C" w14:textId="77777777" w:rsidR="00D41C9F" w:rsidRPr="007745DD" w:rsidRDefault="00D41C9F" w:rsidP="00D41C9F"/>
    <w:p w14:paraId="0C92F4BA" w14:textId="77777777" w:rsidR="00D41C9F" w:rsidRPr="007745DD" w:rsidRDefault="00D41C9F" w:rsidP="002808E8">
      <w:pPr>
        <w:pStyle w:val="Titolo2"/>
      </w:pPr>
      <w:bookmarkStart w:id="49" w:name="_Toc173315075"/>
      <w:bookmarkStart w:id="50" w:name="_Toc184318292"/>
      <w:r w:rsidRPr="007745DD">
        <w:t>B.6 Conservazione ed elaborazione dei dati</w:t>
      </w:r>
      <w:bookmarkEnd w:id="49"/>
      <w:bookmarkEnd w:id="50"/>
    </w:p>
    <w:p w14:paraId="7CC32A01" w14:textId="77777777" w:rsidR="00D41C9F" w:rsidRPr="007745DD" w:rsidRDefault="00D41C9F" w:rsidP="00D41C9F">
      <w:pPr>
        <w:rPr>
          <w:b/>
          <w:bCs/>
        </w:rPr>
      </w:pPr>
      <w:r w:rsidRPr="007745DD">
        <w:rPr>
          <w:b/>
          <w:bCs/>
        </w:rPr>
        <w:t>Descrivere la modalità di archiviazione, il sistema previsionale e di allerta multicanale e i modelli idrologici e geotecnici adottati in coerenza con le richieste del DM70/2018 e la checklist:</w:t>
      </w:r>
    </w:p>
    <w:tbl>
      <w:tblPr>
        <w:tblStyle w:val="Grigliatabella"/>
        <w:tblW w:w="0" w:type="auto"/>
        <w:tblLook w:val="04A0" w:firstRow="1" w:lastRow="0" w:firstColumn="1" w:lastColumn="0" w:noHBand="0" w:noVBand="1"/>
      </w:tblPr>
      <w:tblGrid>
        <w:gridCol w:w="9620"/>
      </w:tblGrid>
      <w:tr w:rsidR="00D41C9F" w:rsidRPr="007745DD" w14:paraId="44D6A852" w14:textId="77777777" w:rsidTr="00F60792">
        <w:trPr>
          <w:trHeight w:val="2544"/>
        </w:trPr>
        <w:tc>
          <w:tcPr>
            <w:tcW w:w="9620" w:type="dxa"/>
          </w:tcPr>
          <w:p w14:paraId="662F6F88" w14:textId="78B0B2D8" w:rsidR="00D610C7" w:rsidRPr="007745DD" w:rsidRDefault="00D610C7" w:rsidP="00852D84"/>
        </w:tc>
      </w:tr>
    </w:tbl>
    <w:p w14:paraId="7A042B8D" w14:textId="77777777" w:rsidR="00D41C9F" w:rsidRPr="007745DD" w:rsidRDefault="00D41C9F" w:rsidP="00D41C9F"/>
    <w:p w14:paraId="0D07B14B" w14:textId="77777777" w:rsidR="00D41C9F" w:rsidRPr="007745DD" w:rsidRDefault="00D41C9F" w:rsidP="00D41C9F">
      <w:r w:rsidRPr="007745DD">
        <w:t>Note/ Richiesta deroghe rispetto alle specifiche funzionali del decreto:</w:t>
      </w:r>
    </w:p>
    <w:tbl>
      <w:tblPr>
        <w:tblStyle w:val="Grigliatabella"/>
        <w:tblW w:w="0" w:type="auto"/>
        <w:tblLook w:val="04A0" w:firstRow="1" w:lastRow="0" w:firstColumn="1" w:lastColumn="0" w:noHBand="0" w:noVBand="1"/>
      </w:tblPr>
      <w:tblGrid>
        <w:gridCol w:w="9628"/>
      </w:tblGrid>
      <w:tr w:rsidR="00D41C9F" w:rsidRPr="007745DD" w14:paraId="78C16D69" w14:textId="77777777" w:rsidTr="006D7E6A">
        <w:trPr>
          <w:trHeight w:val="1969"/>
        </w:trPr>
        <w:tc>
          <w:tcPr>
            <w:tcW w:w="9628" w:type="dxa"/>
          </w:tcPr>
          <w:p w14:paraId="7B294177" w14:textId="77777777" w:rsidR="00D41C9F" w:rsidRPr="007745DD" w:rsidRDefault="00D41C9F"/>
        </w:tc>
      </w:tr>
    </w:tbl>
    <w:p w14:paraId="2F8F46AA" w14:textId="6F17BDDD" w:rsidR="00D41C9F" w:rsidRPr="007745DD" w:rsidRDefault="00D41C9F" w:rsidP="00542A07">
      <w:pPr>
        <w:pStyle w:val="Titolo1"/>
        <w:rPr>
          <w:lang w:val="it-IT"/>
        </w:rPr>
      </w:pPr>
      <w:bookmarkStart w:id="51" w:name="_Toc173315076"/>
      <w:bookmarkStart w:id="52" w:name="_Toc184318293"/>
      <w:r w:rsidRPr="007745DD">
        <w:rPr>
          <w:lang w:val="it-IT"/>
        </w:rPr>
        <w:t>Sezione C – Servizi avanzati di tipo ITS</w:t>
      </w:r>
      <w:bookmarkEnd w:id="51"/>
      <w:bookmarkEnd w:id="52"/>
    </w:p>
    <w:p w14:paraId="215BAB4A" w14:textId="77777777" w:rsidR="001D1AAA" w:rsidRPr="007745DD" w:rsidRDefault="00D41C9F" w:rsidP="001D1AAA">
      <w:pPr>
        <w:pStyle w:val="Titolo2"/>
      </w:pPr>
      <w:bookmarkStart w:id="53" w:name="_Toc173315077"/>
      <w:bookmarkStart w:id="54" w:name="_Toc184318294"/>
      <w:r w:rsidRPr="007745DD">
        <w:t>C.2 Sistemi di informazione e gestion</w:t>
      </w:r>
      <w:bookmarkEnd w:id="53"/>
      <w:r w:rsidR="00267FF8" w:rsidRPr="007745DD">
        <w:t>e</w:t>
      </w:r>
      <w:bookmarkStart w:id="55" w:name="_Toc177479127"/>
      <w:bookmarkEnd w:id="54"/>
    </w:p>
    <w:p w14:paraId="3FEDB578" w14:textId="5B5D3233" w:rsidR="00267FF8" w:rsidRPr="007745DD" w:rsidRDefault="001D1AAA" w:rsidP="001D1AAA">
      <w:pPr>
        <w:pStyle w:val="Titolo3"/>
      </w:pPr>
      <w:bookmarkStart w:id="56" w:name="_Toc184318295"/>
      <w:r w:rsidRPr="007745DD">
        <w:t>Sistemi di analisi prestazionale – analisi delle prestazioni correnti</w:t>
      </w:r>
      <w:bookmarkEnd w:id="55"/>
      <w:bookmarkEnd w:id="56"/>
    </w:p>
    <w:p w14:paraId="3EF218C1" w14:textId="77777777" w:rsidR="00B03A83" w:rsidRPr="007745DD" w:rsidRDefault="00B03A83" w:rsidP="00B03A83">
      <w:pPr>
        <w:rPr>
          <w:b/>
          <w:bCs/>
        </w:rPr>
      </w:pPr>
      <w:r w:rsidRPr="007745DD">
        <w:rPr>
          <w:b/>
          <w:bCs/>
        </w:rPr>
        <w:lastRenderedPageBreak/>
        <w:t>Descrivere i metodi e gli strumenti che sono utilizzati per l’analisi delle prestazioni correnti della rete in coerenza con le richieste del DM70/2018 e la checklist, con particolare riferimento a:</w:t>
      </w:r>
    </w:p>
    <w:p w14:paraId="68AC78EE" w14:textId="77777777" w:rsidR="00B03A83" w:rsidRPr="007745DD" w:rsidRDefault="00B03A83" w:rsidP="00B03A83">
      <w:pPr>
        <w:pStyle w:val="Paragrafoelenco"/>
        <w:numPr>
          <w:ilvl w:val="0"/>
          <w:numId w:val="40"/>
        </w:numPr>
        <w:spacing w:after="160" w:line="259" w:lineRule="auto"/>
        <w:rPr>
          <w:lang w:val="it-IT"/>
        </w:rPr>
      </w:pPr>
      <w:r w:rsidRPr="007745DD">
        <w:rPr>
          <w:lang w:val="it-IT"/>
        </w:rPr>
        <w:t>Il sistema di KPI utilizzati per identificare le analisi di prestazione del sistema, distinguendo quelli utilizzati per azioni on-line e quelli utilizzati per azioni di pianificazione.</w:t>
      </w:r>
    </w:p>
    <w:p w14:paraId="3BA833FA" w14:textId="6FE106BC" w:rsidR="00B03A83" w:rsidRPr="007745DD" w:rsidRDefault="00153E9F" w:rsidP="00B03A83">
      <w:pPr>
        <w:pStyle w:val="Paragrafoelenco"/>
        <w:numPr>
          <w:ilvl w:val="0"/>
          <w:numId w:val="40"/>
        </w:numPr>
        <w:spacing w:after="160" w:line="259" w:lineRule="auto"/>
        <w:rPr>
          <w:lang w:val="it-IT"/>
        </w:rPr>
      </w:pPr>
      <w:r w:rsidRPr="007745DD">
        <w:rPr>
          <w:lang w:val="it-IT"/>
        </w:rPr>
        <w:t>Motivazioni e criteri adottati</w:t>
      </w:r>
      <w:r w:rsidR="00B03A83" w:rsidRPr="007745DD">
        <w:rPr>
          <w:lang w:val="it-IT"/>
        </w:rPr>
        <w:t xml:space="preserve"> per determinare il valore obiettivo dei KPI, nonché i valori obiettivo individuati e le modalità di aggiornamento dei valori obiettivo nel tempo, distinguendo tra valori obiettivi per azioni online e per azioni di pianificazione.</w:t>
      </w:r>
    </w:p>
    <w:p w14:paraId="4706FE8F" w14:textId="77777777" w:rsidR="00B03A83" w:rsidRPr="007745DD" w:rsidRDefault="00B03A83" w:rsidP="00B03A83">
      <w:pPr>
        <w:pStyle w:val="Paragrafoelenco"/>
        <w:numPr>
          <w:ilvl w:val="0"/>
          <w:numId w:val="40"/>
        </w:numPr>
        <w:spacing w:after="160" w:line="259" w:lineRule="auto"/>
        <w:rPr>
          <w:lang w:val="it-IT"/>
        </w:rPr>
      </w:pPr>
      <w:r w:rsidRPr="007745DD">
        <w:rPr>
          <w:lang w:val="it-IT"/>
        </w:rPr>
        <w:t>Le fonti dati, i metodi, le procedure, le formule, utilizzate per calcolare i KPI e tenerli aggiornati allo stato corrente, distinguendo l’utilizzo per azioni online e azioni sulla scala della pianificazione.</w:t>
      </w:r>
    </w:p>
    <w:p w14:paraId="7BE2120D" w14:textId="64A27247" w:rsidR="00D41C9F" w:rsidRPr="007745DD" w:rsidRDefault="00B03A83" w:rsidP="00B03A83">
      <w:pPr>
        <w:pStyle w:val="Paragrafoelenco"/>
        <w:numPr>
          <w:ilvl w:val="0"/>
          <w:numId w:val="40"/>
        </w:numPr>
        <w:spacing w:after="160" w:line="259" w:lineRule="auto"/>
        <w:rPr>
          <w:lang w:val="it-IT"/>
        </w:rPr>
      </w:pPr>
      <w:r w:rsidRPr="007745DD">
        <w:rPr>
          <w:lang w:val="it-IT"/>
        </w:rPr>
        <w:t>Eventuali processi di pianificazione attivati nel caso i KPI correnti non soddisfino i target e le contromisure adottate.</w:t>
      </w:r>
    </w:p>
    <w:tbl>
      <w:tblPr>
        <w:tblStyle w:val="Grigliatabella"/>
        <w:tblW w:w="9635" w:type="dxa"/>
        <w:tblLook w:val="04A0" w:firstRow="1" w:lastRow="0" w:firstColumn="1" w:lastColumn="0" w:noHBand="0" w:noVBand="1"/>
      </w:tblPr>
      <w:tblGrid>
        <w:gridCol w:w="9635"/>
      </w:tblGrid>
      <w:tr w:rsidR="00D41C9F" w:rsidRPr="007745DD" w14:paraId="3F773750" w14:textId="77777777" w:rsidTr="00F60792">
        <w:trPr>
          <w:trHeight w:val="3454"/>
        </w:trPr>
        <w:tc>
          <w:tcPr>
            <w:tcW w:w="9635" w:type="dxa"/>
          </w:tcPr>
          <w:p w14:paraId="2ADB707D" w14:textId="77777777" w:rsidR="00D41C9F" w:rsidRPr="007745DD" w:rsidRDefault="00D41C9F"/>
        </w:tc>
      </w:tr>
    </w:tbl>
    <w:p w14:paraId="5B91D1FA" w14:textId="77777777" w:rsidR="00D41C9F" w:rsidRPr="007745DD" w:rsidRDefault="00D41C9F" w:rsidP="00D41C9F"/>
    <w:p w14:paraId="04313C77" w14:textId="77777777" w:rsidR="00D41C9F" w:rsidRPr="007745DD" w:rsidRDefault="00D41C9F" w:rsidP="00D41C9F">
      <w:r w:rsidRPr="007745DD">
        <w:t>Note/ Richiesta deroghe rispetto alle specifiche funzionali del decreto:</w:t>
      </w:r>
    </w:p>
    <w:tbl>
      <w:tblPr>
        <w:tblStyle w:val="Grigliatabella"/>
        <w:tblW w:w="9643" w:type="dxa"/>
        <w:tblLook w:val="04A0" w:firstRow="1" w:lastRow="0" w:firstColumn="1" w:lastColumn="0" w:noHBand="0" w:noVBand="1"/>
      </w:tblPr>
      <w:tblGrid>
        <w:gridCol w:w="9643"/>
      </w:tblGrid>
      <w:tr w:rsidR="00D41C9F" w:rsidRPr="007745DD" w14:paraId="64B41D50" w14:textId="77777777" w:rsidTr="00F60792">
        <w:trPr>
          <w:trHeight w:val="2277"/>
        </w:trPr>
        <w:tc>
          <w:tcPr>
            <w:tcW w:w="9643" w:type="dxa"/>
          </w:tcPr>
          <w:p w14:paraId="6FE95022" w14:textId="77777777" w:rsidR="00D41C9F" w:rsidRPr="007745DD" w:rsidRDefault="00D41C9F"/>
        </w:tc>
      </w:tr>
    </w:tbl>
    <w:p w14:paraId="6CD574BB" w14:textId="77777777" w:rsidR="00D41C9F" w:rsidRPr="007745DD" w:rsidRDefault="00D41C9F" w:rsidP="00D41C9F"/>
    <w:p w14:paraId="5685BBE6" w14:textId="77777777" w:rsidR="00CF7EAC" w:rsidRPr="007745DD" w:rsidRDefault="00CF7EAC" w:rsidP="00F60792">
      <w:pPr>
        <w:pStyle w:val="Titolo3"/>
        <w:keepNext/>
        <w:keepLines/>
      </w:pPr>
      <w:bookmarkStart w:id="57" w:name="_Toc177479128"/>
      <w:bookmarkStart w:id="58" w:name="_Toc184318296"/>
      <w:r w:rsidRPr="007745DD">
        <w:t>Sistemi di analisi prestazionale – analisi dei dati di sicurezza</w:t>
      </w:r>
      <w:bookmarkEnd w:id="57"/>
      <w:bookmarkEnd w:id="58"/>
    </w:p>
    <w:p w14:paraId="63865320" w14:textId="77777777" w:rsidR="00CF7EAC" w:rsidRPr="007745DD" w:rsidRDefault="00CF7EAC" w:rsidP="00CF7EAC">
      <w:pPr>
        <w:rPr>
          <w:b/>
          <w:bCs/>
        </w:rPr>
      </w:pPr>
      <w:r w:rsidRPr="007745DD">
        <w:rPr>
          <w:b/>
          <w:bCs/>
        </w:rPr>
        <w:t>Descrivere i metodi e gli strumenti che sono utilizzati per l’analisi dei dati di sicurezza in coerenza con le richieste del DM70/2018 e la checklist, con particolare riferimento a:</w:t>
      </w:r>
    </w:p>
    <w:p w14:paraId="332FD408" w14:textId="77777777" w:rsidR="00CF7EAC" w:rsidRPr="007745DD" w:rsidRDefault="00CF7EAC" w:rsidP="00CF7EAC">
      <w:pPr>
        <w:pStyle w:val="Paragrafoelenco"/>
        <w:numPr>
          <w:ilvl w:val="0"/>
          <w:numId w:val="40"/>
        </w:numPr>
        <w:spacing w:after="160" w:line="259" w:lineRule="auto"/>
        <w:rPr>
          <w:lang w:val="it-IT"/>
        </w:rPr>
      </w:pPr>
      <w:r w:rsidRPr="007745DD">
        <w:rPr>
          <w:lang w:val="it-IT"/>
        </w:rPr>
        <w:t>Il sistema degli indicatori utilizzato per caratterizzare la sicurezza degli archi omogenei della rete, in termini assoluti e in termini di raffronto tra gli archi della rete e di raffronto con i dati nazionali, distinguendo tra indicatori utilizzabili per la regolazione/controllo online della sicurezza e quelli utilizzati sulla scala della pianificazione.</w:t>
      </w:r>
    </w:p>
    <w:p w14:paraId="4CE615D7" w14:textId="756C15DE" w:rsidR="00CF7EAC" w:rsidRPr="007745DD" w:rsidRDefault="00153E9F" w:rsidP="00CF7EAC">
      <w:pPr>
        <w:pStyle w:val="Paragrafoelenco"/>
        <w:numPr>
          <w:ilvl w:val="0"/>
          <w:numId w:val="40"/>
        </w:numPr>
        <w:spacing w:after="160" w:line="259" w:lineRule="auto"/>
        <w:rPr>
          <w:lang w:val="it-IT"/>
        </w:rPr>
      </w:pPr>
      <w:r w:rsidRPr="007745DD">
        <w:rPr>
          <w:lang w:val="it-IT"/>
        </w:rPr>
        <w:lastRenderedPageBreak/>
        <w:t xml:space="preserve">Motivazioni e </w:t>
      </w:r>
      <w:r w:rsidR="00CF7EAC" w:rsidRPr="007745DD">
        <w:rPr>
          <w:lang w:val="it-IT"/>
        </w:rPr>
        <w:t xml:space="preserve">criteri </w:t>
      </w:r>
      <w:r w:rsidRPr="007745DD">
        <w:rPr>
          <w:lang w:val="it-IT"/>
        </w:rPr>
        <w:t>adottati</w:t>
      </w:r>
      <w:r w:rsidR="00CF7EAC" w:rsidRPr="007745DD">
        <w:rPr>
          <w:lang w:val="it-IT"/>
        </w:rPr>
        <w:t xml:space="preserve"> per determinare il valore obiettivo degli indicatori (assoluti e relativi), nonché i valori obiettivo individuati e le modalità di aggiornamento dei valori obiettivo nel tempo, distinguendo i valori-obiettivo per le azioni online e per quelle di pianificazione.</w:t>
      </w:r>
    </w:p>
    <w:p w14:paraId="31E0B844" w14:textId="77777777" w:rsidR="00CF7EAC" w:rsidRPr="007745DD" w:rsidRDefault="00CF7EAC" w:rsidP="00CF7EAC">
      <w:pPr>
        <w:pStyle w:val="Paragrafoelenco"/>
        <w:numPr>
          <w:ilvl w:val="0"/>
          <w:numId w:val="40"/>
        </w:numPr>
        <w:spacing w:after="160" w:line="259" w:lineRule="auto"/>
        <w:rPr>
          <w:lang w:val="it-IT"/>
        </w:rPr>
      </w:pPr>
      <w:r w:rsidRPr="007745DD">
        <w:rPr>
          <w:lang w:val="it-IT"/>
        </w:rPr>
        <w:t>Le fonti dati, i metodi, le procedure, le formule, utilizzate per calcolare gli indicatori di sicurezza e tenerli aggiornati allo stato corrente, distinguendo l’utilizzo online e quello alla scala della pianificazione.</w:t>
      </w:r>
    </w:p>
    <w:p w14:paraId="1509D668" w14:textId="77777777" w:rsidR="00CF7EAC" w:rsidRPr="007745DD" w:rsidRDefault="00CF7EAC" w:rsidP="00CF7EAC">
      <w:pPr>
        <w:pStyle w:val="Paragrafoelenco"/>
        <w:numPr>
          <w:ilvl w:val="0"/>
          <w:numId w:val="40"/>
        </w:numPr>
        <w:spacing w:after="160" w:line="259" w:lineRule="auto"/>
        <w:rPr>
          <w:lang w:val="it-IT"/>
        </w:rPr>
      </w:pPr>
      <w:r w:rsidRPr="007745DD">
        <w:rPr>
          <w:lang w:val="it-IT"/>
        </w:rPr>
        <w:t>I processi di pianificazione attivati nel caso gli indicatori di sicurezza correnti non soddisfino i target e le contromisure adottate.</w:t>
      </w:r>
    </w:p>
    <w:tbl>
      <w:tblPr>
        <w:tblStyle w:val="Grigliatabella"/>
        <w:tblW w:w="9643" w:type="dxa"/>
        <w:tblLook w:val="04A0" w:firstRow="1" w:lastRow="0" w:firstColumn="1" w:lastColumn="0" w:noHBand="0" w:noVBand="1"/>
      </w:tblPr>
      <w:tblGrid>
        <w:gridCol w:w="9643"/>
      </w:tblGrid>
      <w:tr w:rsidR="00CF7EAC" w:rsidRPr="007745DD" w14:paraId="1AFE08BA" w14:textId="77777777" w:rsidTr="00F60792">
        <w:trPr>
          <w:trHeight w:val="3192"/>
        </w:trPr>
        <w:tc>
          <w:tcPr>
            <w:tcW w:w="9643" w:type="dxa"/>
          </w:tcPr>
          <w:p w14:paraId="3573151F" w14:textId="77777777" w:rsidR="00CF7EAC" w:rsidRPr="007745DD" w:rsidRDefault="00CF7EAC"/>
        </w:tc>
      </w:tr>
    </w:tbl>
    <w:p w14:paraId="1EA17F78" w14:textId="77777777" w:rsidR="00CF7EAC" w:rsidRPr="007745DD" w:rsidRDefault="00CF7EAC" w:rsidP="00CF7EAC"/>
    <w:p w14:paraId="34A3E567" w14:textId="77777777" w:rsidR="00CF7EAC" w:rsidRPr="007745DD" w:rsidRDefault="00CF7EAC" w:rsidP="00CF7EAC">
      <w:r w:rsidRPr="007745DD">
        <w:t>Note/ Richiesta deroghe rispetto alle specifiche funzionali del decreto:</w:t>
      </w:r>
    </w:p>
    <w:tbl>
      <w:tblPr>
        <w:tblStyle w:val="Grigliatabella"/>
        <w:tblW w:w="9634" w:type="dxa"/>
        <w:tblLook w:val="04A0" w:firstRow="1" w:lastRow="0" w:firstColumn="1" w:lastColumn="0" w:noHBand="0" w:noVBand="1"/>
      </w:tblPr>
      <w:tblGrid>
        <w:gridCol w:w="9634"/>
      </w:tblGrid>
      <w:tr w:rsidR="00CF7EAC" w:rsidRPr="007745DD" w14:paraId="54F07ECC" w14:textId="77777777" w:rsidTr="00F60792">
        <w:trPr>
          <w:trHeight w:val="1929"/>
        </w:trPr>
        <w:tc>
          <w:tcPr>
            <w:tcW w:w="9634" w:type="dxa"/>
          </w:tcPr>
          <w:p w14:paraId="0EA46CD9" w14:textId="77777777" w:rsidR="00CF7EAC" w:rsidRPr="007745DD" w:rsidRDefault="00CF7EAC"/>
        </w:tc>
      </w:tr>
    </w:tbl>
    <w:p w14:paraId="2CF11A98" w14:textId="77777777" w:rsidR="00CF7EAC" w:rsidRPr="007745DD" w:rsidRDefault="00CF7EAC" w:rsidP="00CF7EAC"/>
    <w:p w14:paraId="38961588" w14:textId="77777777" w:rsidR="00CF7EAC" w:rsidRPr="007745DD" w:rsidRDefault="00CF7EAC" w:rsidP="00F60792">
      <w:pPr>
        <w:pStyle w:val="Titolo3"/>
        <w:keepNext/>
        <w:keepLines/>
      </w:pPr>
      <w:bookmarkStart w:id="59" w:name="_Toc177479129"/>
      <w:bookmarkStart w:id="60" w:name="_Toc184318297"/>
      <w:r w:rsidRPr="007745DD">
        <w:t>Sistemi di analisi prestazionale – analisi dei dati sulle infrastrutture (e sistemi di asset management)</w:t>
      </w:r>
      <w:bookmarkEnd w:id="59"/>
      <w:bookmarkEnd w:id="60"/>
    </w:p>
    <w:p w14:paraId="70C4D3DA" w14:textId="77777777" w:rsidR="00CF7EAC" w:rsidRPr="007745DD" w:rsidRDefault="00CF7EAC" w:rsidP="00CF7EAC">
      <w:pPr>
        <w:spacing w:after="0"/>
        <w:rPr>
          <w:b/>
          <w:bCs/>
        </w:rPr>
      </w:pPr>
      <w:r w:rsidRPr="007745DD">
        <w:rPr>
          <w:b/>
          <w:bCs/>
        </w:rPr>
        <w:t>Descrivere i metodi e gli strumenti che sono utilizzati per l’analisi dei dati sulle infrastrutture e per l’asset management in coerenza con le richieste del DM70/2018 e la checklist</w:t>
      </w:r>
    </w:p>
    <w:p w14:paraId="4A003D0B" w14:textId="77777777" w:rsidR="00CF7EAC" w:rsidRPr="007745DD" w:rsidRDefault="00CF7EAC" w:rsidP="00CF7EAC">
      <w:pPr>
        <w:spacing w:after="0"/>
      </w:pPr>
      <w:r w:rsidRPr="007745DD">
        <w:t>A titolo di esempio esplicitare:</w:t>
      </w:r>
    </w:p>
    <w:p w14:paraId="0632A9BD" w14:textId="77777777" w:rsidR="00CF7EAC" w:rsidRPr="007745DD" w:rsidRDefault="00CF7EAC" w:rsidP="00CF7EAC">
      <w:pPr>
        <w:pStyle w:val="Paragrafoelenco"/>
        <w:numPr>
          <w:ilvl w:val="0"/>
          <w:numId w:val="40"/>
        </w:numPr>
        <w:spacing w:line="259" w:lineRule="auto"/>
        <w:rPr>
          <w:lang w:val="it-IT"/>
        </w:rPr>
      </w:pPr>
      <w:r w:rsidRPr="007745DD">
        <w:rPr>
          <w:lang w:val="it-IT"/>
        </w:rPr>
        <w:t>Sistema degli indicatori utilizzato per caratterizzare lo stato delle infrastrutture, per attivare azioni di asset management e per valutare gli effetti (stimati e misurati) delle azioni di asset management sulla fruibilità ed il livello di servizio della rete.</w:t>
      </w:r>
    </w:p>
    <w:p w14:paraId="60A669DC" w14:textId="5F14C6E8" w:rsidR="00CF7EAC" w:rsidRPr="007745DD" w:rsidRDefault="00153E9F" w:rsidP="00CF7EAC">
      <w:pPr>
        <w:pStyle w:val="Paragrafoelenco"/>
        <w:numPr>
          <w:ilvl w:val="0"/>
          <w:numId w:val="40"/>
        </w:numPr>
        <w:spacing w:line="259" w:lineRule="auto"/>
        <w:rPr>
          <w:lang w:val="it-IT"/>
        </w:rPr>
      </w:pPr>
      <w:r w:rsidRPr="007745DD">
        <w:rPr>
          <w:lang w:val="it-IT"/>
        </w:rPr>
        <w:t>Motivazioni e criteri adottati</w:t>
      </w:r>
      <w:r w:rsidR="00CF7EAC" w:rsidRPr="007745DD">
        <w:rPr>
          <w:lang w:val="it-IT"/>
        </w:rPr>
        <w:t xml:space="preserve"> per determinare il valore obiettivo degli indicatori, nonché i valori obiettivo individuati e le loro modalità di aggiornamento nel tempo.</w:t>
      </w:r>
    </w:p>
    <w:p w14:paraId="6B381195" w14:textId="77777777" w:rsidR="00CF7EAC" w:rsidRPr="007745DD" w:rsidRDefault="00CF7EAC" w:rsidP="00CF7EAC">
      <w:pPr>
        <w:pStyle w:val="Paragrafoelenco"/>
        <w:numPr>
          <w:ilvl w:val="0"/>
          <w:numId w:val="40"/>
        </w:numPr>
        <w:spacing w:line="259" w:lineRule="auto"/>
        <w:rPr>
          <w:lang w:val="it-IT"/>
        </w:rPr>
      </w:pPr>
      <w:r w:rsidRPr="007745DD">
        <w:rPr>
          <w:lang w:val="it-IT"/>
        </w:rPr>
        <w:t>Le fonti dato, i metodi, le procedure, le formule, utilizzate per calcolare gli indicatori e tenerli aggiornati allo stato corrente.</w:t>
      </w:r>
    </w:p>
    <w:p w14:paraId="61077A36" w14:textId="77777777" w:rsidR="00CF7EAC" w:rsidRPr="007745DD" w:rsidRDefault="00CF7EAC" w:rsidP="00CF7EAC">
      <w:pPr>
        <w:pStyle w:val="Paragrafoelenco"/>
        <w:numPr>
          <w:ilvl w:val="0"/>
          <w:numId w:val="40"/>
        </w:numPr>
        <w:spacing w:after="160" w:line="259" w:lineRule="auto"/>
        <w:rPr>
          <w:lang w:val="it-IT"/>
        </w:rPr>
      </w:pPr>
      <w:r w:rsidRPr="007745DD">
        <w:rPr>
          <w:lang w:val="it-IT"/>
        </w:rPr>
        <w:t>I processi di pianificazione attivati nel caso gli indicatori correnti non soddisfino i target.</w:t>
      </w:r>
    </w:p>
    <w:tbl>
      <w:tblPr>
        <w:tblStyle w:val="Grigliatabella"/>
        <w:tblW w:w="0" w:type="auto"/>
        <w:tblLook w:val="04A0" w:firstRow="1" w:lastRow="0" w:firstColumn="1" w:lastColumn="0" w:noHBand="0" w:noVBand="1"/>
      </w:tblPr>
      <w:tblGrid>
        <w:gridCol w:w="9628"/>
      </w:tblGrid>
      <w:tr w:rsidR="00CF7EAC" w:rsidRPr="007745DD" w14:paraId="4A7E8E00" w14:textId="77777777">
        <w:trPr>
          <w:trHeight w:val="2835"/>
        </w:trPr>
        <w:tc>
          <w:tcPr>
            <w:tcW w:w="9628" w:type="dxa"/>
          </w:tcPr>
          <w:p w14:paraId="76E857D5" w14:textId="77777777" w:rsidR="00CF7EAC" w:rsidRPr="007745DD" w:rsidRDefault="00CF7EAC"/>
        </w:tc>
      </w:tr>
    </w:tbl>
    <w:p w14:paraId="741A6725" w14:textId="77777777" w:rsidR="00CF7EAC" w:rsidRPr="007745DD" w:rsidRDefault="00CF7EAC" w:rsidP="00CF7EAC"/>
    <w:p w14:paraId="33F3EBC8" w14:textId="77777777" w:rsidR="00CF7EAC" w:rsidRPr="007745DD" w:rsidRDefault="00CF7EAC" w:rsidP="00CF7EAC">
      <w:r w:rsidRPr="007745DD">
        <w:t>Note/ Richiesta deroghe rispetto alle specifiche funzionali del decreto:</w:t>
      </w:r>
    </w:p>
    <w:tbl>
      <w:tblPr>
        <w:tblStyle w:val="Grigliatabella"/>
        <w:tblW w:w="9634" w:type="dxa"/>
        <w:tblLook w:val="04A0" w:firstRow="1" w:lastRow="0" w:firstColumn="1" w:lastColumn="0" w:noHBand="0" w:noVBand="1"/>
      </w:tblPr>
      <w:tblGrid>
        <w:gridCol w:w="9634"/>
      </w:tblGrid>
      <w:tr w:rsidR="00CF7EAC" w:rsidRPr="007745DD" w14:paraId="05B7CB06" w14:textId="77777777">
        <w:trPr>
          <w:trHeight w:val="1490"/>
        </w:trPr>
        <w:tc>
          <w:tcPr>
            <w:tcW w:w="9634" w:type="dxa"/>
          </w:tcPr>
          <w:p w14:paraId="2FA91C84" w14:textId="77777777" w:rsidR="00CF7EAC" w:rsidRPr="007745DD" w:rsidRDefault="00CF7EAC"/>
        </w:tc>
      </w:tr>
    </w:tbl>
    <w:p w14:paraId="175BB24F" w14:textId="77777777" w:rsidR="00CF7EAC" w:rsidRPr="007745DD" w:rsidRDefault="00CF7EAC" w:rsidP="00CF7EAC"/>
    <w:p w14:paraId="33D44110" w14:textId="77777777" w:rsidR="00CF7EAC" w:rsidRPr="007745DD" w:rsidRDefault="00CF7EAC" w:rsidP="00CF7EAC">
      <w:pPr>
        <w:pStyle w:val="Titolo3"/>
      </w:pPr>
      <w:bookmarkStart w:id="61" w:name="_Toc177479130"/>
      <w:bookmarkStart w:id="62" w:name="_Toc184318298"/>
      <w:r w:rsidRPr="007745DD">
        <w:t>Sistemi di analisi prestazionale – mantenimento di archivi di punti neri</w:t>
      </w:r>
      <w:bookmarkEnd w:id="61"/>
      <w:bookmarkEnd w:id="62"/>
    </w:p>
    <w:p w14:paraId="70D0DDC6" w14:textId="77777777" w:rsidR="00CF7EAC" w:rsidRPr="007745DD" w:rsidRDefault="00CF7EAC" w:rsidP="00CF7EAC">
      <w:pPr>
        <w:rPr>
          <w:b/>
          <w:bCs/>
        </w:rPr>
      </w:pPr>
      <w:r w:rsidRPr="007745DD">
        <w:rPr>
          <w:b/>
          <w:bCs/>
        </w:rPr>
        <w:t>Descrivere i metodi per la individuazione di “punti neri” della rete infrastrutturale (rispetto a efficacia sicurezza e resilienza) in coerenza con le richieste del DM70/2018 e la checklist con particolare riferimento a:</w:t>
      </w:r>
    </w:p>
    <w:p w14:paraId="17D8E267" w14:textId="77777777" w:rsidR="00CF7EAC" w:rsidRPr="007745DD" w:rsidRDefault="00CF7EAC" w:rsidP="00CF7EAC">
      <w:pPr>
        <w:pStyle w:val="Paragrafoelenco"/>
        <w:numPr>
          <w:ilvl w:val="0"/>
          <w:numId w:val="40"/>
        </w:numPr>
        <w:spacing w:after="160" w:line="259" w:lineRule="auto"/>
        <w:rPr>
          <w:lang w:val="it-IT"/>
        </w:rPr>
      </w:pPr>
      <w:r w:rsidRPr="007745DD">
        <w:rPr>
          <w:lang w:val="it-IT"/>
        </w:rPr>
        <w:t>Identificazione, anche sulla base degli indicatori di prestazione, sicurezza e analisi dei dati infrastrutturali descritti ai punti precedenti, dei valori di soglia e le procedure utilizzate per l’identificazione dei “punti neri” della rete infrastrutturale.</w:t>
      </w:r>
    </w:p>
    <w:p w14:paraId="76724B6D" w14:textId="77777777" w:rsidR="00CF7EAC" w:rsidRPr="007745DD" w:rsidRDefault="00CF7EAC" w:rsidP="00CF7EAC">
      <w:pPr>
        <w:pStyle w:val="Paragrafoelenco"/>
        <w:numPr>
          <w:ilvl w:val="0"/>
          <w:numId w:val="40"/>
        </w:numPr>
        <w:spacing w:after="160" w:line="259" w:lineRule="auto"/>
        <w:rPr>
          <w:lang w:val="it-IT"/>
        </w:rPr>
      </w:pPr>
      <w:r w:rsidRPr="007745DD">
        <w:rPr>
          <w:lang w:val="it-IT"/>
        </w:rPr>
        <w:t>Identificazione dei metodi di rappresentazione e aggiornamento dei punti neri, ivi compresi i formati di visualizzazione e trasmissione delle informazioni.</w:t>
      </w:r>
    </w:p>
    <w:p w14:paraId="19C495C7" w14:textId="77777777" w:rsidR="00CF7EAC" w:rsidRPr="007745DD" w:rsidRDefault="00CF7EAC" w:rsidP="00CF7EAC">
      <w:pPr>
        <w:pStyle w:val="Paragrafoelenco"/>
        <w:numPr>
          <w:ilvl w:val="0"/>
          <w:numId w:val="40"/>
        </w:numPr>
        <w:spacing w:after="160" w:line="259" w:lineRule="auto"/>
        <w:rPr>
          <w:lang w:val="it-IT"/>
        </w:rPr>
      </w:pPr>
      <w:r w:rsidRPr="007745DD">
        <w:rPr>
          <w:lang w:val="it-IT"/>
        </w:rPr>
        <w:t>Descrizione dei processi di trattamento dei punti neri e le azioni di pianificazione per la risposta e mitigazione, nonché le tempistiche e i processi per l’analisi di efficacia ed efficienza delle azioni intraprese.</w:t>
      </w:r>
    </w:p>
    <w:tbl>
      <w:tblPr>
        <w:tblStyle w:val="Grigliatabella"/>
        <w:tblW w:w="0" w:type="auto"/>
        <w:tblLook w:val="04A0" w:firstRow="1" w:lastRow="0" w:firstColumn="1" w:lastColumn="0" w:noHBand="0" w:noVBand="1"/>
      </w:tblPr>
      <w:tblGrid>
        <w:gridCol w:w="9628"/>
      </w:tblGrid>
      <w:tr w:rsidR="00CF7EAC" w:rsidRPr="007745DD" w14:paraId="528F1B69" w14:textId="77777777">
        <w:trPr>
          <w:trHeight w:val="2835"/>
        </w:trPr>
        <w:tc>
          <w:tcPr>
            <w:tcW w:w="9628" w:type="dxa"/>
          </w:tcPr>
          <w:p w14:paraId="25B2AC77" w14:textId="77777777" w:rsidR="00CF7EAC" w:rsidRPr="007745DD" w:rsidRDefault="00CF7EAC"/>
        </w:tc>
      </w:tr>
    </w:tbl>
    <w:p w14:paraId="571B5E3D" w14:textId="77777777" w:rsidR="00CF7EAC" w:rsidRPr="007745DD" w:rsidRDefault="00CF7EAC" w:rsidP="00CF7EAC"/>
    <w:p w14:paraId="4FFB34DB" w14:textId="77777777" w:rsidR="00CF7EAC" w:rsidRPr="007745DD" w:rsidRDefault="00CF7EAC" w:rsidP="00CF7EAC">
      <w:r w:rsidRPr="007745DD">
        <w:t>Note/ Richiesta deroghe rispetto alle specifiche funzionali del decreto:</w:t>
      </w:r>
    </w:p>
    <w:tbl>
      <w:tblPr>
        <w:tblStyle w:val="Grigliatabella"/>
        <w:tblW w:w="0" w:type="auto"/>
        <w:tblLook w:val="04A0" w:firstRow="1" w:lastRow="0" w:firstColumn="1" w:lastColumn="0" w:noHBand="0" w:noVBand="1"/>
      </w:tblPr>
      <w:tblGrid>
        <w:gridCol w:w="9140"/>
      </w:tblGrid>
      <w:tr w:rsidR="00CF7EAC" w:rsidRPr="007745DD" w14:paraId="537AE246" w14:textId="77777777">
        <w:trPr>
          <w:trHeight w:val="1490"/>
        </w:trPr>
        <w:tc>
          <w:tcPr>
            <w:tcW w:w="9140" w:type="dxa"/>
          </w:tcPr>
          <w:p w14:paraId="7327A892" w14:textId="77777777" w:rsidR="00CF7EAC" w:rsidRPr="007745DD" w:rsidRDefault="00CF7EAC"/>
        </w:tc>
      </w:tr>
    </w:tbl>
    <w:p w14:paraId="4B3BBC76" w14:textId="77777777" w:rsidR="00CF7EAC" w:rsidRPr="007745DD" w:rsidRDefault="00CF7EAC" w:rsidP="00CF7EAC"/>
    <w:p w14:paraId="4DB9EABC" w14:textId="77777777" w:rsidR="00CF7EAC" w:rsidRPr="007745DD" w:rsidRDefault="00CF7EAC" w:rsidP="00CF7EAC">
      <w:pPr>
        <w:pStyle w:val="Titolo3"/>
      </w:pPr>
      <w:bookmarkStart w:id="63" w:name="_Toc177479131"/>
      <w:bookmarkStart w:id="64" w:name="_Toc184318299"/>
      <w:r w:rsidRPr="007745DD">
        <w:t>Gestione scenari e previsione</w:t>
      </w:r>
      <w:bookmarkEnd w:id="63"/>
      <w:bookmarkEnd w:id="64"/>
    </w:p>
    <w:p w14:paraId="706F0F67" w14:textId="77777777" w:rsidR="00CF7EAC" w:rsidRPr="007745DD" w:rsidRDefault="00CF7EAC" w:rsidP="00CF7EAC">
      <w:pPr>
        <w:rPr>
          <w:b/>
          <w:bCs/>
        </w:rPr>
      </w:pPr>
      <w:r w:rsidRPr="007745DD">
        <w:rPr>
          <w:b/>
          <w:bCs/>
        </w:rPr>
        <w:t>Descrivere metodi, strumenti e processi che sono utilizzati per la generazione di scenari in coerenza con le richieste del DM70/2018 e la checklist. Riferire ai seguenti punti qualificanti:</w:t>
      </w:r>
    </w:p>
    <w:p w14:paraId="6FAECBD7" w14:textId="77777777" w:rsidR="00CF7EAC" w:rsidRPr="007745DD" w:rsidRDefault="00CF7EAC" w:rsidP="00CF7EAC">
      <w:pPr>
        <w:pStyle w:val="Paragrafoelenco"/>
        <w:numPr>
          <w:ilvl w:val="0"/>
          <w:numId w:val="40"/>
        </w:numPr>
        <w:spacing w:after="160" w:line="259" w:lineRule="auto"/>
        <w:rPr>
          <w:lang w:val="it-IT"/>
        </w:rPr>
      </w:pPr>
      <w:r w:rsidRPr="007745DD">
        <w:rPr>
          <w:lang w:val="it-IT"/>
        </w:rPr>
        <w:t>Descrivere se e come i dati presenti negli archivi di cui ai punti A.2 dell’allegato A al DM 70 del 28/02/2018 sono utilizzati per le previsioni di traffico e mobilità e la generazione di scenari.</w:t>
      </w:r>
    </w:p>
    <w:p w14:paraId="1FCEE6D3" w14:textId="77777777" w:rsidR="00CF7EAC" w:rsidRPr="007745DD" w:rsidRDefault="00CF7EAC" w:rsidP="00CF7EAC">
      <w:pPr>
        <w:pStyle w:val="Paragrafoelenco"/>
        <w:numPr>
          <w:ilvl w:val="0"/>
          <w:numId w:val="40"/>
        </w:numPr>
        <w:spacing w:after="160" w:line="259" w:lineRule="auto"/>
        <w:rPr>
          <w:lang w:val="it-IT"/>
        </w:rPr>
      </w:pPr>
      <w:r w:rsidRPr="007745DD">
        <w:rPr>
          <w:lang w:val="it-IT"/>
        </w:rPr>
        <w:t>Descrivere se e come si utilizzino dati forniti da terzi per le previsioni di traffico e mobilità e la generazione di scenari.</w:t>
      </w:r>
    </w:p>
    <w:p w14:paraId="5F79FFE5" w14:textId="77777777" w:rsidR="00CF7EAC" w:rsidRPr="007745DD" w:rsidRDefault="00CF7EAC" w:rsidP="00CF7EAC">
      <w:pPr>
        <w:pStyle w:val="Paragrafoelenco"/>
        <w:numPr>
          <w:ilvl w:val="0"/>
          <w:numId w:val="40"/>
        </w:numPr>
        <w:spacing w:after="160" w:line="259" w:lineRule="auto"/>
        <w:rPr>
          <w:lang w:val="it-IT"/>
        </w:rPr>
      </w:pPr>
      <w:r w:rsidRPr="007745DD">
        <w:rPr>
          <w:lang w:val="it-IT"/>
        </w:rPr>
        <w:t>Descrivere se e come</w:t>
      </w:r>
      <w:bookmarkStart w:id="65" w:name="_Hlk173779563"/>
      <w:r w:rsidRPr="007745DD">
        <w:rPr>
          <w:lang w:val="it-IT"/>
        </w:rPr>
        <w:t xml:space="preserve"> i modelli di previsione a breve termine (</w:t>
      </w:r>
      <w:proofErr w:type="spellStart"/>
      <w:r w:rsidRPr="007745DD">
        <w:rPr>
          <w:lang w:val="it-IT"/>
        </w:rPr>
        <w:t>within</w:t>
      </w:r>
      <w:proofErr w:type="spellEnd"/>
      <w:r w:rsidRPr="007745DD">
        <w:rPr>
          <w:lang w:val="it-IT"/>
        </w:rPr>
        <w:t xml:space="preserve"> day) di cui al punto A.3 dell’allegato A al DM 70 del 28/02/2018 sono utilizzati per la previsione di scenari di traffico e mobilità</w:t>
      </w:r>
      <w:bookmarkEnd w:id="65"/>
      <w:r w:rsidRPr="007745DD">
        <w:rPr>
          <w:lang w:val="it-IT"/>
        </w:rPr>
        <w:t>.</w:t>
      </w:r>
    </w:p>
    <w:p w14:paraId="665AECD3" w14:textId="77777777" w:rsidR="00CF7EAC" w:rsidRPr="007745DD" w:rsidRDefault="00CF7EAC" w:rsidP="00CF7EAC">
      <w:pPr>
        <w:pStyle w:val="Paragrafoelenco"/>
        <w:numPr>
          <w:ilvl w:val="0"/>
          <w:numId w:val="40"/>
        </w:numPr>
        <w:spacing w:after="160" w:line="259" w:lineRule="auto"/>
        <w:rPr>
          <w:lang w:val="it-IT"/>
        </w:rPr>
      </w:pPr>
      <w:r w:rsidRPr="007745DD">
        <w:rPr>
          <w:lang w:val="it-IT"/>
        </w:rPr>
        <w:t>Descrivere se e come i modelli di previsione su periodi di tempo omogenei successivi (day-to day) di cui al punto A.4 dell’allegato A al DM 70 del 28/02/2018 sono utilizzati per la previsione di scenari di traffico e mobilità.</w:t>
      </w:r>
    </w:p>
    <w:p w14:paraId="493C456D" w14:textId="77777777" w:rsidR="00CF7EAC" w:rsidRPr="007745DD" w:rsidRDefault="00CF7EAC" w:rsidP="00CF7EAC">
      <w:pPr>
        <w:pStyle w:val="Paragrafoelenco"/>
        <w:numPr>
          <w:ilvl w:val="0"/>
          <w:numId w:val="40"/>
        </w:numPr>
        <w:spacing w:after="160" w:line="259" w:lineRule="auto"/>
        <w:rPr>
          <w:lang w:val="it-IT"/>
        </w:rPr>
      </w:pPr>
      <w:r w:rsidRPr="007745DD">
        <w:rPr>
          <w:lang w:val="it-IT"/>
        </w:rPr>
        <w:t>Descrivere quali siano le caratteristiche che definiscono uno scenario coordinato in termini di estensione e identificazione della rete interessata, tipologia di scenario, localizzazione e severità di eventi o di valori delle variabili di traffico e dei KPI calcolati (descritti nell’analisi prestazionale).</w:t>
      </w:r>
    </w:p>
    <w:p w14:paraId="28403A38" w14:textId="77777777" w:rsidR="00CF7EAC" w:rsidRPr="007745DD" w:rsidRDefault="00CF7EAC" w:rsidP="00CF7EAC">
      <w:pPr>
        <w:pStyle w:val="Paragrafoelenco"/>
        <w:numPr>
          <w:ilvl w:val="0"/>
          <w:numId w:val="40"/>
        </w:numPr>
        <w:spacing w:after="160" w:line="259" w:lineRule="auto"/>
        <w:rPr>
          <w:lang w:val="it-IT"/>
        </w:rPr>
      </w:pPr>
      <w:r w:rsidRPr="007745DD">
        <w:rPr>
          <w:lang w:val="it-IT"/>
        </w:rPr>
        <w:t>Definire i meccanismi con i quali gli scenari di intervento coordinati siano condivisi con altri attori rilevanti del sistema, ivi compresi i metodi con cui sono archiviati e resi riconoscibili, nonché descritti e resi fruibili.</w:t>
      </w:r>
    </w:p>
    <w:tbl>
      <w:tblPr>
        <w:tblStyle w:val="Grigliatabella"/>
        <w:tblW w:w="0" w:type="auto"/>
        <w:tblLook w:val="04A0" w:firstRow="1" w:lastRow="0" w:firstColumn="1" w:lastColumn="0" w:noHBand="0" w:noVBand="1"/>
      </w:tblPr>
      <w:tblGrid>
        <w:gridCol w:w="9628"/>
      </w:tblGrid>
      <w:tr w:rsidR="00CF7EAC" w:rsidRPr="007745DD" w14:paraId="62957FE2" w14:textId="77777777">
        <w:trPr>
          <w:trHeight w:val="2835"/>
        </w:trPr>
        <w:tc>
          <w:tcPr>
            <w:tcW w:w="9628" w:type="dxa"/>
          </w:tcPr>
          <w:p w14:paraId="43064518" w14:textId="77777777" w:rsidR="00CF7EAC" w:rsidRPr="007745DD" w:rsidRDefault="00CF7EAC"/>
        </w:tc>
      </w:tr>
    </w:tbl>
    <w:p w14:paraId="1C57FCF6" w14:textId="77777777" w:rsidR="00CF7EAC" w:rsidRPr="007745DD" w:rsidRDefault="00CF7EAC" w:rsidP="00CF7EAC"/>
    <w:p w14:paraId="76902681" w14:textId="77777777" w:rsidR="00CF7EAC" w:rsidRPr="007745DD" w:rsidRDefault="00CF7EAC" w:rsidP="00CF7EAC">
      <w:r w:rsidRPr="007745DD">
        <w:t>Note/ Richiesta deroghe rispetto alle specifiche funzionali del decreto:</w:t>
      </w:r>
    </w:p>
    <w:tbl>
      <w:tblPr>
        <w:tblStyle w:val="Grigliatabella"/>
        <w:tblW w:w="9634" w:type="dxa"/>
        <w:tblLook w:val="04A0" w:firstRow="1" w:lastRow="0" w:firstColumn="1" w:lastColumn="0" w:noHBand="0" w:noVBand="1"/>
      </w:tblPr>
      <w:tblGrid>
        <w:gridCol w:w="9634"/>
      </w:tblGrid>
      <w:tr w:rsidR="00CF7EAC" w:rsidRPr="007745DD" w14:paraId="20EA0671" w14:textId="77777777">
        <w:trPr>
          <w:trHeight w:val="1490"/>
        </w:trPr>
        <w:tc>
          <w:tcPr>
            <w:tcW w:w="9634" w:type="dxa"/>
          </w:tcPr>
          <w:p w14:paraId="13222B76" w14:textId="77777777" w:rsidR="00CF7EAC" w:rsidRPr="007745DD" w:rsidRDefault="00CF7EAC"/>
        </w:tc>
      </w:tr>
    </w:tbl>
    <w:p w14:paraId="4D05D5D9" w14:textId="77777777" w:rsidR="00CF7EAC" w:rsidRPr="007745DD" w:rsidRDefault="00CF7EAC" w:rsidP="00CF7EAC"/>
    <w:p w14:paraId="73E9B388" w14:textId="77777777" w:rsidR="00CF7EAC" w:rsidRPr="007745DD" w:rsidRDefault="00CF7EAC" w:rsidP="00CF7EAC">
      <w:pPr>
        <w:pStyle w:val="Titolo3"/>
      </w:pPr>
      <w:bookmarkStart w:id="66" w:name="_Toc177479132"/>
      <w:bookmarkStart w:id="67" w:name="_Toc184318300"/>
      <w:r w:rsidRPr="007745DD">
        <w:t>Gestione operativa del traffico</w:t>
      </w:r>
      <w:bookmarkEnd w:id="66"/>
      <w:bookmarkEnd w:id="67"/>
    </w:p>
    <w:p w14:paraId="6799501B" w14:textId="77777777" w:rsidR="00CF7EAC" w:rsidRPr="007745DD" w:rsidRDefault="00CF7EAC" w:rsidP="00CF7EAC">
      <w:pPr>
        <w:rPr>
          <w:b/>
          <w:bCs/>
        </w:rPr>
      </w:pPr>
      <w:r w:rsidRPr="007745DD">
        <w:rPr>
          <w:b/>
          <w:bCs/>
        </w:rPr>
        <w:t>Descrivere le funzioni che conducono alla formulazione di decisioni per la gestione del traffico in coerenza con le richieste del DM70/2018 e la checklist. Riferire ai seguenti elementi qualificanti:</w:t>
      </w:r>
    </w:p>
    <w:p w14:paraId="7FA304A1" w14:textId="439327B5" w:rsidR="00CF7EAC" w:rsidRDefault="00CF7EAC" w:rsidP="00CF7EAC">
      <w:pPr>
        <w:pStyle w:val="Paragrafoelenco"/>
        <w:numPr>
          <w:ilvl w:val="0"/>
          <w:numId w:val="41"/>
        </w:numPr>
        <w:spacing w:after="160" w:line="259" w:lineRule="auto"/>
        <w:rPr>
          <w:lang w:val="it-IT"/>
        </w:rPr>
      </w:pPr>
      <w:r w:rsidRPr="007745DD">
        <w:rPr>
          <w:lang w:val="it-IT"/>
        </w:rPr>
        <w:t>Elencare le azioni di gestione operativa del traffico previste come, a titolo di esempio, deviazioni dei flussi, interventi sulle velocità medie (speed control), suggerimento di traiettorie e corsie (lane control), gestione dinamica di accessi (</w:t>
      </w:r>
      <w:proofErr w:type="spellStart"/>
      <w:r w:rsidRPr="007745DD">
        <w:rPr>
          <w:lang w:val="it-IT"/>
        </w:rPr>
        <w:t>ramp</w:t>
      </w:r>
      <w:proofErr w:type="spellEnd"/>
      <w:r w:rsidRPr="007745DD">
        <w:rPr>
          <w:lang w:val="it-IT"/>
        </w:rPr>
        <w:t xml:space="preserve"> </w:t>
      </w:r>
      <w:proofErr w:type="spellStart"/>
      <w:r w:rsidRPr="007745DD">
        <w:rPr>
          <w:lang w:val="it-IT"/>
        </w:rPr>
        <w:t>metering</w:t>
      </w:r>
      <w:proofErr w:type="spellEnd"/>
      <w:r w:rsidRPr="007745DD">
        <w:rPr>
          <w:lang w:val="it-IT"/>
        </w:rPr>
        <w:t>), gestione semaforica se prevista.</w:t>
      </w:r>
    </w:p>
    <w:p w14:paraId="405B8B52" w14:textId="77777777" w:rsidR="007E3F37" w:rsidRDefault="000F0918" w:rsidP="000F0918">
      <w:pPr>
        <w:pStyle w:val="Paragrafoelenco"/>
        <w:numPr>
          <w:ilvl w:val="0"/>
          <w:numId w:val="41"/>
        </w:numPr>
        <w:spacing w:after="160" w:line="259" w:lineRule="auto"/>
        <w:rPr>
          <w:lang w:val="it-IT"/>
        </w:rPr>
      </w:pPr>
      <w:r w:rsidRPr="007745DD">
        <w:rPr>
          <w:lang w:val="it-IT"/>
        </w:rPr>
        <w:t xml:space="preserve">Descrivere le azioni di gestione operativa </w:t>
      </w:r>
      <w:r w:rsidR="007E3F37">
        <w:rPr>
          <w:lang w:val="it-IT"/>
        </w:rPr>
        <w:t>del traffico:</w:t>
      </w:r>
    </w:p>
    <w:p w14:paraId="7ED2C4DC" w14:textId="3D378C05" w:rsidR="007E3F37" w:rsidRDefault="007E3F37" w:rsidP="007E3F37">
      <w:pPr>
        <w:pStyle w:val="Paragrafoelenco"/>
        <w:numPr>
          <w:ilvl w:val="1"/>
          <w:numId w:val="41"/>
        </w:numPr>
        <w:spacing w:after="160" w:line="259" w:lineRule="auto"/>
        <w:rPr>
          <w:lang w:val="it-IT"/>
        </w:rPr>
      </w:pPr>
      <w:r>
        <w:rPr>
          <w:lang w:val="it-IT"/>
        </w:rPr>
        <w:t xml:space="preserve">Analisi degli allarmi ricevuti </w:t>
      </w:r>
      <w:r w:rsidR="00BF1FF1">
        <w:rPr>
          <w:lang w:val="it-IT"/>
        </w:rPr>
        <w:t>sui vari eventi</w:t>
      </w:r>
    </w:p>
    <w:p w14:paraId="14C8EF8E" w14:textId="55251568" w:rsidR="00B8338A" w:rsidRDefault="00B8338A" w:rsidP="007E3F37">
      <w:pPr>
        <w:pStyle w:val="Paragrafoelenco"/>
        <w:numPr>
          <w:ilvl w:val="1"/>
          <w:numId w:val="41"/>
        </w:numPr>
        <w:spacing w:after="160" w:line="259" w:lineRule="auto"/>
        <w:rPr>
          <w:lang w:val="it-IT"/>
        </w:rPr>
      </w:pPr>
      <w:r>
        <w:rPr>
          <w:lang w:val="it-IT"/>
        </w:rPr>
        <w:t>Ricerca di uno scenario in archivio</w:t>
      </w:r>
      <w:r w:rsidR="00122D7B">
        <w:rPr>
          <w:lang w:val="it-IT"/>
        </w:rPr>
        <w:t xml:space="preserve"> scenari</w:t>
      </w:r>
      <w:r>
        <w:rPr>
          <w:lang w:val="it-IT"/>
        </w:rPr>
        <w:t xml:space="preserve"> </w:t>
      </w:r>
      <w:r w:rsidR="00122D7B" w:rsidRPr="007745DD">
        <w:rPr>
          <w:lang w:val="it-IT"/>
        </w:rPr>
        <w:t>(descritt</w:t>
      </w:r>
      <w:r w:rsidR="0071043C">
        <w:rPr>
          <w:lang w:val="it-IT"/>
        </w:rPr>
        <w:t>o</w:t>
      </w:r>
      <w:r w:rsidR="00122D7B" w:rsidRPr="007745DD">
        <w:rPr>
          <w:lang w:val="it-IT"/>
        </w:rPr>
        <w:t xml:space="preserve"> nella sezione “Gestione scenari e previsione”)</w:t>
      </w:r>
      <w:r w:rsidR="00122D7B">
        <w:rPr>
          <w:lang w:val="it-IT"/>
        </w:rPr>
        <w:t xml:space="preserve"> </w:t>
      </w:r>
      <w:r>
        <w:rPr>
          <w:lang w:val="it-IT"/>
        </w:rPr>
        <w:t>corrispondente a</w:t>
      </w:r>
      <w:r w:rsidR="008A49F1">
        <w:rPr>
          <w:lang w:val="it-IT"/>
        </w:rPr>
        <w:t>ll’evento presentatosi</w:t>
      </w:r>
    </w:p>
    <w:p w14:paraId="2DCE0A0D" w14:textId="3244767C" w:rsidR="00973138" w:rsidRPr="00973138" w:rsidRDefault="00973138" w:rsidP="00FC2173">
      <w:pPr>
        <w:pStyle w:val="Paragrafoelenco"/>
        <w:numPr>
          <w:ilvl w:val="1"/>
          <w:numId w:val="41"/>
        </w:numPr>
        <w:spacing w:after="160" w:line="259" w:lineRule="auto"/>
      </w:pPr>
      <w:r>
        <w:t xml:space="preserve">Attuazione </w:t>
      </w:r>
      <w:r w:rsidR="00C40328">
        <w:t>d</w:t>
      </w:r>
      <w:r w:rsidR="009F2CA8">
        <w:t>i metodi di controllo automatici</w:t>
      </w:r>
    </w:p>
    <w:p w14:paraId="2BF5991D" w14:textId="3765484B" w:rsidR="00CF7EAC" w:rsidRPr="00C40328" w:rsidRDefault="00CF7EAC" w:rsidP="0001479C">
      <w:pPr>
        <w:pStyle w:val="Paragrafoelenco"/>
        <w:spacing w:after="160" w:line="259" w:lineRule="auto"/>
      </w:pPr>
    </w:p>
    <w:tbl>
      <w:tblPr>
        <w:tblStyle w:val="Grigliatabella"/>
        <w:tblW w:w="0" w:type="auto"/>
        <w:tblLook w:val="04A0" w:firstRow="1" w:lastRow="0" w:firstColumn="1" w:lastColumn="0" w:noHBand="0" w:noVBand="1"/>
      </w:tblPr>
      <w:tblGrid>
        <w:gridCol w:w="9628"/>
      </w:tblGrid>
      <w:tr w:rsidR="00CF7EAC" w:rsidRPr="007745DD" w14:paraId="77BC2022" w14:textId="77777777">
        <w:trPr>
          <w:trHeight w:val="2835"/>
        </w:trPr>
        <w:tc>
          <w:tcPr>
            <w:tcW w:w="9628" w:type="dxa"/>
          </w:tcPr>
          <w:p w14:paraId="07FFB47F" w14:textId="77777777" w:rsidR="00CF7EAC" w:rsidRPr="007745DD" w:rsidRDefault="00CF7EAC"/>
        </w:tc>
      </w:tr>
    </w:tbl>
    <w:p w14:paraId="0729BACE" w14:textId="77777777" w:rsidR="00CF7EAC" w:rsidRPr="007745DD" w:rsidRDefault="00CF7EAC" w:rsidP="00CF7EAC"/>
    <w:p w14:paraId="66F02D73" w14:textId="77777777" w:rsidR="00CF7EAC" w:rsidRPr="007745DD" w:rsidRDefault="00CF7EAC" w:rsidP="00CF7EAC">
      <w:r w:rsidRPr="007745DD">
        <w:t>Note/ Richiesta deroghe rispetto alle specifiche funzionali del decreto:</w:t>
      </w:r>
    </w:p>
    <w:tbl>
      <w:tblPr>
        <w:tblStyle w:val="Grigliatabella"/>
        <w:tblW w:w="9634" w:type="dxa"/>
        <w:tblLook w:val="04A0" w:firstRow="1" w:lastRow="0" w:firstColumn="1" w:lastColumn="0" w:noHBand="0" w:noVBand="1"/>
      </w:tblPr>
      <w:tblGrid>
        <w:gridCol w:w="9634"/>
      </w:tblGrid>
      <w:tr w:rsidR="00CF7EAC" w:rsidRPr="007745DD" w14:paraId="286E9659" w14:textId="77777777">
        <w:trPr>
          <w:trHeight w:val="1490"/>
        </w:trPr>
        <w:tc>
          <w:tcPr>
            <w:tcW w:w="9634" w:type="dxa"/>
          </w:tcPr>
          <w:p w14:paraId="270C92F5" w14:textId="77777777" w:rsidR="00CF7EAC" w:rsidRPr="007745DD" w:rsidRDefault="00CF7EAC"/>
        </w:tc>
      </w:tr>
    </w:tbl>
    <w:p w14:paraId="358AA9E7" w14:textId="77777777" w:rsidR="00CF7EAC" w:rsidRPr="007745DD" w:rsidRDefault="00CF7EAC" w:rsidP="00CF7EAC"/>
    <w:p w14:paraId="23A4C708" w14:textId="77777777" w:rsidR="00CF7EAC" w:rsidRPr="007745DD" w:rsidRDefault="00CF7EAC" w:rsidP="00CF7EAC">
      <w:pPr>
        <w:pStyle w:val="Titolo3"/>
      </w:pPr>
      <w:bookmarkStart w:id="68" w:name="_Toc177479133"/>
      <w:bookmarkStart w:id="69" w:name="_Toc184318301"/>
      <w:r w:rsidRPr="007745DD">
        <w:t>Gestione dei parcheggi</w:t>
      </w:r>
      <w:bookmarkEnd w:id="68"/>
      <w:bookmarkEnd w:id="69"/>
    </w:p>
    <w:p w14:paraId="037435A8" w14:textId="77777777" w:rsidR="00CF7EAC" w:rsidRPr="007745DD" w:rsidRDefault="00CF7EAC" w:rsidP="00CF7EAC">
      <w:pPr>
        <w:rPr>
          <w:b/>
          <w:bCs/>
        </w:rPr>
      </w:pPr>
      <w:r w:rsidRPr="007745DD">
        <w:rPr>
          <w:b/>
          <w:bCs/>
        </w:rPr>
        <w:t>Descrivere come sia attivata la gestione delle aree di sosta in coerenza con le richieste del DM70/2018 e la checklist. Riferire ai seguenti elementi qualificanti:</w:t>
      </w:r>
    </w:p>
    <w:p w14:paraId="1C3B26E8" w14:textId="77777777" w:rsidR="00CF7EAC" w:rsidRPr="007745DD" w:rsidRDefault="00CF7EAC" w:rsidP="00CF7EAC">
      <w:pPr>
        <w:pStyle w:val="Paragrafoelenco"/>
        <w:numPr>
          <w:ilvl w:val="0"/>
          <w:numId w:val="40"/>
        </w:numPr>
        <w:spacing w:after="160" w:line="259" w:lineRule="auto"/>
        <w:rPr>
          <w:lang w:val="it-IT"/>
        </w:rPr>
      </w:pPr>
      <w:r w:rsidRPr="007745DD">
        <w:rPr>
          <w:lang w:val="it-IT"/>
        </w:rPr>
        <w:t>Descrivere le tipologie di aree di sosta gestite e le classi di veicolo/utenza coinvolte (es.: veicoli pesanti).</w:t>
      </w:r>
    </w:p>
    <w:p w14:paraId="24504097" w14:textId="77777777" w:rsidR="00CF7EAC" w:rsidRPr="007745DD" w:rsidRDefault="00CF7EAC" w:rsidP="00CF7EAC">
      <w:pPr>
        <w:pStyle w:val="Paragrafoelenco"/>
        <w:numPr>
          <w:ilvl w:val="0"/>
          <w:numId w:val="40"/>
        </w:numPr>
        <w:spacing w:after="160" w:line="259" w:lineRule="auto"/>
        <w:rPr>
          <w:lang w:val="it-IT"/>
        </w:rPr>
      </w:pPr>
      <w:r w:rsidRPr="007745DD">
        <w:rPr>
          <w:lang w:val="it-IT"/>
        </w:rPr>
        <w:t>Descrivere le modalità con cui sono gestite le aree di sosta dal punto di vista delle informazioni statiche o a dinamica lenta (es.: numero di stalli disponibili per area di sosta, tipologia di stalli, durata massima consentita della sosta, presenza di prese di ricarica elettrica, presenza di altre tipologie di ricarica o rifornimento, …).</w:t>
      </w:r>
    </w:p>
    <w:p w14:paraId="35CA9E13" w14:textId="77777777" w:rsidR="00CF7EAC" w:rsidRPr="007745DD" w:rsidRDefault="00CF7EAC" w:rsidP="00CF7EAC">
      <w:pPr>
        <w:pStyle w:val="Paragrafoelenco"/>
        <w:numPr>
          <w:ilvl w:val="0"/>
          <w:numId w:val="40"/>
        </w:numPr>
        <w:spacing w:after="160" w:line="259" w:lineRule="auto"/>
        <w:rPr>
          <w:lang w:val="it-IT"/>
        </w:rPr>
      </w:pPr>
      <w:r w:rsidRPr="007745DD">
        <w:rPr>
          <w:lang w:val="it-IT"/>
        </w:rPr>
        <w:lastRenderedPageBreak/>
        <w:t>Descrivere le metodologie, le tecnologie e gli strumenti per il monitoraggio in tempo reale della disponibilità di stalli di sosta liberi e/o per la disponibilità di postazioni di ricarica/rifornimento.</w:t>
      </w:r>
    </w:p>
    <w:p w14:paraId="391F01BD" w14:textId="77777777" w:rsidR="00CF7EAC" w:rsidRPr="007745DD" w:rsidRDefault="00CF7EAC" w:rsidP="00CF7EAC">
      <w:pPr>
        <w:pStyle w:val="Paragrafoelenco"/>
        <w:numPr>
          <w:ilvl w:val="0"/>
          <w:numId w:val="40"/>
        </w:numPr>
        <w:spacing w:after="160" w:line="259" w:lineRule="auto"/>
        <w:rPr>
          <w:lang w:val="it-IT"/>
        </w:rPr>
      </w:pPr>
      <w:r w:rsidRPr="007745DD">
        <w:rPr>
          <w:lang w:val="it-IT"/>
        </w:rPr>
        <w:t>Descrivere le metodologie di previsione della disponibilità di sosta e/o di stazioni di ricarica/rifornimento.</w:t>
      </w:r>
    </w:p>
    <w:p w14:paraId="75928A65" w14:textId="77777777" w:rsidR="00CF7EAC" w:rsidRPr="007745DD" w:rsidRDefault="00CF7EAC" w:rsidP="00CF7EAC">
      <w:pPr>
        <w:pStyle w:val="Paragrafoelenco"/>
        <w:numPr>
          <w:ilvl w:val="0"/>
          <w:numId w:val="40"/>
        </w:numPr>
        <w:spacing w:after="160" w:line="259" w:lineRule="auto"/>
        <w:rPr>
          <w:lang w:val="it-IT"/>
        </w:rPr>
      </w:pPr>
      <w:r w:rsidRPr="007745DD">
        <w:rPr>
          <w:lang w:val="it-IT"/>
        </w:rPr>
        <w:t>Descrivere le metodologie, i processi e le tecnologie per la prenotazione della sosta e/o per la prenotazione di una postazione di ricarica/rifornimento.</w:t>
      </w:r>
    </w:p>
    <w:tbl>
      <w:tblPr>
        <w:tblStyle w:val="Grigliatabella"/>
        <w:tblW w:w="0" w:type="auto"/>
        <w:tblLook w:val="04A0" w:firstRow="1" w:lastRow="0" w:firstColumn="1" w:lastColumn="0" w:noHBand="0" w:noVBand="1"/>
      </w:tblPr>
      <w:tblGrid>
        <w:gridCol w:w="9628"/>
      </w:tblGrid>
      <w:tr w:rsidR="00CF7EAC" w:rsidRPr="007745DD" w14:paraId="1732F937" w14:textId="77777777">
        <w:trPr>
          <w:trHeight w:val="2835"/>
        </w:trPr>
        <w:tc>
          <w:tcPr>
            <w:tcW w:w="9628" w:type="dxa"/>
          </w:tcPr>
          <w:p w14:paraId="11D443A0" w14:textId="77777777" w:rsidR="00CF7EAC" w:rsidRPr="007745DD" w:rsidRDefault="00CF7EAC"/>
        </w:tc>
      </w:tr>
    </w:tbl>
    <w:p w14:paraId="198F6D47" w14:textId="77777777" w:rsidR="00CF7EAC" w:rsidRPr="007745DD" w:rsidRDefault="00CF7EAC" w:rsidP="00CF7EAC"/>
    <w:p w14:paraId="2E5FFC69" w14:textId="77777777" w:rsidR="00CF7EAC" w:rsidRPr="007745DD" w:rsidRDefault="00CF7EAC" w:rsidP="00CF7EAC">
      <w:r w:rsidRPr="007745DD">
        <w:t>Note/ Richiesta deroghe rispetto alle specifiche funzionali del decreto:</w:t>
      </w:r>
    </w:p>
    <w:tbl>
      <w:tblPr>
        <w:tblStyle w:val="Grigliatabella"/>
        <w:tblW w:w="0" w:type="auto"/>
        <w:tblLook w:val="04A0" w:firstRow="1" w:lastRow="0" w:firstColumn="1" w:lastColumn="0" w:noHBand="0" w:noVBand="1"/>
      </w:tblPr>
      <w:tblGrid>
        <w:gridCol w:w="9140"/>
      </w:tblGrid>
      <w:tr w:rsidR="00CF7EAC" w:rsidRPr="007745DD" w14:paraId="78952655" w14:textId="77777777">
        <w:trPr>
          <w:trHeight w:val="1490"/>
        </w:trPr>
        <w:tc>
          <w:tcPr>
            <w:tcW w:w="9140" w:type="dxa"/>
          </w:tcPr>
          <w:p w14:paraId="336303CA" w14:textId="77777777" w:rsidR="00CF7EAC" w:rsidRPr="007745DD" w:rsidRDefault="00CF7EAC"/>
        </w:tc>
      </w:tr>
    </w:tbl>
    <w:p w14:paraId="6B3B83F4" w14:textId="77777777" w:rsidR="00CF7EAC" w:rsidRPr="007745DD" w:rsidRDefault="00CF7EAC" w:rsidP="00CF7EAC"/>
    <w:p w14:paraId="65422777" w14:textId="77777777" w:rsidR="00CF7EAC" w:rsidRPr="007745DD" w:rsidRDefault="00CF7EAC" w:rsidP="00CF7EAC">
      <w:pPr>
        <w:pStyle w:val="Titolo3"/>
      </w:pPr>
      <w:bookmarkStart w:id="70" w:name="_Toc177479134"/>
      <w:bookmarkStart w:id="71" w:name="_Toc184318302"/>
      <w:r w:rsidRPr="007745DD">
        <w:t>Gestione dei cantieri</w:t>
      </w:r>
      <w:bookmarkEnd w:id="70"/>
      <w:bookmarkEnd w:id="71"/>
    </w:p>
    <w:p w14:paraId="35F0FBF0" w14:textId="77777777" w:rsidR="00CF7EAC" w:rsidRPr="007745DD" w:rsidRDefault="00CF7EAC" w:rsidP="00CF7EAC">
      <w:pPr>
        <w:rPr>
          <w:b/>
          <w:bCs/>
        </w:rPr>
      </w:pPr>
      <w:r w:rsidRPr="007745DD">
        <w:rPr>
          <w:b/>
          <w:bCs/>
        </w:rPr>
        <w:t>Descrivere come sia attivata la gestione dei lavori programmati e non programmati e dei relativi cantieri in coerenza con le richieste del DM70/2018 e la checklist. Riferire ai seguenti elementi qualificanti:</w:t>
      </w:r>
    </w:p>
    <w:p w14:paraId="78FDFBC1" w14:textId="77777777" w:rsidR="00CF7EAC" w:rsidRPr="007745DD" w:rsidRDefault="00CF7EAC" w:rsidP="00CF7EAC">
      <w:pPr>
        <w:pStyle w:val="Paragrafoelenco"/>
        <w:numPr>
          <w:ilvl w:val="0"/>
          <w:numId w:val="40"/>
        </w:numPr>
        <w:spacing w:after="160" w:line="259" w:lineRule="auto"/>
        <w:rPr>
          <w:lang w:val="it-IT"/>
        </w:rPr>
      </w:pPr>
      <w:r w:rsidRPr="007745DD">
        <w:rPr>
          <w:lang w:val="it-IT"/>
        </w:rPr>
        <w:t>Descrivere gli strumenti digitali disponibili per la gestione centralizzata dei lavori e cantieri programmati.</w:t>
      </w:r>
    </w:p>
    <w:p w14:paraId="42B00596" w14:textId="77777777" w:rsidR="00CF7EAC" w:rsidRPr="007745DD" w:rsidRDefault="00CF7EAC" w:rsidP="00CF7EAC">
      <w:pPr>
        <w:pStyle w:val="Paragrafoelenco"/>
        <w:numPr>
          <w:ilvl w:val="0"/>
          <w:numId w:val="40"/>
        </w:numPr>
        <w:spacing w:after="160" w:line="259" w:lineRule="auto"/>
        <w:rPr>
          <w:lang w:val="it-IT"/>
        </w:rPr>
      </w:pPr>
      <w:r w:rsidRPr="007745DD">
        <w:rPr>
          <w:lang w:val="it-IT"/>
        </w:rPr>
        <w:t>Descrivere gli strumenti e i metodi di calcolo utilizzati per prevedere l’estensione spaziale e temporale degli impatti (a titolo di esempio, delle code, dei rallentamenti e degli altri eventuali effetti determinati da lavori e cantieri, nonché per la previsione degli impatti sui tempi di viaggio dei viaggiatori; evidenziare la gestione delle ore del giorno e delle dinamiche da un giorno all’altro).</w:t>
      </w:r>
    </w:p>
    <w:p w14:paraId="75D329AD" w14:textId="77777777" w:rsidR="00CF7EAC" w:rsidRPr="007745DD" w:rsidRDefault="00CF7EAC" w:rsidP="00CF7EAC">
      <w:pPr>
        <w:pStyle w:val="Paragrafoelenco"/>
        <w:numPr>
          <w:ilvl w:val="0"/>
          <w:numId w:val="40"/>
        </w:numPr>
        <w:spacing w:after="160" w:line="259" w:lineRule="auto"/>
        <w:rPr>
          <w:lang w:val="it-IT"/>
        </w:rPr>
      </w:pPr>
      <w:r w:rsidRPr="007745DD">
        <w:rPr>
          <w:lang w:val="it-IT"/>
        </w:rPr>
        <w:t>Descrivere le tecnologie e i processi per il monitoraggio in tempo reale della posizione dei cantieri e dei lavori, distinguendo tra cantieri fissi ed accuratezza del loro posizionamento geografico, cantieri lenti e accuratezza del relativo posizionamento dinamico e cantieri mobili e relativa localizzazione in tempo reale di inizio, fine e numero corsie occupate.</w:t>
      </w:r>
    </w:p>
    <w:p w14:paraId="40F2B80D" w14:textId="77777777" w:rsidR="00CF7EAC" w:rsidRPr="007745DD" w:rsidRDefault="00CF7EAC" w:rsidP="00CF7EAC">
      <w:pPr>
        <w:pStyle w:val="Paragrafoelenco"/>
        <w:numPr>
          <w:ilvl w:val="0"/>
          <w:numId w:val="40"/>
        </w:numPr>
        <w:spacing w:after="160" w:line="259" w:lineRule="auto"/>
        <w:rPr>
          <w:lang w:val="it-IT"/>
        </w:rPr>
      </w:pPr>
      <w:r w:rsidRPr="007745DD">
        <w:rPr>
          <w:lang w:val="it-IT"/>
        </w:rPr>
        <w:t xml:space="preserve">Descrivere le tecnologie e i processi adottati per una segnalazione intelligente dei cantieri ai viaggiatori (a titolo di esempio, può essere utile distinguere la segnalazione in loco ai fini della sicurezza, anche con tecnologie V2X, da quella </w:t>
      </w:r>
      <w:proofErr w:type="spellStart"/>
      <w:r w:rsidRPr="007745DD">
        <w:rPr>
          <w:lang w:val="it-IT"/>
        </w:rPr>
        <w:t>pre</w:t>
      </w:r>
      <w:proofErr w:type="spellEnd"/>
      <w:r w:rsidRPr="007745DD">
        <w:rPr>
          <w:lang w:val="it-IT"/>
        </w:rPr>
        <w:t xml:space="preserve">-trip </w:t>
      </w:r>
      <w:proofErr w:type="gramStart"/>
      <w:r w:rsidRPr="007745DD">
        <w:rPr>
          <w:lang w:val="it-IT"/>
        </w:rPr>
        <w:t>e</w:t>
      </w:r>
      <w:proofErr w:type="gramEnd"/>
      <w:r w:rsidRPr="007745DD">
        <w:rPr>
          <w:lang w:val="it-IT"/>
        </w:rPr>
        <w:t xml:space="preserve"> en-</w:t>
      </w:r>
      <w:proofErr w:type="spellStart"/>
      <w:r w:rsidRPr="007745DD">
        <w:rPr>
          <w:lang w:val="it-IT"/>
        </w:rPr>
        <w:t>route</w:t>
      </w:r>
      <w:proofErr w:type="spellEnd"/>
      <w:r w:rsidRPr="007745DD">
        <w:rPr>
          <w:lang w:val="it-IT"/>
        </w:rPr>
        <w:t xml:space="preserve"> ai fini della diversione di percorso o della modifica delle scelte di viaggio; descrivere canali informativi, tecnologie di </w:t>
      </w:r>
      <w:proofErr w:type="spellStart"/>
      <w:r w:rsidRPr="007745DD">
        <w:rPr>
          <w:lang w:val="it-IT"/>
        </w:rPr>
        <w:t>dispatching</w:t>
      </w:r>
      <w:proofErr w:type="spellEnd"/>
      <w:r w:rsidRPr="007745DD">
        <w:rPr>
          <w:lang w:val="it-IT"/>
        </w:rPr>
        <w:t>, applicazioni all’utente, ecc.; evidenziare le capacità di adattamento dinamico).</w:t>
      </w:r>
    </w:p>
    <w:tbl>
      <w:tblPr>
        <w:tblStyle w:val="Grigliatabella"/>
        <w:tblW w:w="0" w:type="auto"/>
        <w:tblLook w:val="04A0" w:firstRow="1" w:lastRow="0" w:firstColumn="1" w:lastColumn="0" w:noHBand="0" w:noVBand="1"/>
      </w:tblPr>
      <w:tblGrid>
        <w:gridCol w:w="9628"/>
      </w:tblGrid>
      <w:tr w:rsidR="00CF7EAC" w:rsidRPr="007745DD" w14:paraId="18D08A06" w14:textId="77777777">
        <w:trPr>
          <w:trHeight w:val="2835"/>
        </w:trPr>
        <w:tc>
          <w:tcPr>
            <w:tcW w:w="9628" w:type="dxa"/>
          </w:tcPr>
          <w:p w14:paraId="3A8B9B45" w14:textId="77777777" w:rsidR="00CF7EAC" w:rsidRPr="007745DD" w:rsidRDefault="00CF7EAC"/>
        </w:tc>
      </w:tr>
    </w:tbl>
    <w:p w14:paraId="134BC77F" w14:textId="77777777" w:rsidR="00CF7EAC" w:rsidRPr="007745DD" w:rsidRDefault="00CF7EAC" w:rsidP="00CF7EAC"/>
    <w:p w14:paraId="5D311945" w14:textId="77777777" w:rsidR="00CF7EAC" w:rsidRPr="007745DD" w:rsidRDefault="00CF7EAC" w:rsidP="00CF7EAC">
      <w:r w:rsidRPr="007745DD">
        <w:t>Note/ Richiesta deroghe rispetto alle specifiche funzionali del decreto:</w:t>
      </w:r>
    </w:p>
    <w:tbl>
      <w:tblPr>
        <w:tblStyle w:val="Grigliatabella"/>
        <w:tblW w:w="9634" w:type="dxa"/>
        <w:tblLook w:val="04A0" w:firstRow="1" w:lastRow="0" w:firstColumn="1" w:lastColumn="0" w:noHBand="0" w:noVBand="1"/>
      </w:tblPr>
      <w:tblGrid>
        <w:gridCol w:w="9634"/>
      </w:tblGrid>
      <w:tr w:rsidR="00CF7EAC" w:rsidRPr="007745DD" w14:paraId="75D4A5EA" w14:textId="77777777">
        <w:trPr>
          <w:trHeight w:val="1490"/>
        </w:trPr>
        <w:tc>
          <w:tcPr>
            <w:tcW w:w="9634" w:type="dxa"/>
          </w:tcPr>
          <w:p w14:paraId="3FA34681" w14:textId="77777777" w:rsidR="00CF7EAC" w:rsidRPr="007745DD" w:rsidRDefault="00CF7EAC"/>
        </w:tc>
      </w:tr>
    </w:tbl>
    <w:p w14:paraId="3B955AD4" w14:textId="77777777" w:rsidR="00CF7EAC" w:rsidRPr="007745DD" w:rsidRDefault="00CF7EAC" w:rsidP="00CF7EAC"/>
    <w:p w14:paraId="6BCA5400" w14:textId="77777777" w:rsidR="00CF7EAC" w:rsidRPr="007745DD" w:rsidRDefault="00CF7EAC" w:rsidP="00F60792">
      <w:pPr>
        <w:pStyle w:val="Titolo3"/>
        <w:keepNext/>
        <w:keepLines/>
      </w:pPr>
      <w:bookmarkStart w:id="72" w:name="_Toc177479135"/>
      <w:bookmarkStart w:id="73" w:name="_Toc184318303"/>
      <w:r w:rsidRPr="007745DD">
        <w:t>Sorveglianza, sanzionamento e sicurezza</w:t>
      </w:r>
      <w:bookmarkEnd w:id="72"/>
      <w:bookmarkEnd w:id="73"/>
    </w:p>
    <w:p w14:paraId="4C056DCC" w14:textId="77777777" w:rsidR="00CF7EAC" w:rsidRPr="007745DD" w:rsidRDefault="00CF7EAC" w:rsidP="00CF7EAC">
      <w:pPr>
        <w:rPr>
          <w:b/>
          <w:bCs/>
        </w:rPr>
      </w:pPr>
      <w:r w:rsidRPr="007745DD">
        <w:rPr>
          <w:b/>
          <w:bCs/>
        </w:rPr>
        <w:t>Descrivere i processi di enforcement in campo in coerenza con le richieste del DM70/2018 e la checklist. Riferire ai seguenti elementi qualificanti:</w:t>
      </w:r>
    </w:p>
    <w:p w14:paraId="0752173C" w14:textId="77777777" w:rsidR="00CF7EAC" w:rsidRPr="007745DD" w:rsidRDefault="00CF7EAC" w:rsidP="00CF7EAC">
      <w:pPr>
        <w:pStyle w:val="Paragrafoelenco"/>
        <w:numPr>
          <w:ilvl w:val="0"/>
          <w:numId w:val="40"/>
        </w:numPr>
        <w:spacing w:after="160" w:line="259" w:lineRule="auto"/>
        <w:rPr>
          <w:lang w:val="it-IT"/>
        </w:rPr>
      </w:pPr>
      <w:r w:rsidRPr="007745DD">
        <w:rPr>
          <w:lang w:val="it-IT"/>
        </w:rPr>
        <w:t>Descrivere la presenza e l’utilizzo di telecamere di sorveglianza, evidenziando la presenza di eventuali sistemi automatici di riconoscimento delle immagini e di sistemi di riconoscimento automatico di situazioni di allerta.</w:t>
      </w:r>
    </w:p>
    <w:p w14:paraId="73521064" w14:textId="77777777" w:rsidR="00CF7EAC" w:rsidRPr="007745DD" w:rsidRDefault="00CF7EAC" w:rsidP="00CF7EAC">
      <w:pPr>
        <w:pStyle w:val="Paragrafoelenco"/>
        <w:numPr>
          <w:ilvl w:val="0"/>
          <w:numId w:val="40"/>
        </w:numPr>
        <w:spacing w:after="160" w:line="259" w:lineRule="auto"/>
        <w:rPr>
          <w:lang w:val="it-IT"/>
        </w:rPr>
      </w:pPr>
      <w:r w:rsidRPr="007745DD">
        <w:rPr>
          <w:lang w:val="it-IT"/>
        </w:rPr>
        <w:t xml:space="preserve">Descrivere la presenza di sistemi per il rilievo delle targhe e per il rilievo delle infrazioni, riferendo alla capacità sul campo di rilevare comportamenti scorretti quali, a titolo di mero esempio: l’utilizzo delle corsie di emergenza, il sorpasso non consentito, l’invasione della carreggiata opposta di marcia o l’immissione in senso contrario alla marcia, ecc. Sempre a titolo di esempio, includere in questa sezione quanto riguarda i sistemi di rilevamento del carico e dell’extra-carico, ivi compresi i sistemi weight in </w:t>
      </w:r>
      <w:proofErr w:type="spellStart"/>
      <w:r w:rsidRPr="007745DD">
        <w:rPr>
          <w:lang w:val="it-IT"/>
        </w:rPr>
        <w:t>motion</w:t>
      </w:r>
      <w:proofErr w:type="spellEnd"/>
      <w:r w:rsidRPr="007745DD">
        <w:rPr>
          <w:lang w:val="it-IT"/>
        </w:rPr>
        <w:t>. Includere considerazioni sul livello di copertura della rete e sulla probabilità stimata di rilevare comportamenti e situazione anomale.</w:t>
      </w:r>
    </w:p>
    <w:p w14:paraId="2E4BC3FD" w14:textId="77777777" w:rsidR="00CF7EAC" w:rsidRPr="007745DD" w:rsidRDefault="00CF7EAC" w:rsidP="00CF7EAC">
      <w:pPr>
        <w:pStyle w:val="Paragrafoelenco"/>
        <w:numPr>
          <w:ilvl w:val="0"/>
          <w:numId w:val="40"/>
        </w:numPr>
        <w:spacing w:after="160" w:line="259" w:lineRule="auto"/>
        <w:rPr>
          <w:lang w:val="it-IT"/>
        </w:rPr>
      </w:pPr>
      <w:r w:rsidRPr="007745DD">
        <w:rPr>
          <w:lang w:val="it-IT"/>
        </w:rPr>
        <w:t>Descrivere i meccanismi di gestione degli allarmi una volta che essi siano stati rilevati sul campo, inclusi i sistemi di diffusione dell’</w:t>
      </w:r>
      <w:proofErr w:type="spellStart"/>
      <w:r w:rsidRPr="007745DD">
        <w:rPr>
          <w:lang w:val="it-IT"/>
        </w:rPr>
        <w:t>alert</w:t>
      </w:r>
      <w:proofErr w:type="spellEnd"/>
      <w:r w:rsidRPr="007745DD">
        <w:rPr>
          <w:lang w:val="it-IT"/>
        </w:rPr>
        <w:t xml:space="preserve"> sia in modalità tradizionale che tramite comunicazioni V2X.</w:t>
      </w:r>
    </w:p>
    <w:p w14:paraId="2BAA9DE6" w14:textId="77777777" w:rsidR="00CF7EAC" w:rsidRPr="007745DD" w:rsidRDefault="00CF7EAC" w:rsidP="00CF7EAC">
      <w:pPr>
        <w:pStyle w:val="Paragrafoelenco"/>
        <w:numPr>
          <w:ilvl w:val="0"/>
          <w:numId w:val="40"/>
        </w:numPr>
        <w:spacing w:after="160" w:line="259" w:lineRule="auto"/>
        <w:rPr>
          <w:lang w:val="it-IT"/>
        </w:rPr>
      </w:pPr>
      <w:r w:rsidRPr="007745DD">
        <w:rPr>
          <w:lang w:val="it-IT"/>
        </w:rPr>
        <w:t>Descrivere i processi, i sistemi e le tecnologie per la gestione e notifica delle infrazioni, anche con riferimento a meccanismi di enforcement diversi dal solo rispetto dei limiti di velocità (anche in questo, è possibile qui riferire, a titolo di esempio, a sistemi di rilevamento del carico e al sanzionamento dell’extra-carico).</w:t>
      </w:r>
    </w:p>
    <w:p w14:paraId="4B7843FD" w14:textId="77777777" w:rsidR="00CF7EAC" w:rsidRPr="007745DD" w:rsidRDefault="00CF7EAC" w:rsidP="00CF7EAC">
      <w:pPr>
        <w:pStyle w:val="Paragrafoelenco"/>
        <w:numPr>
          <w:ilvl w:val="0"/>
          <w:numId w:val="40"/>
        </w:numPr>
        <w:spacing w:after="160" w:line="259" w:lineRule="auto"/>
        <w:rPr>
          <w:lang w:val="it-IT"/>
        </w:rPr>
      </w:pPr>
      <w:r w:rsidRPr="007745DD">
        <w:rPr>
          <w:lang w:val="it-IT"/>
        </w:rPr>
        <w:t>Descrivere le tecnologie e i processi per la verifica della regolarità dei documenti di circolazione (assicurazione, tassa possesso, …).</w:t>
      </w:r>
    </w:p>
    <w:tbl>
      <w:tblPr>
        <w:tblStyle w:val="Grigliatabella"/>
        <w:tblW w:w="0" w:type="auto"/>
        <w:tblLook w:val="04A0" w:firstRow="1" w:lastRow="0" w:firstColumn="1" w:lastColumn="0" w:noHBand="0" w:noVBand="1"/>
      </w:tblPr>
      <w:tblGrid>
        <w:gridCol w:w="9628"/>
      </w:tblGrid>
      <w:tr w:rsidR="00CF7EAC" w:rsidRPr="007745DD" w14:paraId="102D69DF" w14:textId="77777777">
        <w:trPr>
          <w:trHeight w:val="2835"/>
        </w:trPr>
        <w:tc>
          <w:tcPr>
            <w:tcW w:w="9628" w:type="dxa"/>
          </w:tcPr>
          <w:p w14:paraId="5FD52D08" w14:textId="77777777" w:rsidR="00CF7EAC" w:rsidRPr="007745DD" w:rsidRDefault="00CF7EAC"/>
        </w:tc>
      </w:tr>
    </w:tbl>
    <w:p w14:paraId="39433AF2" w14:textId="77777777" w:rsidR="00CF7EAC" w:rsidRPr="007745DD" w:rsidRDefault="00CF7EAC" w:rsidP="00CF7EAC"/>
    <w:p w14:paraId="633932D3" w14:textId="77777777" w:rsidR="00CF7EAC" w:rsidRPr="007745DD" w:rsidRDefault="00CF7EAC" w:rsidP="00CF7EAC">
      <w:r w:rsidRPr="007745DD">
        <w:t>Note/ Richiesta deroghe rispetto alle specifiche funzionali del decreto:</w:t>
      </w:r>
    </w:p>
    <w:tbl>
      <w:tblPr>
        <w:tblStyle w:val="Grigliatabella"/>
        <w:tblW w:w="9634" w:type="dxa"/>
        <w:tblLook w:val="04A0" w:firstRow="1" w:lastRow="0" w:firstColumn="1" w:lastColumn="0" w:noHBand="0" w:noVBand="1"/>
      </w:tblPr>
      <w:tblGrid>
        <w:gridCol w:w="9634"/>
      </w:tblGrid>
      <w:tr w:rsidR="00CF7EAC" w:rsidRPr="007745DD" w14:paraId="05427DEE" w14:textId="77777777">
        <w:trPr>
          <w:trHeight w:val="1490"/>
        </w:trPr>
        <w:tc>
          <w:tcPr>
            <w:tcW w:w="9634" w:type="dxa"/>
          </w:tcPr>
          <w:p w14:paraId="245FAB7C" w14:textId="77777777" w:rsidR="00CF7EAC" w:rsidRPr="007745DD" w:rsidRDefault="00CF7EAC"/>
        </w:tc>
      </w:tr>
    </w:tbl>
    <w:p w14:paraId="249D7065" w14:textId="77777777" w:rsidR="00CF7EAC" w:rsidRPr="007745DD" w:rsidRDefault="00CF7EAC" w:rsidP="00CF7EAC"/>
    <w:p w14:paraId="46ED9DD8" w14:textId="77777777" w:rsidR="00CF7EAC" w:rsidRPr="007745DD" w:rsidRDefault="00CF7EAC" w:rsidP="00CF7EAC">
      <w:pPr>
        <w:pStyle w:val="Titolo3"/>
      </w:pPr>
      <w:bookmarkStart w:id="74" w:name="_Toc177479136"/>
      <w:bookmarkStart w:id="75" w:name="_Toc184318304"/>
      <w:r w:rsidRPr="007745DD">
        <w:t>Gestione e tracciamento veicoli speciali</w:t>
      </w:r>
      <w:bookmarkEnd w:id="74"/>
      <w:bookmarkEnd w:id="75"/>
    </w:p>
    <w:p w14:paraId="24CD486E" w14:textId="77777777" w:rsidR="00CF7EAC" w:rsidRPr="007745DD" w:rsidRDefault="00CF7EAC" w:rsidP="00CF7EAC">
      <w:pPr>
        <w:rPr>
          <w:b/>
          <w:bCs/>
        </w:rPr>
      </w:pPr>
      <w:r w:rsidRPr="007745DD">
        <w:rPr>
          <w:b/>
          <w:bCs/>
        </w:rPr>
        <w:t>Descrivere quali siano le tecnologie e i processi di gestione e tracciamento dei veicoli speciali in coerenza con le richieste del DM70/2018 e la checklist, con particolare riferimento a:</w:t>
      </w:r>
    </w:p>
    <w:p w14:paraId="72605915" w14:textId="77777777" w:rsidR="00CF7EAC" w:rsidRPr="007745DD" w:rsidRDefault="00CF7EAC" w:rsidP="00CF7EAC">
      <w:pPr>
        <w:pStyle w:val="Paragrafoelenco"/>
        <w:numPr>
          <w:ilvl w:val="0"/>
          <w:numId w:val="40"/>
        </w:numPr>
        <w:spacing w:after="160" w:line="259" w:lineRule="auto"/>
        <w:rPr>
          <w:lang w:val="it-IT"/>
        </w:rPr>
      </w:pPr>
      <w:r w:rsidRPr="007745DD">
        <w:rPr>
          <w:lang w:val="it-IT"/>
        </w:rPr>
        <w:t xml:space="preserve">Gestione e tracciamento dei transiti eccezionali (gestione centralizzata, programmazione, instradamento, tracciamento e monitoraggio, segnalazione, enforcement, processi di gestione del rischio, </w:t>
      </w:r>
      <w:proofErr w:type="spellStart"/>
      <w:r w:rsidRPr="007745DD">
        <w:rPr>
          <w:lang w:val="it-IT"/>
        </w:rPr>
        <w:t>detecting</w:t>
      </w:r>
      <w:proofErr w:type="spellEnd"/>
      <w:r w:rsidRPr="007745DD">
        <w:rPr>
          <w:lang w:val="it-IT"/>
        </w:rPr>
        <w:t xml:space="preserve"> e </w:t>
      </w:r>
      <w:proofErr w:type="spellStart"/>
      <w:r w:rsidRPr="007745DD">
        <w:rPr>
          <w:lang w:val="it-IT"/>
        </w:rPr>
        <w:t>recovering</w:t>
      </w:r>
      <w:proofErr w:type="spellEnd"/>
      <w:r w:rsidRPr="007745DD">
        <w:rPr>
          <w:lang w:val="it-IT"/>
        </w:rPr>
        <w:t xml:space="preserve"> in caso di incidente. Includere in questa sezione eventuali azioni di supporto con sistemi di comunicazione V2X o la loro obbligatorietà.</w:t>
      </w:r>
    </w:p>
    <w:p w14:paraId="75467283" w14:textId="77777777" w:rsidR="00CF7EAC" w:rsidRPr="007745DD" w:rsidRDefault="00CF7EAC" w:rsidP="00CF7EAC">
      <w:pPr>
        <w:pStyle w:val="Paragrafoelenco"/>
        <w:numPr>
          <w:ilvl w:val="0"/>
          <w:numId w:val="40"/>
        </w:numPr>
        <w:spacing w:after="160" w:line="259" w:lineRule="auto"/>
        <w:rPr>
          <w:lang w:val="it-IT"/>
        </w:rPr>
      </w:pPr>
      <w:bookmarkStart w:id="76" w:name="_Hlk173820809"/>
      <w:r w:rsidRPr="007745DD">
        <w:rPr>
          <w:lang w:val="it-IT"/>
        </w:rPr>
        <w:t xml:space="preserve">Eventuali sistemi di gestione e tracciamento delle merci pericolose; descrivere ad esempio sistemi di gestione centralizzata, programmazione, instradamento, tracciamento e monitoraggio, segnalazione, enforcement, gestione del rischio, </w:t>
      </w:r>
      <w:proofErr w:type="spellStart"/>
      <w:r w:rsidRPr="007745DD">
        <w:rPr>
          <w:lang w:val="it-IT"/>
        </w:rPr>
        <w:t>detecting</w:t>
      </w:r>
      <w:proofErr w:type="spellEnd"/>
      <w:r w:rsidRPr="007745DD">
        <w:rPr>
          <w:lang w:val="it-IT"/>
        </w:rPr>
        <w:t xml:space="preserve"> e </w:t>
      </w:r>
      <w:proofErr w:type="spellStart"/>
      <w:r w:rsidRPr="007745DD">
        <w:rPr>
          <w:lang w:val="it-IT"/>
        </w:rPr>
        <w:t>recovering</w:t>
      </w:r>
      <w:proofErr w:type="spellEnd"/>
      <w:r w:rsidRPr="007745DD">
        <w:rPr>
          <w:lang w:val="it-IT"/>
        </w:rPr>
        <w:t xml:space="preserve"> in caso di incidente, includendo il supporto o l’obbligatorietà per sistemi di comunicazione V2X.</w:t>
      </w:r>
    </w:p>
    <w:p w14:paraId="2AA3FD68" w14:textId="77777777" w:rsidR="00CF7EAC" w:rsidRPr="007745DD" w:rsidRDefault="00CF7EAC" w:rsidP="00CF7EAC">
      <w:pPr>
        <w:pStyle w:val="Paragrafoelenco"/>
        <w:numPr>
          <w:ilvl w:val="0"/>
          <w:numId w:val="40"/>
        </w:numPr>
        <w:spacing w:after="160" w:line="259" w:lineRule="auto"/>
        <w:rPr>
          <w:lang w:val="it-IT"/>
        </w:rPr>
      </w:pPr>
      <w:r w:rsidRPr="007745DD">
        <w:rPr>
          <w:lang w:val="it-IT"/>
        </w:rPr>
        <w:t xml:space="preserve">Gestione e tracciamento di veicoli per la sicurezza, di emergenza, di soccorso e di cantiere (sistemi di centrale, programmazione, instradamento, tracciamento e monitoraggio – esclusi i mezzi di polizia, </w:t>
      </w:r>
      <w:proofErr w:type="gramStart"/>
      <w:r w:rsidRPr="007745DD">
        <w:rPr>
          <w:lang w:val="it-IT"/>
        </w:rPr>
        <w:t>segnalazione,  clearing</w:t>
      </w:r>
      <w:proofErr w:type="gramEnd"/>
      <w:r w:rsidRPr="007745DD">
        <w:rPr>
          <w:lang w:val="it-IT"/>
        </w:rPr>
        <w:t xml:space="preserve"> e priorità, includendo il supporto o l’obbligatorietà per sistemi di comunicazione V2X).</w:t>
      </w:r>
    </w:p>
    <w:bookmarkEnd w:id="76"/>
    <w:tbl>
      <w:tblPr>
        <w:tblStyle w:val="Grigliatabella"/>
        <w:tblW w:w="0" w:type="auto"/>
        <w:tblLook w:val="04A0" w:firstRow="1" w:lastRow="0" w:firstColumn="1" w:lastColumn="0" w:noHBand="0" w:noVBand="1"/>
      </w:tblPr>
      <w:tblGrid>
        <w:gridCol w:w="9611"/>
      </w:tblGrid>
      <w:tr w:rsidR="00CF7EAC" w:rsidRPr="007745DD" w14:paraId="7BFF231F" w14:textId="77777777" w:rsidTr="00F60792">
        <w:trPr>
          <w:trHeight w:val="3551"/>
        </w:trPr>
        <w:tc>
          <w:tcPr>
            <w:tcW w:w="9611" w:type="dxa"/>
          </w:tcPr>
          <w:p w14:paraId="703D5552" w14:textId="77777777" w:rsidR="00CF7EAC" w:rsidRPr="007745DD" w:rsidRDefault="00CF7EAC"/>
        </w:tc>
      </w:tr>
    </w:tbl>
    <w:p w14:paraId="05F351AE" w14:textId="77777777" w:rsidR="00CF7EAC" w:rsidRPr="007745DD" w:rsidRDefault="00CF7EAC" w:rsidP="00CF7EAC"/>
    <w:p w14:paraId="62912599" w14:textId="77777777" w:rsidR="00CF7EAC" w:rsidRPr="007745DD" w:rsidRDefault="00CF7EAC" w:rsidP="00CF7EAC">
      <w:r w:rsidRPr="007745DD">
        <w:t>Note/ Richiesta deroghe rispetto alle specifiche funzionali del decreto:</w:t>
      </w:r>
    </w:p>
    <w:tbl>
      <w:tblPr>
        <w:tblStyle w:val="Grigliatabella"/>
        <w:tblW w:w="9634" w:type="dxa"/>
        <w:tblLook w:val="04A0" w:firstRow="1" w:lastRow="0" w:firstColumn="1" w:lastColumn="0" w:noHBand="0" w:noVBand="1"/>
      </w:tblPr>
      <w:tblGrid>
        <w:gridCol w:w="9634"/>
      </w:tblGrid>
      <w:tr w:rsidR="00CF7EAC" w:rsidRPr="007745DD" w14:paraId="71994E9D" w14:textId="77777777" w:rsidTr="00F60792">
        <w:trPr>
          <w:trHeight w:val="2397"/>
        </w:trPr>
        <w:tc>
          <w:tcPr>
            <w:tcW w:w="9634" w:type="dxa"/>
          </w:tcPr>
          <w:p w14:paraId="755C50EB" w14:textId="77777777" w:rsidR="00CF7EAC" w:rsidRPr="007745DD" w:rsidRDefault="00CF7EAC"/>
        </w:tc>
      </w:tr>
    </w:tbl>
    <w:p w14:paraId="6129EDE4" w14:textId="77777777" w:rsidR="001D1AAA" w:rsidRPr="007745DD" w:rsidRDefault="001D1AAA" w:rsidP="00CF7EAC"/>
    <w:p w14:paraId="212BCA45" w14:textId="77777777" w:rsidR="00D41C9F" w:rsidRPr="007745DD" w:rsidRDefault="00D41C9F" w:rsidP="002808E8">
      <w:pPr>
        <w:pStyle w:val="Titolo2"/>
      </w:pPr>
      <w:bookmarkStart w:id="77" w:name="_Toc184318305"/>
      <w:r w:rsidRPr="007745DD">
        <w:t>Servizi Avanzati di tipo C-ITS</w:t>
      </w:r>
      <w:bookmarkEnd w:id="77"/>
    </w:p>
    <w:p w14:paraId="27FB6C05" w14:textId="77777777" w:rsidR="00D41C9F" w:rsidRPr="007745DD" w:rsidRDefault="00D41C9F" w:rsidP="00D41C9F">
      <w:pPr>
        <w:rPr>
          <w:b/>
          <w:bCs/>
        </w:rPr>
      </w:pPr>
      <w:r w:rsidRPr="007745DD">
        <w:rPr>
          <w:b/>
          <w:bCs/>
        </w:rPr>
        <w:t>Descrizione della piattaforma C-ITS implementata, delle unità di trasmissione V2I installate e la relativa granularità spaziale in coerenza con le richieste del DM70/2018 e la checklist:</w:t>
      </w:r>
    </w:p>
    <w:tbl>
      <w:tblPr>
        <w:tblStyle w:val="Grigliatabella"/>
        <w:tblW w:w="9351" w:type="dxa"/>
        <w:tblLook w:val="04A0" w:firstRow="1" w:lastRow="0" w:firstColumn="1" w:lastColumn="0" w:noHBand="0" w:noVBand="1"/>
      </w:tblPr>
      <w:tblGrid>
        <w:gridCol w:w="9351"/>
      </w:tblGrid>
      <w:tr w:rsidR="00D41C9F" w:rsidRPr="007745DD" w14:paraId="08277FC8" w14:textId="77777777" w:rsidTr="007C6982">
        <w:trPr>
          <w:trHeight w:val="2835"/>
        </w:trPr>
        <w:tc>
          <w:tcPr>
            <w:tcW w:w="9351" w:type="dxa"/>
          </w:tcPr>
          <w:p w14:paraId="736BC312" w14:textId="1C7BAA9B" w:rsidR="0094680C" w:rsidRPr="007745DD" w:rsidRDefault="0094680C" w:rsidP="007C6982">
            <w:pPr>
              <w:pStyle w:val="Paragrafoelenco"/>
              <w:spacing w:line="240" w:lineRule="auto"/>
              <w:ind w:left="284"/>
              <w:jc w:val="left"/>
              <w:rPr>
                <w:sz w:val="18"/>
                <w:szCs w:val="18"/>
                <w:lang w:val="it-IT"/>
              </w:rPr>
            </w:pPr>
          </w:p>
        </w:tc>
      </w:tr>
    </w:tbl>
    <w:p w14:paraId="6E5DC10B" w14:textId="77777777" w:rsidR="00D41C9F" w:rsidRPr="007745DD" w:rsidRDefault="00D41C9F" w:rsidP="00D41C9F"/>
    <w:tbl>
      <w:tblPr>
        <w:tblStyle w:val="Grigliatabella"/>
        <w:tblpPr w:leftFromText="141" w:rightFromText="141" w:vertAnchor="text" w:horzAnchor="margin" w:tblpY="357"/>
        <w:tblW w:w="9351" w:type="dxa"/>
        <w:tblLook w:val="04A0" w:firstRow="1" w:lastRow="0" w:firstColumn="1" w:lastColumn="0" w:noHBand="0" w:noVBand="1"/>
      </w:tblPr>
      <w:tblGrid>
        <w:gridCol w:w="9351"/>
      </w:tblGrid>
      <w:tr w:rsidR="00625F73" w:rsidRPr="007745DD" w14:paraId="17F9A740" w14:textId="77777777" w:rsidTr="007C6982">
        <w:trPr>
          <w:trHeight w:val="1687"/>
        </w:trPr>
        <w:tc>
          <w:tcPr>
            <w:tcW w:w="9351" w:type="dxa"/>
          </w:tcPr>
          <w:p w14:paraId="2F84E2B3" w14:textId="77777777" w:rsidR="00625F73" w:rsidRPr="007745DD" w:rsidRDefault="00625F73" w:rsidP="00625F73"/>
        </w:tc>
      </w:tr>
    </w:tbl>
    <w:p w14:paraId="1DC3B557" w14:textId="11C02CBE" w:rsidR="00D41C9F" w:rsidRPr="007745DD" w:rsidRDefault="00D41C9F" w:rsidP="00D41C9F">
      <w:r w:rsidRPr="007745DD">
        <w:t>Note/ Richiesta deroghe rispetto alle specifiche funzionali del decreto:</w:t>
      </w:r>
    </w:p>
    <w:p w14:paraId="17DE513A" w14:textId="77777777" w:rsidR="00625F73" w:rsidRPr="007745DD" w:rsidRDefault="00625F73">
      <w:pPr>
        <w:sectPr w:rsidR="00625F73" w:rsidRPr="007745DD" w:rsidSect="00625F73">
          <w:pgSz w:w="11906" w:h="16838"/>
          <w:pgMar w:top="1418" w:right="1134" w:bottom="1134" w:left="1134" w:header="709" w:footer="680" w:gutter="0"/>
          <w:cols w:space="708"/>
          <w:docGrid w:linePitch="360"/>
        </w:sectPr>
      </w:pPr>
    </w:p>
    <w:p w14:paraId="556FD1DE" w14:textId="77777777" w:rsidR="00D41C9F" w:rsidRPr="007745DD" w:rsidRDefault="00D41C9F" w:rsidP="00625F73">
      <w:pPr>
        <w:pStyle w:val="Titolo3"/>
      </w:pPr>
      <w:bookmarkStart w:id="78" w:name="_Toc173315079"/>
      <w:bookmarkStart w:id="79" w:name="_Toc184318306"/>
      <w:r w:rsidRPr="007745DD">
        <w:lastRenderedPageBreak/>
        <w:t>C.3.1 I servizi</w:t>
      </w:r>
      <w:bookmarkEnd w:id="78"/>
      <w:bookmarkEnd w:id="79"/>
    </w:p>
    <w:tbl>
      <w:tblPr>
        <w:tblStyle w:val="Grigliatabella"/>
        <w:tblW w:w="14879" w:type="dxa"/>
        <w:tblLook w:val="04A0" w:firstRow="1" w:lastRow="0" w:firstColumn="1" w:lastColumn="0" w:noHBand="0" w:noVBand="1"/>
      </w:tblPr>
      <w:tblGrid>
        <w:gridCol w:w="3938"/>
        <w:gridCol w:w="1721"/>
        <w:gridCol w:w="1140"/>
        <w:gridCol w:w="1676"/>
        <w:gridCol w:w="1603"/>
        <w:gridCol w:w="4801"/>
      </w:tblGrid>
      <w:tr w:rsidR="00D41C9F" w:rsidRPr="007745DD" w14:paraId="6C55500E" w14:textId="77777777" w:rsidTr="00792BD1">
        <w:tc>
          <w:tcPr>
            <w:tcW w:w="3938" w:type="dxa"/>
            <w:vAlign w:val="center"/>
          </w:tcPr>
          <w:p w14:paraId="3DD325DD" w14:textId="77777777" w:rsidR="00D41C9F" w:rsidRPr="007745DD" w:rsidRDefault="00D41C9F">
            <w:pPr>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Servizio V2I implementato</w:t>
            </w:r>
          </w:p>
        </w:tc>
        <w:tc>
          <w:tcPr>
            <w:tcW w:w="1721" w:type="dxa"/>
            <w:vAlign w:val="center"/>
          </w:tcPr>
          <w:p w14:paraId="68605E8F" w14:textId="77777777" w:rsidR="00D41C9F" w:rsidRPr="007745DD" w:rsidRDefault="00D41C9F">
            <w:pPr>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Disponibilità per la flotta del gestore</w:t>
            </w:r>
          </w:p>
          <w:p w14:paraId="54187488" w14:textId="77777777" w:rsidR="00D41C9F" w:rsidRPr="007745DD" w:rsidRDefault="00D41C9F">
            <w:pPr>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(sì/no)</w:t>
            </w:r>
          </w:p>
        </w:tc>
        <w:tc>
          <w:tcPr>
            <w:tcW w:w="1140" w:type="dxa"/>
            <w:vAlign w:val="center"/>
          </w:tcPr>
          <w:p w14:paraId="493B646A" w14:textId="77777777" w:rsidR="00D41C9F" w:rsidRPr="007745DD" w:rsidRDefault="00D41C9F">
            <w:pPr>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Sostituzione di servizi V2V con V2I</w:t>
            </w:r>
          </w:p>
          <w:p w14:paraId="06881CA4" w14:textId="77777777" w:rsidR="00D41C9F" w:rsidRPr="007745DD" w:rsidRDefault="00D41C9F">
            <w:pPr>
              <w:jc w:val="center"/>
            </w:pPr>
            <w:r w:rsidRPr="007745DD">
              <w:rPr>
                <w:rFonts w:ascii="Calibri" w:eastAsia="Times New Roman" w:hAnsi="Calibri" w:cs="Calibri"/>
                <w:b/>
                <w:bCs/>
                <w:color w:val="000000"/>
                <w:sz w:val="18"/>
                <w:szCs w:val="18"/>
                <w:lang w:eastAsia="it-IT"/>
              </w:rPr>
              <w:t>(sì/no)</w:t>
            </w:r>
          </w:p>
        </w:tc>
        <w:tc>
          <w:tcPr>
            <w:tcW w:w="1676" w:type="dxa"/>
            <w:vAlign w:val="center"/>
          </w:tcPr>
          <w:p w14:paraId="2EBF62CC" w14:textId="77777777" w:rsidR="00D41C9F" w:rsidRPr="007745DD" w:rsidRDefault="00D41C9F">
            <w:pPr>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Protocolli di comunicazione disponibili</w:t>
            </w:r>
          </w:p>
        </w:tc>
        <w:tc>
          <w:tcPr>
            <w:tcW w:w="1603" w:type="dxa"/>
            <w:vAlign w:val="center"/>
          </w:tcPr>
          <w:p w14:paraId="7F3DEDD1" w14:textId="77777777" w:rsidR="00D41C9F" w:rsidRPr="007745DD" w:rsidRDefault="00D41C9F">
            <w:pPr>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Disaccoppiamento dalla tecnologia di comunicazione</w:t>
            </w:r>
          </w:p>
          <w:p w14:paraId="05D97699" w14:textId="77777777" w:rsidR="00D41C9F" w:rsidRPr="007745DD" w:rsidRDefault="00D41C9F">
            <w:pPr>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(sì/no)</w:t>
            </w:r>
          </w:p>
        </w:tc>
        <w:tc>
          <w:tcPr>
            <w:tcW w:w="4801" w:type="dxa"/>
            <w:vAlign w:val="center"/>
          </w:tcPr>
          <w:p w14:paraId="02A76EE1" w14:textId="77777777" w:rsidR="00D41C9F" w:rsidRPr="007745DD" w:rsidRDefault="00D41C9F">
            <w:pPr>
              <w:jc w:val="center"/>
              <w:rPr>
                <w:rFonts w:ascii="Calibri" w:eastAsia="Times New Roman" w:hAnsi="Calibri" w:cs="Calibri"/>
                <w:b/>
                <w:bCs/>
                <w:color w:val="000000"/>
                <w:sz w:val="18"/>
                <w:szCs w:val="18"/>
                <w:lang w:eastAsia="it-IT"/>
              </w:rPr>
            </w:pPr>
            <w:r w:rsidRPr="007745DD">
              <w:rPr>
                <w:rFonts w:ascii="Calibri" w:eastAsia="Times New Roman" w:hAnsi="Calibri" w:cs="Calibri"/>
                <w:b/>
                <w:bCs/>
                <w:color w:val="000000"/>
                <w:sz w:val="18"/>
                <w:szCs w:val="18"/>
                <w:lang w:eastAsia="it-IT"/>
              </w:rPr>
              <w:t>NOTE/ RICHIESTA DEROGHE</w:t>
            </w:r>
          </w:p>
        </w:tc>
      </w:tr>
      <w:tr w:rsidR="00D41C9F" w:rsidRPr="007745DD" w14:paraId="1C5416B3" w14:textId="77777777" w:rsidTr="009D016C">
        <w:trPr>
          <w:trHeight w:val="454"/>
        </w:trPr>
        <w:tc>
          <w:tcPr>
            <w:tcW w:w="3938" w:type="dxa"/>
            <w:vAlign w:val="center"/>
          </w:tcPr>
          <w:p w14:paraId="1FED0A46" w14:textId="2E4303E7" w:rsidR="00D41C9F" w:rsidRPr="007745DD" w:rsidRDefault="00D41C9F" w:rsidP="009C1C86">
            <w:pPr>
              <w:jc w:val="left"/>
            </w:pPr>
          </w:p>
        </w:tc>
        <w:tc>
          <w:tcPr>
            <w:tcW w:w="1721" w:type="dxa"/>
            <w:vAlign w:val="center"/>
          </w:tcPr>
          <w:p w14:paraId="63AFDA19" w14:textId="6F6FBD77" w:rsidR="00D41C9F" w:rsidRPr="007745DD" w:rsidRDefault="00D41C9F" w:rsidP="009C1C86">
            <w:pPr>
              <w:jc w:val="center"/>
            </w:pPr>
          </w:p>
        </w:tc>
        <w:tc>
          <w:tcPr>
            <w:tcW w:w="1140" w:type="dxa"/>
            <w:vAlign w:val="center"/>
          </w:tcPr>
          <w:p w14:paraId="6C4ED389" w14:textId="60672127" w:rsidR="00D41C9F" w:rsidRPr="007745DD" w:rsidRDefault="00D41C9F" w:rsidP="009C1C86">
            <w:pPr>
              <w:jc w:val="center"/>
            </w:pPr>
          </w:p>
        </w:tc>
        <w:tc>
          <w:tcPr>
            <w:tcW w:w="1676" w:type="dxa"/>
            <w:vAlign w:val="center"/>
          </w:tcPr>
          <w:p w14:paraId="27162289" w14:textId="67C0897B" w:rsidR="00D41C9F" w:rsidRPr="007745DD" w:rsidRDefault="00D41C9F" w:rsidP="009C1C86">
            <w:pPr>
              <w:jc w:val="center"/>
            </w:pPr>
          </w:p>
        </w:tc>
        <w:tc>
          <w:tcPr>
            <w:tcW w:w="1603" w:type="dxa"/>
            <w:vAlign w:val="center"/>
          </w:tcPr>
          <w:p w14:paraId="1737ADAD" w14:textId="0783D64A" w:rsidR="00D41C9F" w:rsidRPr="007745DD" w:rsidRDefault="00D41C9F" w:rsidP="009C1C86">
            <w:pPr>
              <w:jc w:val="center"/>
            </w:pPr>
          </w:p>
        </w:tc>
        <w:tc>
          <w:tcPr>
            <w:tcW w:w="4801" w:type="dxa"/>
            <w:vAlign w:val="center"/>
          </w:tcPr>
          <w:p w14:paraId="4E0E7966" w14:textId="77777777" w:rsidR="00D41C9F" w:rsidRPr="007745DD" w:rsidRDefault="00D41C9F" w:rsidP="009C1C86">
            <w:pPr>
              <w:jc w:val="left"/>
            </w:pPr>
          </w:p>
        </w:tc>
      </w:tr>
      <w:tr w:rsidR="009D016C" w:rsidRPr="007745DD" w14:paraId="0EBAFF6D" w14:textId="77777777" w:rsidTr="009D016C">
        <w:trPr>
          <w:trHeight w:val="454"/>
        </w:trPr>
        <w:tc>
          <w:tcPr>
            <w:tcW w:w="3938" w:type="dxa"/>
            <w:vAlign w:val="center"/>
          </w:tcPr>
          <w:p w14:paraId="60F77FEE" w14:textId="5BF97F9F" w:rsidR="009D016C" w:rsidRPr="007745DD" w:rsidRDefault="009D016C" w:rsidP="009D016C">
            <w:pPr>
              <w:jc w:val="left"/>
            </w:pPr>
          </w:p>
        </w:tc>
        <w:tc>
          <w:tcPr>
            <w:tcW w:w="1721" w:type="dxa"/>
            <w:vAlign w:val="center"/>
          </w:tcPr>
          <w:p w14:paraId="11F3C26D" w14:textId="08B4C571" w:rsidR="009D016C" w:rsidRPr="007745DD" w:rsidRDefault="009D016C" w:rsidP="009D016C">
            <w:pPr>
              <w:jc w:val="center"/>
            </w:pPr>
          </w:p>
        </w:tc>
        <w:tc>
          <w:tcPr>
            <w:tcW w:w="1140" w:type="dxa"/>
            <w:vAlign w:val="center"/>
          </w:tcPr>
          <w:p w14:paraId="4F7697D4" w14:textId="17468DA6" w:rsidR="009D016C" w:rsidRPr="007745DD" w:rsidRDefault="009D016C" w:rsidP="009D016C">
            <w:pPr>
              <w:jc w:val="center"/>
            </w:pPr>
          </w:p>
        </w:tc>
        <w:tc>
          <w:tcPr>
            <w:tcW w:w="1676" w:type="dxa"/>
            <w:vAlign w:val="center"/>
          </w:tcPr>
          <w:p w14:paraId="13AB7DC1" w14:textId="084D446C" w:rsidR="009D016C" w:rsidRPr="007745DD" w:rsidRDefault="009D016C" w:rsidP="009D016C">
            <w:pPr>
              <w:jc w:val="center"/>
            </w:pPr>
          </w:p>
        </w:tc>
        <w:tc>
          <w:tcPr>
            <w:tcW w:w="1603" w:type="dxa"/>
            <w:vAlign w:val="center"/>
          </w:tcPr>
          <w:p w14:paraId="35041182" w14:textId="2CC47871" w:rsidR="009D016C" w:rsidRPr="007745DD" w:rsidRDefault="009D016C" w:rsidP="009D016C">
            <w:pPr>
              <w:jc w:val="center"/>
            </w:pPr>
          </w:p>
        </w:tc>
        <w:tc>
          <w:tcPr>
            <w:tcW w:w="4801" w:type="dxa"/>
            <w:vAlign w:val="center"/>
          </w:tcPr>
          <w:p w14:paraId="78206B22" w14:textId="77777777" w:rsidR="009D016C" w:rsidRPr="007745DD" w:rsidRDefault="009D016C" w:rsidP="009D016C">
            <w:pPr>
              <w:jc w:val="left"/>
            </w:pPr>
          </w:p>
        </w:tc>
      </w:tr>
      <w:tr w:rsidR="009D016C" w:rsidRPr="007745DD" w14:paraId="76962D9E" w14:textId="77777777" w:rsidTr="003338DD">
        <w:trPr>
          <w:trHeight w:val="454"/>
        </w:trPr>
        <w:tc>
          <w:tcPr>
            <w:tcW w:w="3938" w:type="dxa"/>
            <w:vAlign w:val="center"/>
          </w:tcPr>
          <w:p w14:paraId="552E5B9F" w14:textId="0DA1D447" w:rsidR="009D016C" w:rsidRPr="007745DD" w:rsidRDefault="009D016C" w:rsidP="009D016C">
            <w:pPr>
              <w:jc w:val="left"/>
            </w:pPr>
          </w:p>
        </w:tc>
        <w:tc>
          <w:tcPr>
            <w:tcW w:w="1721" w:type="dxa"/>
            <w:vAlign w:val="center"/>
          </w:tcPr>
          <w:p w14:paraId="6E7DB628" w14:textId="2DC183D2" w:rsidR="009D016C" w:rsidRPr="007745DD" w:rsidRDefault="009D016C" w:rsidP="009D016C">
            <w:pPr>
              <w:jc w:val="center"/>
            </w:pPr>
          </w:p>
        </w:tc>
        <w:tc>
          <w:tcPr>
            <w:tcW w:w="1140" w:type="dxa"/>
            <w:vAlign w:val="center"/>
          </w:tcPr>
          <w:p w14:paraId="67C1FCBD" w14:textId="2752C7A3" w:rsidR="009D016C" w:rsidRPr="007745DD" w:rsidRDefault="009D016C" w:rsidP="003338DD">
            <w:pPr>
              <w:jc w:val="center"/>
            </w:pPr>
          </w:p>
        </w:tc>
        <w:tc>
          <w:tcPr>
            <w:tcW w:w="1676" w:type="dxa"/>
            <w:vAlign w:val="center"/>
          </w:tcPr>
          <w:p w14:paraId="1809C132" w14:textId="213C749F" w:rsidR="009D016C" w:rsidRPr="007745DD" w:rsidRDefault="009D016C" w:rsidP="009D016C">
            <w:pPr>
              <w:jc w:val="center"/>
            </w:pPr>
          </w:p>
        </w:tc>
        <w:tc>
          <w:tcPr>
            <w:tcW w:w="1603" w:type="dxa"/>
            <w:vAlign w:val="center"/>
          </w:tcPr>
          <w:p w14:paraId="4945492B" w14:textId="1A073301" w:rsidR="009D016C" w:rsidRPr="007745DD" w:rsidRDefault="009D016C" w:rsidP="009D016C">
            <w:pPr>
              <w:jc w:val="center"/>
            </w:pPr>
          </w:p>
        </w:tc>
        <w:tc>
          <w:tcPr>
            <w:tcW w:w="4801" w:type="dxa"/>
            <w:vAlign w:val="center"/>
          </w:tcPr>
          <w:p w14:paraId="0214E4B2" w14:textId="77777777" w:rsidR="009D016C" w:rsidRPr="007745DD" w:rsidRDefault="009D016C" w:rsidP="009D016C">
            <w:pPr>
              <w:jc w:val="left"/>
            </w:pPr>
          </w:p>
        </w:tc>
      </w:tr>
      <w:tr w:rsidR="009D016C" w:rsidRPr="007745DD" w14:paraId="10193AFC" w14:textId="77777777" w:rsidTr="003338DD">
        <w:trPr>
          <w:trHeight w:val="454"/>
        </w:trPr>
        <w:tc>
          <w:tcPr>
            <w:tcW w:w="3938" w:type="dxa"/>
            <w:vAlign w:val="center"/>
          </w:tcPr>
          <w:p w14:paraId="36E5A6AE" w14:textId="14594F48" w:rsidR="009D016C" w:rsidRPr="007745DD" w:rsidRDefault="009D016C" w:rsidP="009D016C">
            <w:pPr>
              <w:jc w:val="left"/>
            </w:pPr>
          </w:p>
        </w:tc>
        <w:tc>
          <w:tcPr>
            <w:tcW w:w="1721" w:type="dxa"/>
            <w:vAlign w:val="center"/>
          </w:tcPr>
          <w:p w14:paraId="23382FE3" w14:textId="0A8335E5" w:rsidR="009D016C" w:rsidRPr="007745DD" w:rsidRDefault="009D016C" w:rsidP="009D016C">
            <w:pPr>
              <w:jc w:val="center"/>
            </w:pPr>
          </w:p>
        </w:tc>
        <w:tc>
          <w:tcPr>
            <w:tcW w:w="1140" w:type="dxa"/>
            <w:vAlign w:val="center"/>
          </w:tcPr>
          <w:p w14:paraId="3D91E6AA" w14:textId="0BF67F6D" w:rsidR="009D016C" w:rsidRPr="007745DD" w:rsidRDefault="009D016C" w:rsidP="003338DD">
            <w:pPr>
              <w:jc w:val="center"/>
            </w:pPr>
          </w:p>
        </w:tc>
        <w:tc>
          <w:tcPr>
            <w:tcW w:w="1676" w:type="dxa"/>
            <w:vAlign w:val="center"/>
          </w:tcPr>
          <w:p w14:paraId="214AE160" w14:textId="11D3F8A5" w:rsidR="009D016C" w:rsidRPr="007745DD" w:rsidRDefault="009D016C" w:rsidP="009D016C">
            <w:pPr>
              <w:jc w:val="center"/>
            </w:pPr>
          </w:p>
        </w:tc>
        <w:tc>
          <w:tcPr>
            <w:tcW w:w="1603" w:type="dxa"/>
            <w:vAlign w:val="center"/>
          </w:tcPr>
          <w:p w14:paraId="50B4DCA4" w14:textId="73EACD54" w:rsidR="009D016C" w:rsidRPr="007745DD" w:rsidRDefault="009D016C" w:rsidP="009D016C">
            <w:pPr>
              <w:jc w:val="center"/>
            </w:pPr>
          </w:p>
        </w:tc>
        <w:tc>
          <w:tcPr>
            <w:tcW w:w="4801" w:type="dxa"/>
            <w:vAlign w:val="center"/>
          </w:tcPr>
          <w:p w14:paraId="45816555" w14:textId="77777777" w:rsidR="009D016C" w:rsidRPr="007745DD" w:rsidRDefault="009D016C" w:rsidP="009D016C">
            <w:pPr>
              <w:jc w:val="left"/>
            </w:pPr>
          </w:p>
        </w:tc>
      </w:tr>
    </w:tbl>
    <w:p w14:paraId="6184E8A7" w14:textId="77777777" w:rsidR="00D41C9F" w:rsidRPr="007745DD" w:rsidRDefault="00D41C9F" w:rsidP="00ED7029">
      <w:pPr>
        <w:rPr>
          <w:rFonts w:ascii="Times New Roman" w:eastAsiaTheme="majorEastAsia" w:hAnsi="Times New Roman" w:cs="Times New Roman"/>
          <w:b/>
          <w:bCs/>
          <w:color w:val="C00000"/>
          <w:sz w:val="32"/>
          <w:szCs w:val="32"/>
        </w:rPr>
        <w:sectPr w:rsidR="00D41C9F" w:rsidRPr="007745DD" w:rsidSect="00035A92">
          <w:pgSz w:w="16838" w:h="11906" w:orient="landscape"/>
          <w:pgMar w:top="1134" w:right="1418" w:bottom="1134" w:left="1134" w:header="709" w:footer="680" w:gutter="0"/>
          <w:cols w:space="708"/>
          <w:docGrid w:linePitch="360"/>
        </w:sectPr>
      </w:pPr>
    </w:p>
    <w:p w14:paraId="4F98402C" w14:textId="7539CA38" w:rsidR="00D41C9F" w:rsidRPr="007745DD" w:rsidRDefault="00C325BC" w:rsidP="00542A07">
      <w:pPr>
        <w:pStyle w:val="Titolo1"/>
        <w:rPr>
          <w:lang w:val="it-IT"/>
        </w:rPr>
      </w:pPr>
      <w:bookmarkStart w:id="80" w:name="_Toc184318307"/>
      <w:r w:rsidRPr="007745DD">
        <w:rPr>
          <w:lang w:val="it-IT"/>
        </w:rPr>
        <w:lastRenderedPageBreak/>
        <w:t>Allegati</w:t>
      </w:r>
      <w:bookmarkEnd w:id="80"/>
    </w:p>
    <w:p w14:paraId="79D57BC0" w14:textId="77777777" w:rsidR="00CD6572" w:rsidRPr="007745DD" w:rsidRDefault="00CD6572" w:rsidP="00B35B21">
      <w:pPr>
        <w:spacing w:line="360" w:lineRule="auto"/>
        <w:rPr>
          <w:rFonts w:eastAsia="Arial" w:cs="Arial"/>
          <w:lang w:eastAsia="it-IT"/>
        </w:rPr>
      </w:pPr>
    </w:p>
    <w:p w14:paraId="6525E2DC" w14:textId="3237325C" w:rsidR="00B35B21" w:rsidRPr="007745DD" w:rsidRDefault="00CD6572" w:rsidP="00B35B21">
      <w:pPr>
        <w:spacing w:line="360" w:lineRule="auto"/>
      </w:pPr>
      <w:r w:rsidRPr="007745DD">
        <w:rPr>
          <w:i/>
          <w:iCs/>
        </w:rPr>
        <w:fldChar w:fldCharType="begin">
          <w:ffData>
            <w:name w:val=""/>
            <w:enabled/>
            <w:calcOnExit w:val="0"/>
            <w:checkBox>
              <w:sizeAuto/>
              <w:default w:val="0"/>
            </w:checkBox>
          </w:ffData>
        </w:fldChar>
      </w:r>
      <w:r w:rsidRPr="007745DD">
        <w:rPr>
          <w:i/>
          <w:iCs/>
        </w:rPr>
        <w:instrText xml:space="preserve"> FORMCHECKBOX </w:instrText>
      </w:r>
      <w:r w:rsidRPr="007745DD">
        <w:rPr>
          <w:i/>
          <w:iCs/>
        </w:rPr>
      </w:r>
      <w:r w:rsidRPr="007745DD">
        <w:rPr>
          <w:i/>
          <w:iCs/>
        </w:rPr>
        <w:fldChar w:fldCharType="separate"/>
      </w:r>
      <w:r w:rsidRPr="007745DD">
        <w:rPr>
          <w:i/>
          <w:iCs/>
        </w:rPr>
        <w:fldChar w:fldCharType="end"/>
      </w:r>
      <w:r w:rsidRPr="007745DD">
        <w:rPr>
          <w:i/>
          <w:iCs/>
        </w:rPr>
        <w:t xml:space="preserve"> </w:t>
      </w:r>
      <w:r w:rsidRPr="007745DD">
        <w:t>Allegato 1. Grafo trasportistico</w:t>
      </w:r>
    </w:p>
    <w:p w14:paraId="7FEB86B6" w14:textId="587AE394" w:rsidR="005A4774" w:rsidRPr="007745DD" w:rsidRDefault="005A4774" w:rsidP="00B35B21">
      <w:pPr>
        <w:spacing w:line="360" w:lineRule="auto"/>
      </w:pPr>
      <w:r w:rsidRPr="007745DD">
        <w:rPr>
          <w:i/>
          <w:iCs/>
        </w:rPr>
        <w:fldChar w:fldCharType="begin">
          <w:ffData>
            <w:name w:val=""/>
            <w:enabled/>
            <w:calcOnExit w:val="0"/>
            <w:checkBox>
              <w:sizeAuto/>
              <w:default w:val="0"/>
            </w:checkBox>
          </w:ffData>
        </w:fldChar>
      </w:r>
      <w:r w:rsidRPr="007745DD">
        <w:rPr>
          <w:i/>
          <w:iCs/>
        </w:rPr>
        <w:instrText xml:space="preserve"> FORMCHECKBOX </w:instrText>
      </w:r>
      <w:r w:rsidRPr="007745DD">
        <w:rPr>
          <w:i/>
          <w:iCs/>
        </w:rPr>
      </w:r>
      <w:r w:rsidRPr="007745DD">
        <w:rPr>
          <w:i/>
          <w:iCs/>
        </w:rPr>
        <w:fldChar w:fldCharType="separate"/>
      </w:r>
      <w:r w:rsidRPr="007745DD">
        <w:rPr>
          <w:i/>
          <w:iCs/>
        </w:rPr>
        <w:fldChar w:fldCharType="end"/>
      </w:r>
      <w:r w:rsidRPr="007745DD">
        <w:rPr>
          <w:i/>
          <w:iCs/>
        </w:rPr>
        <w:t xml:space="preserve"> …</w:t>
      </w:r>
    </w:p>
    <w:p w14:paraId="7257B0FD" w14:textId="02EFAE8F" w:rsidR="00B35B21" w:rsidRPr="00CD6572" w:rsidRDefault="00B35B21" w:rsidP="00B35B21">
      <w:pPr>
        <w:spacing w:line="360" w:lineRule="auto"/>
      </w:pPr>
    </w:p>
    <w:sectPr w:rsidR="00B35B21" w:rsidRPr="00CD6572" w:rsidSect="00035A92">
      <w:pgSz w:w="11906" w:h="16838"/>
      <w:pgMar w:top="1418" w:right="1134" w:bottom="1928" w:left="1134"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E4302F" w14:textId="77777777" w:rsidR="00094F29" w:rsidRPr="007745DD" w:rsidRDefault="00094F29" w:rsidP="004C7CDF">
      <w:pPr>
        <w:spacing w:after="0" w:line="240" w:lineRule="auto"/>
      </w:pPr>
      <w:r w:rsidRPr="007745DD">
        <w:separator/>
      </w:r>
    </w:p>
  </w:endnote>
  <w:endnote w:type="continuationSeparator" w:id="0">
    <w:p w14:paraId="1F2E4067" w14:textId="77777777" w:rsidR="00094F29" w:rsidRPr="007745DD" w:rsidRDefault="00094F29" w:rsidP="004C7CDF">
      <w:pPr>
        <w:spacing w:after="0" w:line="240" w:lineRule="auto"/>
      </w:pPr>
      <w:r w:rsidRPr="007745DD">
        <w:continuationSeparator/>
      </w:r>
    </w:p>
  </w:endnote>
  <w:endnote w:type="continuationNotice" w:id="1">
    <w:p w14:paraId="031D7031" w14:textId="77777777" w:rsidR="00094F29" w:rsidRDefault="00094F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tillium">
    <w:altName w:val="Calibri"/>
    <w:panose1 w:val="000000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C6474" w14:textId="77777777" w:rsidR="006E458F" w:rsidRDefault="006E458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8236668"/>
      <w:docPartObj>
        <w:docPartGallery w:val="Page Numbers (Bottom of Page)"/>
        <w:docPartUnique/>
      </w:docPartObj>
    </w:sdtPr>
    <w:sdtEndPr/>
    <w:sdtContent>
      <w:p w14:paraId="37461111" w14:textId="3EAA5A3A" w:rsidR="00E97AEC" w:rsidRPr="007745DD" w:rsidRDefault="00E97AEC">
        <w:pPr>
          <w:pStyle w:val="Pidipagina"/>
        </w:pPr>
      </w:p>
      <w:p w14:paraId="160985FB" w14:textId="77777777" w:rsidR="00E97AEC" w:rsidRPr="007745DD" w:rsidRDefault="00E97AEC">
        <w:pPr>
          <w:pStyle w:val="Pidipagina"/>
        </w:pPr>
      </w:p>
      <w:p w14:paraId="0665A8A2" w14:textId="77777777" w:rsidR="00E97AEC" w:rsidRPr="007745DD" w:rsidRDefault="00E97AEC">
        <w:pPr>
          <w:pStyle w:val="Pidipagina"/>
        </w:pPr>
      </w:p>
      <w:p w14:paraId="0502F60B" w14:textId="77777777" w:rsidR="00E97AEC" w:rsidRPr="007745DD" w:rsidRDefault="00E97AEC">
        <w:pPr>
          <w:pStyle w:val="Pidipagina"/>
        </w:pPr>
        <w:r w:rsidRPr="007745DD">
          <w:fldChar w:fldCharType="begin"/>
        </w:r>
        <w:r w:rsidRPr="007745DD">
          <w:instrText>PAGE   \* MERGEFORMAT</w:instrText>
        </w:r>
        <w:r w:rsidRPr="007745DD">
          <w:fldChar w:fldCharType="separate"/>
        </w:r>
        <w:r w:rsidRPr="007745DD">
          <w:t>2</w:t>
        </w:r>
        <w:r w:rsidRPr="007745DD">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98183" w14:textId="77777777" w:rsidR="006E458F" w:rsidRDefault="006E458F">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7335623"/>
      <w:docPartObj>
        <w:docPartGallery w:val="Page Numbers (Bottom of Page)"/>
        <w:docPartUnique/>
      </w:docPartObj>
    </w:sdtPr>
    <w:sdtEndPr/>
    <w:sdtContent>
      <w:p w14:paraId="0925EB9C" w14:textId="67270A75" w:rsidR="006827F6" w:rsidRPr="007745DD" w:rsidRDefault="006827F6">
        <w:pPr>
          <w:pStyle w:val="Pidipagina"/>
        </w:pPr>
      </w:p>
      <w:p w14:paraId="0925EB9D" w14:textId="53CE852B" w:rsidR="006827F6" w:rsidRPr="007745DD" w:rsidRDefault="006827F6">
        <w:pPr>
          <w:pStyle w:val="Pidipagina"/>
        </w:pPr>
      </w:p>
      <w:p w14:paraId="0925EB9E" w14:textId="77777777" w:rsidR="006827F6" w:rsidRPr="007745DD" w:rsidRDefault="006827F6">
        <w:pPr>
          <w:pStyle w:val="Pidipagina"/>
        </w:pPr>
      </w:p>
      <w:p w14:paraId="0925EB9F" w14:textId="3E52DA2A" w:rsidR="00CA3626" w:rsidRPr="007745DD" w:rsidRDefault="00D41C9F" w:rsidP="00035A92">
        <w:pPr>
          <w:pStyle w:val="Pidipagina"/>
          <w:tabs>
            <w:tab w:val="clear" w:pos="4819"/>
            <w:tab w:val="clear" w:pos="9638"/>
            <w:tab w:val="left" w:pos="1046"/>
          </w:tabs>
        </w:pPr>
        <w:r w:rsidRPr="007745DD">
          <w:fldChar w:fldCharType="begin"/>
        </w:r>
        <w:r w:rsidRPr="007745DD">
          <w:instrText xml:space="preserve"> PAGE   \* MERGEFORMAT </w:instrText>
        </w:r>
        <w:r w:rsidRPr="007745DD">
          <w:fldChar w:fldCharType="separate"/>
        </w:r>
        <w:r w:rsidRPr="007745DD">
          <w:t>2</w:t>
        </w:r>
        <w:r w:rsidRPr="007745DD">
          <w:fldChar w:fldCharType="end"/>
        </w:r>
        <w:r w:rsidR="00035A92" w:rsidRPr="007745DD">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F737E8" w14:textId="77777777" w:rsidR="00094F29" w:rsidRPr="007745DD" w:rsidRDefault="00094F29" w:rsidP="004C7CDF">
      <w:pPr>
        <w:spacing w:after="0" w:line="240" w:lineRule="auto"/>
      </w:pPr>
      <w:r w:rsidRPr="007745DD">
        <w:separator/>
      </w:r>
    </w:p>
  </w:footnote>
  <w:footnote w:type="continuationSeparator" w:id="0">
    <w:p w14:paraId="1BCA0283" w14:textId="77777777" w:rsidR="00094F29" w:rsidRPr="007745DD" w:rsidRDefault="00094F29" w:rsidP="004C7CDF">
      <w:pPr>
        <w:spacing w:after="0" w:line="240" w:lineRule="auto"/>
      </w:pPr>
      <w:r w:rsidRPr="007745DD">
        <w:continuationSeparator/>
      </w:r>
    </w:p>
  </w:footnote>
  <w:footnote w:type="continuationNotice" w:id="1">
    <w:p w14:paraId="37593BA4" w14:textId="77777777" w:rsidR="00094F29" w:rsidRDefault="00094F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9E33F" w14:textId="77777777" w:rsidR="006E458F" w:rsidRDefault="006E458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DC3E6" w14:textId="77777777" w:rsidR="006E458F" w:rsidRDefault="006E458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7CEB8" w14:textId="77777777" w:rsidR="006E458F" w:rsidRDefault="006E458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F45E6"/>
    <w:multiLevelType w:val="hybridMultilevel"/>
    <w:tmpl w:val="9BAA3A58"/>
    <w:lvl w:ilvl="0" w:tplc="E2FA5308">
      <w:numFmt w:val="bullet"/>
      <w:lvlText w:val="•"/>
      <w:lvlJc w:val="left"/>
      <w:pPr>
        <w:ind w:left="708" w:hanging="708"/>
      </w:pPr>
      <w:rPr>
        <w:rFonts w:ascii="Titillium" w:eastAsia="Arial" w:hAnsi="Titillium"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4B83887"/>
    <w:multiLevelType w:val="hybridMultilevel"/>
    <w:tmpl w:val="D7D244A6"/>
    <w:lvl w:ilvl="0" w:tplc="04100019">
      <w:start w:val="3"/>
      <w:numFmt w:val="lowerLetter"/>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1F1D2D"/>
    <w:multiLevelType w:val="multilevel"/>
    <w:tmpl w:val="F01E6452"/>
    <w:lvl w:ilvl="0">
      <w:start w:val="1"/>
      <w:numFmt w:val="decimal"/>
      <w:pStyle w:val="Titolo1"/>
      <w:lvlText w:val="%1."/>
      <w:lvlJc w:val="left"/>
      <w:pPr>
        <w:ind w:left="716" w:hanging="432"/>
      </w:pPr>
      <w:rPr>
        <w:rFonts w:hint="default"/>
      </w:rPr>
    </w:lvl>
    <w:lvl w:ilvl="1">
      <w:start w:val="1"/>
      <w:numFmt w:val="decimal"/>
      <w:pStyle w:val="Titolo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3" w15:restartNumberingAfterBreak="0">
    <w:nsid w:val="070B7449"/>
    <w:multiLevelType w:val="hybridMultilevel"/>
    <w:tmpl w:val="B75E3EC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3C2906"/>
    <w:multiLevelType w:val="multilevel"/>
    <w:tmpl w:val="DEB8D15A"/>
    <w:lvl w:ilvl="0">
      <w:start w:val="1"/>
      <w:numFmt w:val="bullet"/>
      <w:lvlText w:val=""/>
      <w:lvlJc w:val="left"/>
      <w:pPr>
        <w:tabs>
          <w:tab w:val="num" w:pos="720"/>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15:restartNumberingAfterBreak="0">
    <w:nsid w:val="09082F6D"/>
    <w:multiLevelType w:val="hybridMultilevel"/>
    <w:tmpl w:val="787CBE2C"/>
    <w:lvl w:ilvl="0" w:tplc="43F8112C">
      <w:numFmt w:val="bullet"/>
      <w:lvlText w:val="-"/>
      <w:lvlJc w:val="left"/>
      <w:pPr>
        <w:ind w:left="284" w:hanging="114"/>
      </w:pPr>
      <w:rPr>
        <w:rFonts w:ascii="Montserrat" w:eastAsia="Calibri" w:hAnsi="Montserrat"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ADE196C"/>
    <w:multiLevelType w:val="hybridMultilevel"/>
    <w:tmpl w:val="09685A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E807EF4"/>
    <w:multiLevelType w:val="hybridMultilevel"/>
    <w:tmpl w:val="498AADE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C655A9"/>
    <w:multiLevelType w:val="hybridMultilevel"/>
    <w:tmpl w:val="397CC882"/>
    <w:lvl w:ilvl="0" w:tplc="06D09784">
      <w:start w:val="5"/>
      <w:numFmt w:val="bullet"/>
      <w:lvlText w:val="-"/>
      <w:lvlJc w:val="left"/>
      <w:pPr>
        <w:ind w:left="360" w:hanging="360"/>
      </w:pPr>
      <w:rPr>
        <w:rFonts w:ascii="Titillium" w:eastAsia="Times New Roman" w:hAnsi="Titillium"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17165232"/>
    <w:multiLevelType w:val="hybridMultilevel"/>
    <w:tmpl w:val="BA201382"/>
    <w:lvl w:ilvl="0" w:tplc="E2FA5308">
      <w:numFmt w:val="bullet"/>
      <w:lvlText w:val="•"/>
      <w:lvlJc w:val="left"/>
      <w:pPr>
        <w:ind w:left="1068" w:hanging="708"/>
      </w:pPr>
      <w:rPr>
        <w:rFonts w:ascii="Titillium" w:eastAsia="Arial" w:hAnsi="Titillium"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821527E"/>
    <w:multiLevelType w:val="hybridMultilevel"/>
    <w:tmpl w:val="FD5C4624"/>
    <w:lvl w:ilvl="0" w:tplc="56CE815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536EBA"/>
    <w:multiLevelType w:val="hybridMultilevel"/>
    <w:tmpl w:val="44EC769E"/>
    <w:lvl w:ilvl="0" w:tplc="E7184214">
      <w:start w:val="1"/>
      <w:numFmt w:val="decimal"/>
      <w:lvlText w:val="Allegato %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8911F23"/>
    <w:multiLevelType w:val="hybridMultilevel"/>
    <w:tmpl w:val="35B6C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263F9E"/>
    <w:multiLevelType w:val="multilevel"/>
    <w:tmpl w:val="DEB8D15A"/>
    <w:lvl w:ilvl="0">
      <w:start w:val="1"/>
      <w:numFmt w:val="bullet"/>
      <w:lvlText w:val=""/>
      <w:lvlJc w:val="left"/>
      <w:pPr>
        <w:tabs>
          <w:tab w:val="num" w:pos="720"/>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4" w15:restartNumberingAfterBreak="0">
    <w:nsid w:val="1F7465A0"/>
    <w:multiLevelType w:val="hybridMultilevel"/>
    <w:tmpl w:val="E9BEA06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56545A2"/>
    <w:multiLevelType w:val="multilevel"/>
    <w:tmpl w:val="04B869BA"/>
    <w:lvl w:ilvl="0">
      <w:numFmt w:val="bullet"/>
      <w:lvlText w:val="-"/>
      <w:lvlJc w:val="left"/>
      <w:pPr>
        <w:tabs>
          <w:tab w:val="num" w:pos="720"/>
        </w:tabs>
        <w:ind w:left="284" w:hanging="284"/>
      </w:pPr>
      <w:rPr>
        <w:rFonts w:ascii="Montserrat" w:eastAsia="Calibri" w:hAnsi="Montserrat" w:cs="Calibri"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6" w15:restartNumberingAfterBreak="0">
    <w:nsid w:val="26886775"/>
    <w:multiLevelType w:val="multilevel"/>
    <w:tmpl w:val="4CEC8F1E"/>
    <w:lvl w:ilvl="0">
      <w:start w:val="1"/>
      <w:numFmt w:val="bullet"/>
      <w:lvlText w:val=""/>
      <w:lvlJc w:val="left"/>
      <w:pPr>
        <w:tabs>
          <w:tab w:val="num" w:pos="720"/>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7" w15:restartNumberingAfterBreak="0">
    <w:nsid w:val="2A7C7F13"/>
    <w:multiLevelType w:val="hybridMultilevel"/>
    <w:tmpl w:val="2D543340"/>
    <w:lvl w:ilvl="0" w:tplc="3EACB02C">
      <w:start w:val="5"/>
      <w:numFmt w:val="bullet"/>
      <w:lvlText w:val="-"/>
      <w:lvlJc w:val="left"/>
      <w:pPr>
        <w:ind w:left="720" w:hanging="360"/>
      </w:pPr>
      <w:rPr>
        <w:rFonts w:ascii="Titillium" w:eastAsia="Times New Roman" w:hAnsi="Titillium"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EED045D"/>
    <w:multiLevelType w:val="hybridMultilevel"/>
    <w:tmpl w:val="BCE642C4"/>
    <w:lvl w:ilvl="0" w:tplc="4E048954">
      <w:start w:val="18"/>
      <w:numFmt w:val="bullet"/>
      <w:lvlText w:val="-"/>
      <w:lvlJc w:val="left"/>
      <w:pPr>
        <w:ind w:left="720" w:hanging="360"/>
      </w:pPr>
      <w:rPr>
        <w:rFonts w:ascii="Titillium" w:eastAsiaTheme="minorEastAsia" w:hAnsi="Titillium"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27B4642"/>
    <w:multiLevelType w:val="hybridMultilevel"/>
    <w:tmpl w:val="56C6518A"/>
    <w:lvl w:ilvl="0" w:tplc="04100019">
      <w:start w:val="5"/>
      <w:numFmt w:val="lowerLetter"/>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34F0A19"/>
    <w:multiLevelType w:val="hybridMultilevel"/>
    <w:tmpl w:val="94CCD118"/>
    <w:lvl w:ilvl="0" w:tplc="56B6DFDC">
      <w:numFmt w:val="bullet"/>
      <w:lvlText w:val="-"/>
      <w:lvlJc w:val="left"/>
      <w:pPr>
        <w:ind w:left="720" w:hanging="360"/>
      </w:pPr>
      <w:rPr>
        <w:rFonts w:ascii="Aptos" w:eastAsiaTheme="minorHAnsi" w:hAnsi="Aptos"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5B064FC"/>
    <w:multiLevelType w:val="hybridMultilevel"/>
    <w:tmpl w:val="D0F0FF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72F3876"/>
    <w:multiLevelType w:val="hybridMultilevel"/>
    <w:tmpl w:val="A7DA00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8AA032C"/>
    <w:multiLevelType w:val="hybridMultilevel"/>
    <w:tmpl w:val="CAE2B5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DD253C7"/>
    <w:multiLevelType w:val="hybridMultilevel"/>
    <w:tmpl w:val="498AADE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194056E"/>
    <w:multiLevelType w:val="hybridMultilevel"/>
    <w:tmpl w:val="498AADE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7913D89"/>
    <w:multiLevelType w:val="hybridMultilevel"/>
    <w:tmpl w:val="D39EDAE8"/>
    <w:lvl w:ilvl="0" w:tplc="6802A78C">
      <w:numFmt w:val="bullet"/>
      <w:lvlText w:val="-"/>
      <w:lvlJc w:val="left"/>
      <w:pPr>
        <w:ind w:left="720" w:hanging="360"/>
      </w:pPr>
      <w:rPr>
        <w:rFonts w:ascii="Montserrat" w:eastAsia="Calibri" w:hAnsi="Montserrat"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BD909E4"/>
    <w:multiLevelType w:val="multilevel"/>
    <w:tmpl w:val="4CEC8F1E"/>
    <w:lvl w:ilvl="0">
      <w:start w:val="1"/>
      <w:numFmt w:val="bullet"/>
      <w:lvlText w:val=""/>
      <w:lvlJc w:val="left"/>
      <w:pPr>
        <w:tabs>
          <w:tab w:val="num" w:pos="720"/>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8" w15:restartNumberingAfterBreak="0">
    <w:nsid w:val="4C692731"/>
    <w:multiLevelType w:val="multilevel"/>
    <w:tmpl w:val="2DA460CC"/>
    <w:lvl w:ilvl="0">
      <w:start w:val="1"/>
      <w:numFmt w:val="decimal"/>
      <w:lvlText w:val="%1."/>
      <w:lvlJc w:val="left"/>
      <w:pPr>
        <w:ind w:left="716"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1DE0B13"/>
    <w:multiLevelType w:val="hybridMultilevel"/>
    <w:tmpl w:val="2E388D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43651DD"/>
    <w:multiLevelType w:val="hybridMultilevel"/>
    <w:tmpl w:val="73D66F18"/>
    <w:lvl w:ilvl="0" w:tplc="5BECFA6E">
      <w:numFmt w:val="bullet"/>
      <w:lvlText w:val="-"/>
      <w:lvlJc w:val="left"/>
      <w:pPr>
        <w:ind w:left="284" w:hanging="114"/>
      </w:pPr>
      <w:rPr>
        <w:rFonts w:ascii="Montserrat" w:eastAsia="Calibri" w:hAnsi="Montserrat"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6BC245B"/>
    <w:multiLevelType w:val="hybridMultilevel"/>
    <w:tmpl w:val="498AADE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7115D1D"/>
    <w:multiLevelType w:val="hybridMultilevel"/>
    <w:tmpl w:val="D0F0FF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EAA77F1"/>
    <w:multiLevelType w:val="hybridMultilevel"/>
    <w:tmpl w:val="6C8CD93C"/>
    <w:lvl w:ilvl="0" w:tplc="6802A78C">
      <w:numFmt w:val="bullet"/>
      <w:lvlText w:val="-"/>
      <w:lvlJc w:val="left"/>
      <w:pPr>
        <w:ind w:left="720" w:hanging="360"/>
      </w:pPr>
      <w:rPr>
        <w:rFonts w:ascii="Montserrat" w:eastAsia="Calibri" w:hAnsi="Montserrat"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EE6754D"/>
    <w:multiLevelType w:val="hybridMultilevel"/>
    <w:tmpl w:val="DF8CC1C4"/>
    <w:lvl w:ilvl="0" w:tplc="252A0E36">
      <w:start w:val="1"/>
      <w:numFmt w:val="upp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FB90A88"/>
    <w:multiLevelType w:val="multilevel"/>
    <w:tmpl w:val="803E4A76"/>
    <w:lvl w:ilvl="0">
      <w:start w:val="1"/>
      <w:numFmt w:val="bullet"/>
      <w:lvlText w:val=""/>
      <w:lvlJc w:val="left"/>
      <w:pPr>
        <w:tabs>
          <w:tab w:val="num" w:pos="720"/>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6" w15:restartNumberingAfterBreak="0">
    <w:nsid w:val="5FC85324"/>
    <w:multiLevelType w:val="hybridMultilevel"/>
    <w:tmpl w:val="998ADC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04F6FDB"/>
    <w:multiLevelType w:val="hybridMultilevel"/>
    <w:tmpl w:val="498AADE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1095DE5"/>
    <w:multiLevelType w:val="hybridMultilevel"/>
    <w:tmpl w:val="378409F2"/>
    <w:lvl w:ilvl="0" w:tplc="F9142300">
      <w:start w:val="3"/>
      <w:numFmt w:val="lowerLetter"/>
      <w:lvlText w:val="%1."/>
      <w:lvlJc w:val="left"/>
      <w:pPr>
        <w:ind w:left="1080" w:hanging="360"/>
      </w:pPr>
      <w:rPr>
        <w:rFonts w:hint="default"/>
        <w:i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9" w15:restartNumberingAfterBreak="0">
    <w:nsid w:val="63157209"/>
    <w:multiLevelType w:val="hybridMultilevel"/>
    <w:tmpl w:val="B75E3EC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A46014"/>
    <w:multiLevelType w:val="hybridMultilevel"/>
    <w:tmpl w:val="6F8CD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8F1E8D"/>
    <w:multiLevelType w:val="multilevel"/>
    <w:tmpl w:val="54884672"/>
    <w:lvl w:ilvl="0">
      <w:start w:val="1"/>
      <w:numFmt w:val="decimal"/>
      <w:lvlText w:val="%1."/>
      <w:lvlJc w:val="left"/>
      <w:pPr>
        <w:ind w:left="71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740A6359"/>
    <w:multiLevelType w:val="hybridMultilevel"/>
    <w:tmpl w:val="0D22428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A456E2C"/>
    <w:multiLevelType w:val="hybridMultilevel"/>
    <w:tmpl w:val="B75E3EC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D1261DA"/>
    <w:multiLevelType w:val="hybridMultilevel"/>
    <w:tmpl w:val="6226DA5C"/>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9883940">
    <w:abstractNumId w:val="32"/>
  </w:num>
  <w:num w:numId="2" w16cid:durableId="1533762089">
    <w:abstractNumId w:val="34"/>
  </w:num>
  <w:num w:numId="3" w16cid:durableId="1655838354">
    <w:abstractNumId w:val="21"/>
  </w:num>
  <w:num w:numId="4" w16cid:durableId="1580480643">
    <w:abstractNumId w:val="3"/>
  </w:num>
  <w:num w:numId="5" w16cid:durableId="1874689719">
    <w:abstractNumId w:val="43"/>
  </w:num>
  <w:num w:numId="6" w16cid:durableId="359673720">
    <w:abstractNumId w:val="39"/>
  </w:num>
  <w:num w:numId="7" w16cid:durableId="715590920">
    <w:abstractNumId w:val="25"/>
  </w:num>
  <w:num w:numId="8" w16cid:durableId="1437166380">
    <w:abstractNumId w:val="29"/>
  </w:num>
  <w:num w:numId="9" w16cid:durableId="682366202">
    <w:abstractNumId w:val="9"/>
  </w:num>
  <w:num w:numId="10" w16cid:durableId="582878157">
    <w:abstractNumId w:val="0"/>
  </w:num>
  <w:num w:numId="11" w16cid:durableId="1170029035">
    <w:abstractNumId w:val="24"/>
  </w:num>
  <w:num w:numId="12" w16cid:durableId="2055426529">
    <w:abstractNumId w:val="38"/>
  </w:num>
  <w:num w:numId="13" w16cid:durableId="1388409028">
    <w:abstractNumId w:val="1"/>
  </w:num>
  <w:num w:numId="14" w16cid:durableId="606231847">
    <w:abstractNumId w:val="7"/>
  </w:num>
  <w:num w:numId="15" w16cid:durableId="1561942402">
    <w:abstractNumId w:val="31"/>
  </w:num>
  <w:num w:numId="16" w16cid:durableId="1748841435">
    <w:abstractNumId w:val="37"/>
  </w:num>
  <w:num w:numId="17" w16cid:durableId="324669905">
    <w:abstractNumId w:val="19"/>
  </w:num>
  <w:num w:numId="18" w16cid:durableId="580261682">
    <w:abstractNumId w:val="17"/>
  </w:num>
  <w:num w:numId="19" w16cid:durableId="869730904">
    <w:abstractNumId w:val="8"/>
  </w:num>
  <w:num w:numId="20" w16cid:durableId="2040818575">
    <w:abstractNumId w:val="18"/>
  </w:num>
  <w:num w:numId="21" w16cid:durableId="1340280953">
    <w:abstractNumId w:val="10"/>
  </w:num>
  <w:num w:numId="22" w16cid:durableId="491608161">
    <w:abstractNumId w:val="28"/>
  </w:num>
  <w:num w:numId="23" w16cid:durableId="11901423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5051245">
    <w:abstractNumId w:val="6"/>
  </w:num>
  <w:num w:numId="25" w16cid:durableId="1915312144">
    <w:abstractNumId w:val="20"/>
  </w:num>
  <w:num w:numId="26" w16cid:durableId="764109415">
    <w:abstractNumId w:val="5"/>
  </w:num>
  <w:num w:numId="27" w16cid:durableId="1207717577">
    <w:abstractNumId w:val="30"/>
  </w:num>
  <w:num w:numId="28" w16cid:durableId="1085540212">
    <w:abstractNumId w:val="13"/>
  </w:num>
  <w:num w:numId="29" w16cid:durableId="1804730591">
    <w:abstractNumId w:val="12"/>
  </w:num>
  <w:num w:numId="30" w16cid:durableId="362049766">
    <w:abstractNumId w:val="44"/>
  </w:num>
  <w:num w:numId="31" w16cid:durableId="1520849502">
    <w:abstractNumId w:val="22"/>
  </w:num>
  <w:num w:numId="32" w16cid:durableId="2092391179">
    <w:abstractNumId w:val="4"/>
  </w:num>
  <w:num w:numId="33" w16cid:durableId="820928260">
    <w:abstractNumId w:val="35"/>
  </w:num>
  <w:num w:numId="34" w16cid:durableId="738749688">
    <w:abstractNumId w:val="27"/>
  </w:num>
  <w:num w:numId="35" w16cid:durableId="447748036">
    <w:abstractNumId w:val="15"/>
  </w:num>
  <w:num w:numId="36" w16cid:durableId="1087506010">
    <w:abstractNumId w:val="33"/>
  </w:num>
  <w:num w:numId="37" w16cid:durableId="33847312">
    <w:abstractNumId w:val="26"/>
  </w:num>
  <w:num w:numId="38" w16cid:durableId="1212886047">
    <w:abstractNumId w:val="36"/>
  </w:num>
  <w:num w:numId="39" w16cid:durableId="1287152700">
    <w:abstractNumId w:val="16"/>
  </w:num>
  <w:num w:numId="40" w16cid:durableId="1607814114">
    <w:abstractNumId w:val="40"/>
  </w:num>
  <w:num w:numId="41" w16cid:durableId="1227911712">
    <w:abstractNumId w:val="42"/>
  </w:num>
  <w:num w:numId="42" w16cid:durableId="1983922769">
    <w:abstractNumId w:val="23"/>
  </w:num>
  <w:num w:numId="43" w16cid:durableId="69547697">
    <w:abstractNumId w:val="14"/>
  </w:num>
  <w:num w:numId="44" w16cid:durableId="547641703">
    <w:abstractNumId w:val="11"/>
  </w:num>
  <w:num w:numId="45" w16cid:durableId="1741634196">
    <w:abstractNumId w:val="41"/>
  </w:num>
  <w:num w:numId="46" w16cid:durableId="1899894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052"/>
    <w:rsid w:val="00004193"/>
    <w:rsid w:val="00007FC0"/>
    <w:rsid w:val="000104DB"/>
    <w:rsid w:val="000110DB"/>
    <w:rsid w:val="000132A6"/>
    <w:rsid w:val="0001479C"/>
    <w:rsid w:val="0003013A"/>
    <w:rsid w:val="0003367A"/>
    <w:rsid w:val="00035A92"/>
    <w:rsid w:val="00035C52"/>
    <w:rsid w:val="00046A1A"/>
    <w:rsid w:val="0006019C"/>
    <w:rsid w:val="0006289D"/>
    <w:rsid w:val="0007115C"/>
    <w:rsid w:val="00074CBE"/>
    <w:rsid w:val="00093375"/>
    <w:rsid w:val="00094F29"/>
    <w:rsid w:val="000A1494"/>
    <w:rsid w:val="000A2501"/>
    <w:rsid w:val="000A5459"/>
    <w:rsid w:val="000A602B"/>
    <w:rsid w:val="000B2872"/>
    <w:rsid w:val="000B46E0"/>
    <w:rsid w:val="000B5F97"/>
    <w:rsid w:val="000B7C79"/>
    <w:rsid w:val="000C746D"/>
    <w:rsid w:val="000D37CE"/>
    <w:rsid w:val="000D37E2"/>
    <w:rsid w:val="000D47FF"/>
    <w:rsid w:val="000E2F1C"/>
    <w:rsid w:val="000E43C3"/>
    <w:rsid w:val="000F032A"/>
    <w:rsid w:val="000F0918"/>
    <w:rsid w:val="000F2034"/>
    <w:rsid w:val="00106D45"/>
    <w:rsid w:val="001124F3"/>
    <w:rsid w:val="00112E0D"/>
    <w:rsid w:val="00114478"/>
    <w:rsid w:val="00120723"/>
    <w:rsid w:val="00122D7B"/>
    <w:rsid w:val="0012638F"/>
    <w:rsid w:val="00127C20"/>
    <w:rsid w:val="00142D62"/>
    <w:rsid w:val="00144CA5"/>
    <w:rsid w:val="00146F96"/>
    <w:rsid w:val="00153E9F"/>
    <w:rsid w:val="001758A3"/>
    <w:rsid w:val="001759E2"/>
    <w:rsid w:val="001846F5"/>
    <w:rsid w:val="001874C9"/>
    <w:rsid w:val="00191C57"/>
    <w:rsid w:val="0019235B"/>
    <w:rsid w:val="001A3BC6"/>
    <w:rsid w:val="001C0A25"/>
    <w:rsid w:val="001C1D05"/>
    <w:rsid w:val="001C28A9"/>
    <w:rsid w:val="001D1A64"/>
    <w:rsid w:val="001D1AAA"/>
    <w:rsid w:val="001D1E99"/>
    <w:rsid w:val="001D4E16"/>
    <w:rsid w:val="001F5A05"/>
    <w:rsid w:val="00201B6F"/>
    <w:rsid w:val="00203C35"/>
    <w:rsid w:val="0021245F"/>
    <w:rsid w:val="0021771A"/>
    <w:rsid w:val="00232198"/>
    <w:rsid w:val="00233808"/>
    <w:rsid w:val="002365F0"/>
    <w:rsid w:val="00236AD6"/>
    <w:rsid w:val="002373DB"/>
    <w:rsid w:val="00243D2C"/>
    <w:rsid w:val="00247302"/>
    <w:rsid w:val="00254750"/>
    <w:rsid w:val="0025732A"/>
    <w:rsid w:val="00267FF8"/>
    <w:rsid w:val="00270F3A"/>
    <w:rsid w:val="00271311"/>
    <w:rsid w:val="00275EC0"/>
    <w:rsid w:val="002808E8"/>
    <w:rsid w:val="00281BC3"/>
    <w:rsid w:val="002973EF"/>
    <w:rsid w:val="002A635D"/>
    <w:rsid w:val="002B36C3"/>
    <w:rsid w:val="002B7430"/>
    <w:rsid w:val="002D4B1A"/>
    <w:rsid w:val="002D4E97"/>
    <w:rsid w:val="002D60BD"/>
    <w:rsid w:val="002D71AF"/>
    <w:rsid w:val="002E3335"/>
    <w:rsid w:val="002E5215"/>
    <w:rsid w:val="002F20F8"/>
    <w:rsid w:val="002F4710"/>
    <w:rsid w:val="002F5164"/>
    <w:rsid w:val="003037A2"/>
    <w:rsid w:val="003054A5"/>
    <w:rsid w:val="00307542"/>
    <w:rsid w:val="00314336"/>
    <w:rsid w:val="00315C38"/>
    <w:rsid w:val="003244FB"/>
    <w:rsid w:val="00324D9C"/>
    <w:rsid w:val="00327A58"/>
    <w:rsid w:val="003323F8"/>
    <w:rsid w:val="0033349B"/>
    <w:rsid w:val="003338DD"/>
    <w:rsid w:val="00343C09"/>
    <w:rsid w:val="00345C8A"/>
    <w:rsid w:val="00350274"/>
    <w:rsid w:val="00350FF2"/>
    <w:rsid w:val="00360465"/>
    <w:rsid w:val="00363ECE"/>
    <w:rsid w:val="00366F10"/>
    <w:rsid w:val="00367956"/>
    <w:rsid w:val="003824BF"/>
    <w:rsid w:val="00385B17"/>
    <w:rsid w:val="00391920"/>
    <w:rsid w:val="003950FF"/>
    <w:rsid w:val="003960A7"/>
    <w:rsid w:val="003B6ECA"/>
    <w:rsid w:val="003C27A5"/>
    <w:rsid w:val="003C341D"/>
    <w:rsid w:val="003D292D"/>
    <w:rsid w:val="003D2B7B"/>
    <w:rsid w:val="003D4E64"/>
    <w:rsid w:val="003D73EF"/>
    <w:rsid w:val="003D751B"/>
    <w:rsid w:val="003E20D9"/>
    <w:rsid w:val="003E42BF"/>
    <w:rsid w:val="004009F4"/>
    <w:rsid w:val="00403EDC"/>
    <w:rsid w:val="0040400F"/>
    <w:rsid w:val="00412763"/>
    <w:rsid w:val="00412F86"/>
    <w:rsid w:val="0041360E"/>
    <w:rsid w:val="004140B3"/>
    <w:rsid w:val="004144CB"/>
    <w:rsid w:val="00415B27"/>
    <w:rsid w:val="004245A5"/>
    <w:rsid w:val="00425C8B"/>
    <w:rsid w:val="00433EFF"/>
    <w:rsid w:val="00447209"/>
    <w:rsid w:val="00455C12"/>
    <w:rsid w:val="004572EB"/>
    <w:rsid w:val="004572EC"/>
    <w:rsid w:val="004657C1"/>
    <w:rsid w:val="00467C6A"/>
    <w:rsid w:val="00472392"/>
    <w:rsid w:val="00476FE5"/>
    <w:rsid w:val="0048014F"/>
    <w:rsid w:val="00487591"/>
    <w:rsid w:val="00491A19"/>
    <w:rsid w:val="00497E21"/>
    <w:rsid w:val="004A2165"/>
    <w:rsid w:val="004B1797"/>
    <w:rsid w:val="004C13D7"/>
    <w:rsid w:val="004C2631"/>
    <w:rsid w:val="004C6246"/>
    <w:rsid w:val="004C7CDF"/>
    <w:rsid w:val="004D0D8B"/>
    <w:rsid w:val="004D473C"/>
    <w:rsid w:val="004E04E2"/>
    <w:rsid w:val="004E6DA6"/>
    <w:rsid w:val="004F2AEA"/>
    <w:rsid w:val="004F45CC"/>
    <w:rsid w:val="004F5403"/>
    <w:rsid w:val="004F6FC4"/>
    <w:rsid w:val="004F7553"/>
    <w:rsid w:val="005021C0"/>
    <w:rsid w:val="00502952"/>
    <w:rsid w:val="00510778"/>
    <w:rsid w:val="00515427"/>
    <w:rsid w:val="00523245"/>
    <w:rsid w:val="00541456"/>
    <w:rsid w:val="00542A07"/>
    <w:rsid w:val="00545A2B"/>
    <w:rsid w:val="00554C67"/>
    <w:rsid w:val="00562811"/>
    <w:rsid w:val="0056307B"/>
    <w:rsid w:val="0056406F"/>
    <w:rsid w:val="005652AE"/>
    <w:rsid w:val="00565818"/>
    <w:rsid w:val="005757D3"/>
    <w:rsid w:val="00584EAB"/>
    <w:rsid w:val="005A4774"/>
    <w:rsid w:val="005A4B59"/>
    <w:rsid w:val="005A4C13"/>
    <w:rsid w:val="005B67D6"/>
    <w:rsid w:val="005C12DA"/>
    <w:rsid w:val="005C36FC"/>
    <w:rsid w:val="005C6C92"/>
    <w:rsid w:val="005D3599"/>
    <w:rsid w:val="005D4F7A"/>
    <w:rsid w:val="005D646D"/>
    <w:rsid w:val="005E5520"/>
    <w:rsid w:val="005E5D8A"/>
    <w:rsid w:val="005F13BF"/>
    <w:rsid w:val="00600782"/>
    <w:rsid w:val="00601BBB"/>
    <w:rsid w:val="006032B6"/>
    <w:rsid w:val="00603365"/>
    <w:rsid w:val="00604064"/>
    <w:rsid w:val="00607BA2"/>
    <w:rsid w:val="0061385E"/>
    <w:rsid w:val="00625F73"/>
    <w:rsid w:val="00640FDE"/>
    <w:rsid w:val="00642DFE"/>
    <w:rsid w:val="0064573C"/>
    <w:rsid w:val="00647B2F"/>
    <w:rsid w:val="00651CF9"/>
    <w:rsid w:val="00654AF2"/>
    <w:rsid w:val="00657347"/>
    <w:rsid w:val="00662269"/>
    <w:rsid w:val="006622DF"/>
    <w:rsid w:val="006629E7"/>
    <w:rsid w:val="0066415E"/>
    <w:rsid w:val="00664C6C"/>
    <w:rsid w:val="0067022B"/>
    <w:rsid w:val="00671264"/>
    <w:rsid w:val="00672838"/>
    <w:rsid w:val="006767EC"/>
    <w:rsid w:val="00682604"/>
    <w:rsid w:val="006827F6"/>
    <w:rsid w:val="00684A4E"/>
    <w:rsid w:val="0069742F"/>
    <w:rsid w:val="00697F1C"/>
    <w:rsid w:val="006B7052"/>
    <w:rsid w:val="006B7196"/>
    <w:rsid w:val="006C7463"/>
    <w:rsid w:val="006D2701"/>
    <w:rsid w:val="006D53D1"/>
    <w:rsid w:val="006D7E6A"/>
    <w:rsid w:val="006E458F"/>
    <w:rsid w:val="0070134F"/>
    <w:rsid w:val="007050FD"/>
    <w:rsid w:val="0071043C"/>
    <w:rsid w:val="007105EC"/>
    <w:rsid w:val="00711C4E"/>
    <w:rsid w:val="00717956"/>
    <w:rsid w:val="00721DDB"/>
    <w:rsid w:val="00724142"/>
    <w:rsid w:val="00725531"/>
    <w:rsid w:val="0074442A"/>
    <w:rsid w:val="007530CE"/>
    <w:rsid w:val="00753796"/>
    <w:rsid w:val="00755B0C"/>
    <w:rsid w:val="007570DA"/>
    <w:rsid w:val="00764E02"/>
    <w:rsid w:val="007728BF"/>
    <w:rsid w:val="007745DD"/>
    <w:rsid w:val="007858F6"/>
    <w:rsid w:val="00790DAB"/>
    <w:rsid w:val="00792BD1"/>
    <w:rsid w:val="00793F68"/>
    <w:rsid w:val="00796A12"/>
    <w:rsid w:val="00797939"/>
    <w:rsid w:val="00797FA6"/>
    <w:rsid w:val="007A4CD4"/>
    <w:rsid w:val="007A522A"/>
    <w:rsid w:val="007A55F9"/>
    <w:rsid w:val="007A7661"/>
    <w:rsid w:val="007B3B06"/>
    <w:rsid w:val="007B5C76"/>
    <w:rsid w:val="007C1680"/>
    <w:rsid w:val="007C6982"/>
    <w:rsid w:val="007D49A8"/>
    <w:rsid w:val="007E05B7"/>
    <w:rsid w:val="007E3F37"/>
    <w:rsid w:val="00805D21"/>
    <w:rsid w:val="00807102"/>
    <w:rsid w:val="00807FBE"/>
    <w:rsid w:val="00811A68"/>
    <w:rsid w:val="00820544"/>
    <w:rsid w:val="00825093"/>
    <w:rsid w:val="00831BF1"/>
    <w:rsid w:val="00834882"/>
    <w:rsid w:val="0083564C"/>
    <w:rsid w:val="00840893"/>
    <w:rsid w:val="00841FB7"/>
    <w:rsid w:val="0084558E"/>
    <w:rsid w:val="008515E1"/>
    <w:rsid w:val="00852D84"/>
    <w:rsid w:val="00854289"/>
    <w:rsid w:val="00855DC6"/>
    <w:rsid w:val="008572DF"/>
    <w:rsid w:val="00865CA2"/>
    <w:rsid w:val="008739B3"/>
    <w:rsid w:val="00881475"/>
    <w:rsid w:val="0088358A"/>
    <w:rsid w:val="00885EDF"/>
    <w:rsid w:val="00885F8E"/>
    <w:rsid w:val="0089481F"/>
    <w:rsid w:val="0089679F"/>
    <w:rsid w:val="008A49F1"/>
    <w:rsid w:val="008A6AA7"/>
    <w:rsid w:val="008C054E"/>
    <w:rsid w:val="008C1EA3"/>
    <w:rsid w:val="008D054A"/>
    <w:rsid w:val="008D3405"/>
    <w:rsid w:val="008D59E8"/>
    <w:rsid w:val="008D64E8"/>
    <w:rsid w:val="008E6A9D"/>
    <w:rsid w:val="008E7DCE"/>
    <w:rsid w:val="00910642"/>
    <w:rsid w:val="00917E0A"/>
    <w:rsid w:val="009215B7"/>
    <w:rsid w:val="00922AF5"/>
    <w:rsid w:val="00923497"/>
    <w:rsid w:val="009238D3"/>
    <w:rsid w:val="0092572A"/>
    <w:rsid w:val="00927F7D"/>
    <w:rsid w:val="0093653F"/>
    <w:rsid w:val="0094680C"/>
    <w:rsid w:val="00946FEB"/>
    <w:rsid w:val="00950767"/>
    <w:rsid w:val="00952A06"/>
    <w:rsid w:val="00953DCB"/>
    <w:rsid w:val="00964A00"/>
    <w:rsid w:val="00967970"/>
    <w:rsid w:val="0097084F"/>
    <w:rsid w:val="00973138"/>
    <w:rsid w:val="00977B1B"/>
    <w:rsid w:val="009816D6"/>
    <w:rsid w:val="00982D07"/>
    <w:rsid w:val="00984020"/>
    <w:rsid w:val="00985E8B"/>
    <w:rsid w:val="0099645A"/>
    <w:rsid w:val="009972B5"/>
    <w:rsid w:val="00997496"/>
    <w:rsid w:val="009978F6"/>
    <w:rsid w:val="009A0AD1"/>
    <w:rsid w:val="009A5E41"/>
    <w:rsid w:val="009B549D"/>
    <w:rsid w:val="009C143D"/>
    <w:rsid w:val="009C1C86"/>
    <w:rsid w:val="009C42BE"/>
    <w:rsid w:val="009C6E96"/>
    <w:rsid w:val="009D016C"/>
    <w:rsid w:val="009D1286"/>
    <w:rsid w:val="009E003D"/>
    <w:rsid w:val="009E2CCB"/>
    <w:rsid w:val="009E4AC9"/>
    <w:rsid w:val="009E63EE"/>
    <w:rsid w:val="009F29EB"/>
    <w:rsid w:val="009F2CA8"/>
    <w:rsid w:val="009F30BE"/>
    <w:rsid w:val="009F3DCC"/>
    <w:rsid w:val="009F492C"/>
    <w:rsid w:val="009F6D97"/>
    <w:rsid w:val="00A05D76"/>
    <w:rsid w:val="00A11AE2"/>
    <w:rsid w:val="00A137FC"/>
    <w:rsid w:val="00A15C99"/>
    <w:rsid w:val="00A478F9"/>
    <w:rsid w:val="00A51807"/>
    <w:rsid w:val="00A54DA4"/>
    <w:rsid w:val="00A732B3"/>
    <w:rsid w:val="00A76E58"/>
    <w:rsid w:val="00A802AC"/>
    <w:rsid w:val="00A81451"/>
    <w:rsid w:val="00A970B5"/>
    <w:rsid w:val="00A97C26"/>
    <w:rsid w:val="00AA589B"/>
    <w:rsid w:val="00AA6D30"/>
    <w:rsid w:val="00AC6CBD"/>
    <w:rsid w:val="00AD1EE7"/>
    <w:rsid w:val="00AD76B1"/>
    <w:rsid w:val="00AE381E"/>
    <w:rsid w:val="00AE3D55"/>
    <w:rsid w:val="00AE49DC"/>
    <w:rsid w:val="00AF1092"/>
    <w:rsid w:val="00AF2FDC"/>
    <w:rsid w:val="00B020F4"/>
    <w:rsid w:val="00B03A83"/>
    <w:rsid w:val="00B03C73"/>
    <w:rsid w:val="00B03EAA"/>
    <w:rsid w:val="00B07A46"/>
    <w:rsid w:val="00B17202"/>
    <w:rsid w:val="00B21A21"/>
    <w:rsid w:val="00B3438F"/>
    <w:rsid w:val="00B35B21"/>
    <w:rsid w:val="00B36DED"/>
    <w:rsid w:val="00B45F84"/>
    <w:rsid w:val="00B4730E"/>
    <w:rsid w:val="00B55A02"/>
    <w:rsid w:val="00B55FC8"/>
    <w:rsid w:val="00B67AB3"/>
    <w:rsid w:val="00B70963"/>
    <w:rsid w:val="00B8338A"/>
    <w:rsid w:val="00B85A49"/>
    <w:rsid w:val="00B91DEF"/>
    <w:rsid w:val="00B93E05"/>
    <w:rsid w:val="00B9516F"/>
    <w:rsid w:val="00B962F9"/>
    <w:rsid w:val="00BA32D5"/>
    <w:rsid w:val="00BA4181"/>
    <w:rsid w:val="00BB1431"/>
    <w:rsid w:val="00BB6BD0"/>
    <w:rsid w:val="00BB7FD2"/>
    <w:rsid w:val="00BC1956"/>
    <w:rsid w:val="00BC461B"/>
    <w:rsid w:val="00BD6109"/>
    <w:rsid w:val="00BE1319"/>
    <w:rsid w:val="00BE3EAB"/>
    <w:rsid w:val="00BE50D1"/>
    <w:rsid w:val="00BE5A6B"/>
    <w:rsid w:val="00BE617B"/>
    <w:rsid w:val="00BE6773"/>
    <w:rsid w:val="00BF1FF1"/>
    <w:rsid w:val="00BF3E4B"/>
    <w:rsid w:val="00C013C0"/>
    <w:rsid w:val="00C02A21"/>
    <w:rsid w:val="00C077C2"/>
    <w:rsid w:val="00C133E0"/>
    <w:rsid w:val="00C2388B"/>
    <w:rsid w:val="00C24A6E"/>
    <w:rsid w:val="00C315F1"/>
    <w:rsid w:val="00C31BF8"/>
    <w:rsid w:val="00C325BC"/>
    <w:rsid w:val="00C34EAE"/>
    <w:rsid w:val="00C40328"/>
    <w:rsid w:val="00C46FF8"/>
    <w:rsid w:val="00C509A2"/>
    <w:rsid w:val="00C53FE3"/>
    <w:rsid w:val="00C67136"/>
    <w:rsid w:val="00C71ADD"/>
    <w:rsid w:val="00C843B1"/>
    <w:rsid w:val="00C90620"/>
    <w:rsid w:val="00C911F1"/>
    <w:rsid w:val="00C934CE"/>
    <w:rsid w:val="00C968D6"/>
    <w:rsid w:val="00CA2716"/>
    <w:rsid w:val="00CA3626"/>
    <w:rsid w:val="00CA37FC"/>
    <w:rsid w:val="00CA5602"/>
    <w:rsid w:val="00CB1266"/>
    <w:rsid w:val="00CB4B6E"/>
    <w:rsid w:val="00CC4C40"/>
    <w:rsid w:val="00CC7FFA"/>
    <w:rsid w:val="00CD206A"/>
    <w:rsid w:val="00CD30DA"/>
    <w:rsid w:val="00CD6572"/>
    <w:rsid w:val="00CF6516"/>
    <w:rsid w:val="00CF7EAC"/>
    <w:rsid w:val="00D006F2"/>
    <w:rsid w:val="00D00B37"/>
    <w:rsid w:val="00D1010E"/>
    <w:rsid w:val="00D155E3"/>
    <w:rsid w:val="00D237B7"/>
    <w:rsid w:val="00D24E62"/>
    <w:rsid w:val="00D26708"/>
    <w:rsid w:val="00D34D62"/>
    <w:rsid w:val="00D35A52"/>
    <w:rsid w:val="00D371FA"/>
    <w:rsid w:val="00D37CFD"/>
    <w:rsid w:val="00D41C9F"/>
    <w:rsid w:val="00D47006"/>
    <w:rsid w:val="00D50DED"/>
    <w:rsid w:val="00D60D35"/>
    <w:rsid w:val="00D610C7"/>
    <w:rsid w:val="00DA4A62"/>
    <w:rsid w:val="00DA5C82"/>
    <w:rsid w:val="00DA5F06"/>
    <w:rsid w:val="00DB05D6"/>
    <w:rsid w:val="00DB44A1"/>
    <w:rsid w:val="00DC62F4"/>
    <w:rsid w:val="00DC712E"/>
    <w:rsid w:val="00DD0A03"/>
    <w:rsid w:val="00DD371D"/>
    <w:rsid w:val="00DE21CF"/>
    <w:rsid w:val="00DE698E"/>
    <w:rsid w:val="00DF64B6"/>
    <w:rsid w:val="00E01F2E"/>
    <w:rsid w:val="00E04B2E"/>
    <w:rsid w:val="00E04BB8"/>
    <w:rsid w:val="00E11D7D"/>
    <w:rsid w:val="00E14279"/>
    <w:rsid w:val="00E24654"/>
    <w:rsid w:val="00E35DEE"/>
    <w:rsid w:val="00E43E12"/>
    <w:rsid w:val="00E543FC"/>
    <w:rsid w:val="00E549CA"/>
    <w:rsid w:val="00E56EF3"/>
    <w:rsid w:val="00E57C7C"/>
    <w:rsid w:val="00E60E75"/>
    <w:rsid w:val="00E630FD"/>
    <w:rsid w:val="00E64131"/>
    <w:rsid w:val="00E6491B"/>
    <w:rsid w:val="00E64C5B"/>
    <w:rsid w:val="00E7022C"/>
    <w:rsid w:val="00E80091"/>
    <w:rsid w:val="00E819B0"/>
    <w:rsid w:val="00E840A4"/>
    <w:rsid w:val="00E841A8"/>
    <w:rsid w:val="00E92B68"/>
    <w:rsid w:val="00E949B0"/>
    <w:rsid w:val="00E9569A"/>
    <w:rsid w:val="00E97AEC"/>
    <w:rsid w:val="00E97D40"/>
    <w:rsid w:val="00EA0C2D"/>
    <w:rsid w:val="00EA165E"/>
    <w:rsid w:val="00EA3684"/>
    <w:rsid w:val="00EB1D64"/>
    <w:rsid w:val="00EB65C0"/>
    <w:rsid w:val="00EB7B37"/>
    <w:rsid w:val="00EC3542"/>
    <w:rsid w:val="00ED02E3"/>
    <w:rsid w:val="00ED5223"/>
    <w:rsid w:val="00ED7029"/>
    <w:rsid w:val="00ED7798"/>
    <w:rsid w:val="00EE4258"/>
    <w:rsid w:val="00EE61D3"/>
    <w:rsid w:val="00EF1A1A"/>
    <w:rsid w:val="00EF346F"/>
    <w:rsid w:val="00F02A18"/>
    <w:rsid w:val="00F0478F"/>
    <w:rsid w:val="00F05E95"/>
    <w:rsid w:val="00F066AE"/>
    <w:rsid w:val="00F202C9"/>
    <w:rsid w:val="00F32416"/>
    <w:rsid w:val="00F37C12"/>
    <w:rsid w:val="00F50939"/>
    <w:rsid w:val="00F530AE"/>
    <w:rsid w:val="00F56A0E"/>
    <w:rsid w:val="00F60792"/>
    <w:rsid w:val="00F64C00"/>
    <w:rsid w:val="00F803E9"/>
    <w:rsid w:val="00F80F2D"/>
    <w:rsid w:val="00F909DB"/>
    <w:rsid w:val="00F91ED1"/>
    <w:rsid w:val="00FA2282"/>
    <w:rsid w:val="00FC2173"/>
    <w:rsid w:val="00FD24AB"/>
    <w:rsid w:val="00FD2922"/>
    <w:rsid w:val="00FE051C"/>
    <w:rsid w:val="00FE69ED"/>
    <w:rsid w:val="00FF4367"/>
    <w:rsid w:val="00FF48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25EB87"/>
  <w15:chartTrackingRefBased/>
  <w15:docId w15:val="{A41361DC-4C04-40C1-B049-82A82359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97496"/>
    <w:pPr>
      <w:jc w:val="both"/>
    </w:pPr>
    <w:rPr>
      <w:rFonts w:ascii="Titillium" w:hAnsi="Titillium"/>
    </w:rPr>
  </w:style>
  <w:style w:type="paragraph" w:styleId="Titolo1">
    <w:name w:val="heading 1"/>
    <w:aliases w:val="Title1"/>
    <w:basedOn w:val="Normale"/>
    <w:next w:val="Normale"/>
    <w:link w:val="Titolo1Carattere"/>
    <w:autoRedefine/>
    <w:uiPriority w:val="9"/>
    <w:qFormat/>
    <w:rsid w:val="00542A07"/>
    <w:pPr>
      <w:keepNext/>
      <w:keepLines/>
      <w:numPr>
        <w:numId w:val="46"/>
      </w:numPr>
      <w:spacing w:before="240" w:after="0"/>
      <w:outlineLvl w:val="0"/>
    </w:pPr>
    <w:rPr>
      <w:rFonts w:eastAsiaTheme="majorEastAsia" w:cstheme="majorBidi"/>
      <w:b/>
      <w:color w:val="000000" w:themeColor="text1"/>
      <w:sz w:val="32"/>
      <w:szCs w:val="32"/>
      <w:lang w:val="en-GB"/>
    </w:rPr>
  </w:style>
  <w:style w:type="paragraph" w:styleId="Titolo2">
    <w:name w:val="heading 2"/>
    <w:basedOn w:val="Normale"/>
    <w:next w:val="Normale"/>
    <w:link w:val="Titolo2Carattere"/>
    <w:autoRedefine/>
    <w:uiPriority w:val="9"/>
    <w:unhideWhenUsed/>
    <w:qFormat/>
    <w:rsid w:val="002808E8"/>
    <w:pPr>
      <w:keepNext/>
      <w:keepLines/>
      <w:numPr>
        <w:ilvl w:val="1"/>
        <w:numId w:val="46"/>
      </w:numPr>
      <w:spacing w:before="40" w:after="0"/>
      <w:outlineLvl w:val="1"/>
    </w:pPr>
    <w:rPr>
      <w:rFonts w:eastAsiaTheme="majorEastAsia" w:cstheme="majorBidi"/>
      <w:b/>
      <w:sz w:val="26"/>
      <w:szCs w:val="26"/>
    </w:rPr>
  </w:style>
  <w:style w:type="paragraph" w:styleId="Titolo3">
    <w:name w:val="heading 3"/>
    <w:basedOn w:val="Normale"/>
    <w:link w:val="Titolo3Carattere"/>
    <w:uiPriority w:val="9"/>
    <w:qFormat/>
    <w:rsid w:val="001D1AAA"/>
    <w:pPr>
      <w:spacing w:before="100" w:beforeAutospacing="1" w:after="100" w:afterAutospacing="1" w:line="240" w:lineRule="auto"/>
      <w:outlineLvl w:val="2"/>
    </w:pPr>
    <w:rPr>
      <w:rFonts w:ascii="Calibri" w:eastAsia="Times New Roman" w:hAnsi="Calibri" w:cs="Times New Roman"/>
      <w:b/>
      <w:bCs/>
      <w:sz w:val="24"/>
      <w:szCs w:val="27"/>
      <w:lang w:eastAsia="it-IT"/>
    </w:rPr>
  </w:style>
  <w:style w:type="paragraph" w:styleId="Titolo4">
    <w:name w:val="heading 4"/>
    <w:basedOn w:val="Normale"/>
    <w:next w:val="Normale"/>
    <w:link w:val="Titolo4Carattere"/>
    <w:uiPriority w:val="9"/>
    <w:semiHidden/>
    <w:unhideWhenUsed/>
    <w:rsid w:val="001A3BC6"/>
    <w:pPr>
      <w:keepNext/>
      <w:keepLines/>
      <w:numPr>
        <w:ilvl w:val="3"/>
        <w:numId w:val="46"/>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A3BC6"/>
    <w:pPr>
      <w:keepNext/>
      <w:keepLines/>
      <w:numPr>
        <w:ilvl w:val="4"/>
        <w:numId w:val="46"/>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1A3BC6"/>
    <w:pPr>
      <w:keepNext/>
      <w:keepLines/>
      <w:numPr>
        <w:ilvl w:val="5"/>
        <w:numId w:val="46"/>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1A3BC6"/>
    <w:pPr>
      <w:keepNext/>
      <w:keepLines/>
      <w:numPr>
        <w:ilvl w:val="6"/>
        <w:numId w:val="46"/>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1A3BC6"/>
    <w:pPr>
      <w:keepNext/>
      <w:keepLines/>
      <w:numPr>
        <w:ilvl w:val="7"/>
        <w:numId w:val="46"/>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1A3BC6"/>
    <w:pPr>
      <w:keepNext/>
      <w:keepLines/>
      <w:numPr>
        <w:ilvl w:val="8"/>
        <w:numId w:val="4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C7CD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7CDF"/>
  </w:style>
  <w:style w:type="paragraph" w:styleId="Pidipagina">
    <w:name w:val="footer"/>
    <w:basedOn w:val="Normale"/>
    <w:link w:val="PidipaginaCarattere"/>
    <w:uiPriority w:val="99"/>
    <w:unhideWhenUsed/>
    <w:rsid w:val="004C7CD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7CDF"/>
  </w:style>
  <w:style w:type="character" w:customStyle="1" w:styleId="Titolo3Carattere">
    <w:name w:val="Titolo 3 Carattere"/>
    <w:basedOn w:val="Carpredefinitoparagrafo"/>
    <w:link w:val="Titolo3"/>
    <w:uiPriority w:val="9"/>
    <w:rsid w:val="007B5C76"/>
    <w:rPr>
      <w:rFonts w:ascii="Calibri" w:eastAsia="Times New Roman" w:hAnsi="Calibri" w:cs="Times New Roman"/>
      <w:b/>
      <w:bCs/>
      <w:sz w:val="24"/>
      <w:szCs w:val="27"/>
      <w:lang w:eastAsia="it-IT"/>
    </w:rPr>
  </w:style>
  <w:style w:type="paragraph" w:styleId="NormaleWeb">
    <w:name w:val="Normal (Web)"/>
    <w:basedOn w:val="Normale"/>
    <w:uiPriority w:val="99"/>
    <w:unhideWhenUsed/>
    <w:rsid w:val="004C7CDF"/>
    <w:pPr>
      <w:spacing w:before="100" w:beforeAutospacing="1" w:after="100" w:afterAutospacing="1" w:line="240" w:lineRule="auto"/>
    </w:pPr>
    <w:rPr>
      <w:rFonts w:ascii="Times New Roman" w:eastAsia="Times New Roman" w:hAnsi="Times New Roman" w:cs="Times New Roman"/>
      <w:sz w:val="24"/>
      <w:szCs w:val="24"/>
      <w:lang w:eastAsia="it-IT"/>
    </w:rPr>
  </w:style>
  <w:style w:type="table" w:customStyle="1" w:styleId="TableGrid">
    <w:name w:val="TableGrid"/>
    <w:rsid w:val="00236AD6"/>
    <w:pPr>
      <w:spacing w:after="0" w:line="240" w:lineRule="auto"/>
    </w:pPr>
    <w:rPr>
      <w:rFonts w:eastAsiaTheme="minorEastAsia"/>
      <w:lang w:eastAsia="it-IT"/>
    </w:rPr>
    <w:tblPr>
      <w:tblCellMar>
        <w:top w:w="0" w:type="dxa"/>
        <w:left w:w="0" w:type="dxa"/>
        <w:bottom w:w="0" w:type="dxa"/>
        <w:right w:w="0" w:type="dxa"/>
      </w:tblCellMar>
    </w:tblPr>
  </w:style>
  <w:style w:type="paragraph" w:styleId="Paragrafoelenco">
    <w:name w:val="List Paragraph"/>
    <w:basedOn w:val="Normale"/>
    <w:uiPriority w:val="34"/>
    <w:qFormat/>
    <w:rsid w:val="00654AF2"/>
    <w:pPr>
      <w:spacing w:after="0" w:line="276" w:lineRule="auto"/>
      <w:ind w:left="720"/>
      <w:contextualSpacing/>
    </w:pPr>
    <w:rPr>
      <w:rFonts w:eastAsia="Arial" w:cs="Arial"/>
      <w:lang w:val="it" w:eastAsia="it-IT"/>
    </w:rPr>
  </w:style>
  <w:style w:type="table" w:styleId="Grigliatabella">
    <w:name w:val="Table Grid"/>
    <w:basedOn w:val="Tabellanormale"/>
    <w:uiPriority w:val="39"/>
    <w:rsid w:val="00757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7570DA"/>
    <w:rPr>
      <w:i/>
      <w:iCs/>
    </w:rPr>
  </w:style>
  <w:style w:type="character" w:styleId="Rimandocommento">
    <w:name w:val="annotation reference"/>
    <w:basedOn w:val="Carpredefinitoparagrafo"/>
    <w:uiPriority w:val="99"/>
    <w:semiHidden/>
    <w:unhideWhenUsed/>
    <w:rsid w:val="00232198"/>
    <w:rPr>
      <w:sz w:val="16"/>
      <w:szCs w:val="16"/>
    </w:rPr>
  </w:style>
  <w:style w:type="paragraph" w:styleId="Testocommento">
    <w:name w:val="annotation text"/>
    <w:basedOn w:val="Normale"/>
    <w:link w:val="TestocommentoCarattere"/>
    <w:uiPriority w:val="99"/>
    <w:unhideWhenUsed/>
    <w:rsid w:val="00232198"/>
    <w:pPr>
      <w:spacing w:line="240" w:lineRule="auto"/>
    </w:pPr>
    <w:rPr>
      <w:sz w:val="20"/>
      <w:szCs w:val="20"/>
    </w:rPr>
  </w:style>
  <w:style w:type="character" w:customStyle="1" w:styleId="TestocommentoCarattere">
    <w:name w:val="Testo commento Carattere"/>
    <w:basedOn w:val="Carpredefinitoparagrafo"/>
    <w:link w:val="Testocommento"/>
    <w:uiPriority w:val="99"/>
    <w:rsid w:val="00232198"/>
    <w:rPr>
      <w:sz w:val="20"/>
      <w:szCs w:val="20"/>
    </w:rPr>
  </w:style>
  <w:style w:type="paragraph" w:styleId="Soggettocommento">
    <w:name w:val="annotation subject"/>
    <w:basedOn w:val="Testocommento"/>
    <w:next w:val="Testocommento"/>
    <w:link w:val="SoggettocommentoCarattere"/>
    <w:uiPriority w:val="99"/>
    <w:semiHidden/>
    <w:unhideWhenUsed/>
    <w:rsid w:val="00232198"/>
    <w:rPr>
      <w:b/>
      <w:bCs/>
    </w:rPr>
  </w:style>
  <w:style w:type="character" w:customStyle="1" w:styleId="SoggettocommentoCarattere">
    <w:name w:val="Soggetto commento Carattere"/>
    <w:basedOn w:val="TestocommentoCarattere"/>
    <w:link w:val="Soggettocommento"/>
    <w:uiPriority w:val="99"/>
    <w:semiHidden/>
    <w:rsid w:val="00232198"/>
    <w:rPr>
      <w:b/>
      <w:bCs/>
      <w:sz w:val="20"/>
      <w:szCs w:val="20"/>
    </w:rPr>
  </w:style>
  <w:style w:type="table" w:customStyle="1" w:styleId="TableNormal1">
    <w:name w:val="Table Normal1"/>
    <w:uiPriority w:val="2"/>
    <w:semiHidden/>
    <w:unhideWhenUsed/>
    <w:qFormat/>
    <w:rsid w:val="002D4E9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autoRedefine/>
    <w:uiPriority w:val="1"/>
    <w:qFormat/>
    <w:rsid w:val="00510778"/>
    <w:pPr>
      <w:widowControl w:val="0"/>
      <w:autoSpaceDE w:val="0"/>
      <w:autoSpaceDN w:val="0"/>
      <w:spacing w:after="0" w:line="240" w:lineRule="auto"/>
      <w:jc w:val="left"/>
    </w:pPr>
    <w:rPr>
      <w:rFonts w:eastAsia="Times New Roman" w:cs="Times New Roman"/>
      <w:sz w:val="18"/>
      <w:lang w:val="en-US"/>
    </w:rPr>
  </w:style>
  <w:style w:type="character" w:customStyle="1" w:styleId="Titolo1Carattere">
    <w:name w:val="Titolo 1 Carattere"/>
    <w:aliases w:val="Title1 Carattere"/>
    <w:basedOn w:val="Carpredefinitoparagrafo"/>
    <w:link w:val="Titolo1"/>
    <w:uiPriority w:val="9"/>
    <w:rsid w:val="00542A07"/>
    <w:rPr>
      <w:rFonts w:ascii="Titillium" w:eastAsiaTheme="majorEastAsia" w:hAnsi="Titillium" w:cstheme="majorBidi"/>
      <w:b/>
      <w:color w:val="000000" w:themeColor="text1"/>
      <w:sz w:val="32"/>
      <w:szCs w:val="32"/>
      <w:lang w:val="en-GB"/>
    </w:rPr>
  </w:style>
  <w:style w:type="paragraph" w:styleId="Titolosommario">
    <w:name w:val="TOC Heading"/>
    <w:basedOn w:val="Titolo1"/>
    <w:next w:val="Normale"/>
    <w:uiPriority w:val="39"/>
    <w:unhideWhenUsed/>
    <w:rsid w:val="002A635D"/>
    <w:pPr>
      <w:outlineLvl w:val="9"/>
    </w:pPr>
    <w:rPr>
      <w:lang w:eastAsia="it-IT"/>
    </w:rPr>
  </w:style>
  <w:style w:type="paragraph" w:styleId="Sommario1">
    <w:name w:val="toc 1"/>
    <w:basedOn w:val="Normale"/>
    <w:next w:val="Normale"/>
    <w:autoRedefine/>
    <w:uiPriority w:val="39"/>
    <w:unhideWhenUsed/>
    <w:rsid w:val="009A0AD1"/>
    <w:pPr>
      <w:spacing w:after="100"/>
    </w:pPr>
  </w:style>
  <w:style w:type="character" w:styleId="Collegamentoipertestuale">
    <w:name w:val="Hyperlink"/>
    <w:basedOn w:val="Carpredefinitoparagrafo"/>
    <w:uiPriority w:val="99"/>
    <w:unhideWhenUsed/>
    <w:rsid w:val="009A0AD1"/>
    <w:rPr>
      <w:color w:val="0563C1" w:themeColor="hyperlink"/>
      <w:u w:val="single"/>
    </w:rPr>
  </w:style>
  <w:style w:type="paragraph" w:styleId="Revisione">
    <w:name w:val="Revision"/>
    <w:hidden/>
    <w:uiPriority w:val="99"/>
    <w:semiHidden/>
    <w:rsid w:val="00A11AE2"/>
    <w:pPr>
      <w:spacing w:after="0" w:line="240" w:lineRule="auto"/>
    </w:pPr>
  </w:style>
  <w:style w:type="character" w:customStyle="1" w:styleId="Titolo2Carattere">
    <w:name w:val="Titolo 2 Carattere"/>
    <w:basedOn w:val="Carpredefinitoparagrafo"/>
    <w:link w:val="Titolo2"/>
    <w:uiPriority w:val="9"/>
    <w:rsid w:val="002808E8"/>
    <w:rPr>
      <w:rFonts w:ascii="Titillium" w:eastAsiaTheme="majorEastAsia" w:hAnsi="Titillium" w:cstheme="majorBidi"/>
      <w:b/>
      <w:sz w:val="26"/>
      <w:szCs w:val="26"/>
    </w:rPr>
  </w:style>
  <w:style w:type="paragraph" w:styleId="Sommario2">
    <w:name w:val="toc 2"/>
    <w:basedOn w:val="Normale"/>
    <w:next w:val="Normale"/>
    <w:autoRedefine/>
    <w:uiPriority w:val="39"/>
    <w:unhideWhenUsed/>
    <w:rsid w:val="007B5C76"/>
    <w:pPr>
      <w:spacing w:after="100"/>
      <w:ind w:left="220"/>
    </w:pPr>
  </w:style>
  <w:style w:type="paragraph" w:styleId="Sommario3">
    <w:name w:val="toc 3"/>
    <w:basedOn w:val="Normale"/>
    <w:next w:val="Normale"/>
    <w:autoRedefine/>
    <w:uiPriority w:val="39"/>
    <w:unhideWhenUsed/>
    <w:rsid w:val="007B5C76"/>
    <w:pPr>
      <w:spacing w:after="100"/>
      <w:ind w:left="440"/>
    </w:pPr>
  </w:style>
  <w:style w:type="character" w:customStyle="1" w:styleId="Titolo4Carattere">
    <w:name w:val="Titolo 4 Carattere"/>
    <w:basedOn w:val="Carpredefinitoparagrafo"/>
    <w:link w:val="Titolo4"/>
    <w:uiPriority w:val="9"/>
    <w:semiHidden/>
    <w:rsid w:val="001A3BC6"/>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1A3BC6"/>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1A3BC6"/>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1A3BC6"/>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1A3BC6"/>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1A3BC6"/>
    <w:rPr>
      <w:rFonts w:asciiTheme="majorHAnsi" w:eastAsiaTheme="majorEastAsia" w:hAnsiTheme="majorHAnsi" w:cstheme="majorBidi"/>
      <w:i/>
      <w:iCs/>
      <w:color w:val="272727" w:themeColor="text1" w:themeTint="D8"/>
      <w:sz w:val="21"/>
      <w:szCs w:val="21"/>
    </w:rPr>
  </w:style>
  <w:style w:type="paragraph" w:styleId="Didascalia">
    <w:name w:val="caption"/>
    <w:basedOn w:val="Normale"/>
    <w:next w:val="Normale"/>
    <w:autoRedefine/>
    <w:uiPriority w:val="35"/>
    <w:unhideWhenUsed/>
    <w:qFormat/>
    <w:rsid w:val="00654AF2"/>
    <w:pPr>
      <w:spacing w:after="200" w:line="240" w:lineRule="auto"/>
    </w:pPr>
    <w:rPr>
      <w:i/>
      <w:iCs/>
      <w:sz w:val="18"/>
      <w:szCs w:val="18"/>
    </w:rPr>
  </w:style>
  <w:style w:type="character" w:styleId="Testosegnaposto">
    <w:name w:val="Placeholder Text"/>
    <w:basedOn w:val="Carpredefinitoparagrafo"/>
    <w:uiPriority w:val="99"/>
    <w:semiHidden/>
    <w:rsid w:val="003D2B7B"/>
    <w:rPr>
      <w:color w:val="808080"/>
    </w:rPr>
  </w:style>
  <w:style w:type="paragraph" w:styleId="Nessunaspaziatura">
    <w:name w:val="No Spacing"/>
    <w:uiPriority w:val="1"/>
    <w:qFormat/>
    <w:rsid w:val="00654AF2"/>
    <w:pPr>
      <w:spacing w:after="0" w:line="240" w:lineRule="auto"/>
    </w:pPr>
    <w:rPr>
      <w:rFonts w:ascii="Titillium" w:hAnsi="Titill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247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958F8C60AFD6044292EA271ECDABFD11" ma:contentTypeVersion="5" ma:contentTypeDescription="Creare un nuovo documento." ma:contentTypeScope="" ma:versionID="822242700cbed0f68d23723dd0e6e643">
  <xsd:schema xmlns:xsd="http://www.w3.org/2001/XMLSchema" xmlns:xs="http://www.w3.org/2001/XMLSchema" xmlns:p="http://schemas.microsoft.com/office/2006/metadata/properties" xmlns:ns2="bb3aecf3-d3ac-4056-9e2f-81cd52077ea6" xmlns:ns3="1506606e-f2c2-4897-b72e-e11d6f272260" targetNamespace="http://schemas.microsoft.com/office/2006/metadata/properties" ma:root="true" ma:fieldsID="cba2634ae061ac29674f83b87963c854" ns2:_="" ns3:_="">
    <xsd:import namespace="bb3aecf3-d3ac-4056-9e2f-81cd52077ea6"/>
    <xsd:import namespace="1506606e-f2c2-4897-b72e-e11d6f27226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aecf3-d3ac-4056-9e2f-81cd52077ea6"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06606e-f2c2-4897-b72e-e11d6f27226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39767A-391B-4DCD-AC0B-F078BE636AE3}">
  <ds:schemaRefs>
    <ds:schemaRef ds:uri="http://schemas.openxmlformats.org/officeDocument/2006/bibliography"/>
  </ds:schemaRefs>
</ds:datastoreItem>
</file>

<file path=customXml/itemProps2.xml><?xml version="1.0" encoding="utf-8"?>
<ds:datastoreItem xmlns:ds="http://schemas.openxmlformats.org/officeDocument/2006/customXml" ds:itemID="{EF1B150A-5B0B-4435-8CBF-0CD9CC5DE2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450E59-EB9E-4518-8D4C-5DDBE26197C9}">
  <ds:schemaRefs>
    <ds:schemaRef ds:uri="http://schemas.microsoft.com/sharepoint/v3/contenttype/forms"/>
  </ds:schemaRefs>
</ds:datastoreItem>
</file>

<file path=customXml/itemProps4.xml><?xml version="1.0" encoding="utf-8"?>
<ds:datastoreItem xmlns:ds="http://schemas.openxmlformats.org/officeDocument/2006/customXml" ds:itemID="{2155A3A8-62FB-4AC6-84E5-F03D8648E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aecf3-d3ac-4056-9e2f-81cd52077ea6"/>
    <ds:schemaRef ds:uri="1506606e-f2c2-4897-b72e-e11d6f2722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4929</Words>
  <Characters>32921</Characters>
  <Application>Microsoft Office Word</Application>
  <DocSecurity>4</DocSecurity>
  <Lines>274</Lines>
  <Paragraphs>75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37775</CharactersWithSpaces>
  <SharedDoc>false</SharedDoc>
  <HLinks>
    <vt:vector size="240" baseType="variant">
      <vt:variant>
        <vt:i4>1048636</vt:i4>
      </vt:variant>
      <vt:variant>
        <vt:i4>236</vt:i4>
      </vt:variant>
      <vt:variant>
        <vt:i4>0</vt:i4>
      </vt:variant>
      <vt:variant>
        <vt:i4>5</vt:i4>
      </vt:variant>
      <vt:variant>
        <vt:lpwstr/>
      </vt:variant>
      <vt:variant>
        <vt:lpwstr>_Toc178226742</vt:lpwstr>
      </vt:variant>
      <vt:variant>
        <vt:i4>1048636</vt:i4>
      </vt:variant>
      <vt:variant>
        <vt:i4>230</vt:i4>
      </vt:variant>
      <vt:variant>
        <vt:i4>0</vt:i4>
      </vt:variant>
      <vt:variant>
        <vt:i4>5</vt:i4>
      </vt:variant>
      <vt:variant>
        <vt:lpwstr/>
      </vt:variant>
      <vt:variant>
        <vt:lpwstr>_Toc178226741</vt:lpwstr>
      </vt:variant>
      <vt:variant>
        <vt:i4>1048636</vt:i4>
      </vt:variant>
      <vt:variant>
        <vt:i4>224</vt:i4>
      </vt:variant>
      <vt:variant>
        <vt:i4>0</vt:i4>
      </vt:variant>
      <vt:variant>
        <vt:i4>5</vt:i4>
      </vt:variant>
      <vt:variant>
        <vt:lpwstr/>
      </vt:variant>
      <vt:variant>
        <vt:lpwstr>_Toc178226740</vt:lpwstr>
      </vt:variant>
      <vt:variant>
        <vt:i4>1507388</vt:i4>
      </vt:variant>
      <vt:variant>
        <vt:i4>218</vt:i4>
      </vt:variant>
      <vt:variant>
        <vt:i4>0</vt:i4>
      </vt:variant>
      <vt:variant>
        <vt:i4>5</vt:i4>
      </vt:variant>
      <vt:variant>
        <vt:lpwstr/>
      </vt:variant>
      <vt:variant>
        <vt:lpwstr>_Toc178226739</vt:lpwstr>
      </vt:variant>
      <vt:variant>
        <vt:i4>1507388</vt:i4>
      </vt:variant>
      <vt:variant>
        <vt:i4>212</vt:i4>
      </vt:variant>
      <vt:variant>
        <vt:i4>0</vt:i4>
      </vt:variant>
      <vt:variant>
        <vt:i4>5</vt:i4>
      </vt:variant>
      <vt:variant>
        <vt:lpwstr/>
      </vt:variant>
      <vt:variant>
        <vt:lpwstr>_Toc178226738</vt:lpwstr>
      </vt:variant>
      <vt:variant>
        <vt:i4>1507388</vt:i4>
      </vt:variant>
      <vt:variant>
        <vt:i4>206</vt:i4>
      </vt:variant>
      <vt:variant>
        <vt:i4>0</vt:i4>
      </vt:variant>
      <vt:variant>
        <vt:i4>5</vt:i4>
      </vt:variant>
      <vt:variant>
        <vt:lpwstr/>
      </vt:variant>
      <vt:variant>
        <vt:lpwstr>_Toc178226737</vt:lpwstr>
      </vt:variant>
      <vt:variant>
        <vt:i4>1507388</vt:i4>
      </vt:variant>
      <vt:variant>
        <vt:i4>200</vt:i4>
      </vt:variant>
      <vt:variant>
        <vt:i4>0</vt:i4>
      </vt:variant>
      <vt:variant>
        <vt:i4>5</vt:i4>
      </vt:variant>
      <vt:variant>
        <vt:lpwstr/>
      </vt:variant>
      <vt:variant>
        <vt:lpwstr>_Toc178226736</vt:lpwstr>
      </vt:variant>
      <vt:variant>
        <vt:i4>1507388</vt:i4>
      </vt:variant>
      <vt:variant>
        <vt:i4>194</vt:i4>
      </vt:variant>
      <vt:variant>
        <vt:i4>0</vt:i4>
      </vt:variant>
      <vt:variant>
        <vt:i4>5</vt:i4>
      </vt:variant>
      <vt:variant>
        <vt:lpwstr/>
      </vt:variant>
      <vt:variant>
        <vt:lpwstr>_Toc178226735</vt:lpwstr>
      </vt:variant>
      <vt:variant>
        <vt:i4>1507388</vt:i4>
      </vt:variant>
      <vt:variant>
        <vt:i4>188</vt:i4>
      </vt:variant>
      <vt:variant>
        <vt:i4>0</vt:i4>
      </vt:variant>
      <vt:variant>
        <vt:i4>5</vt:i4>
      </vt:variant>
      <vt:variant>
        <vt:lpwstr/>
      </vt:variant>
      <vt:variant>
        <vt:lpwstr>_Toc178226734</vt:lpwstr>
      </vt:variant>
      <vt:variant>
        <vt:i4>1507388</vt:i4>
      </vt:variant>
      <vt:variant>
        <vt:i4>182</vt:i4>
      </vt:variant>
      <vt:variant>
        <vt:i4>0</vt:i4>
      </vt:variant>
      <vt:variant>
        <vt:i4>5</vt:i4>
      </vt:variant>
      <vt:variant>
        <vt:lpwstr/>
      </vt:variant>
      <vt:variant>
        <vt:lpwstr>_Toc178226733</vt:lpwstr>
      </vt:variant>
      <vt:variant>
        <vt:i4>1507388</vt:i4>
      </vt:variant>
      <vt:variant>
        <vt:i4>176</vt:i4>
      </vt:variant>
      <vt:variant>
        <vt:i4>0</vt:i4>
      </vt:variant>
      <vt:variant>
        <vt:i4>5</vt:i4>
      </vt:variant>
      <vt:variant>
        <vt:lpwstr/>
      </vt:variant>
      <vt:variant>
        <vt:lpwstr>_Toc178226732</vt:lpwstr>
      </vt:variant>
      <vt:variant>
        <vt:i4>1507388</vt:i4>
      </vt:variant>
      <vt:variant>
        <vt:i4>170</vt:i4>
      </vt:variant>
      <vt:variant>
        <vt:i4>0</vt:i4>
      </vt:variant>
      <vt:variant>
        <vt:i4>5</vt:i4>
      </vt:variant>
      <vt:variant>
        <vt:lpwstr/>
      </vt:variant>
      <vt:variant>
        <vt:lpwstr>_Toc178226731</vt:lpwstr>
      </vt:variant>
      <vt:variant>
        <vt:i4>1507388</vt:i4>
      </vt:variant>
      <vt:variant>
        <vt:i4>164</vt:i4>
      </vt:variant>
      <vt:variant>
        <vt:i4>0</vt:i4>
      </vt:variant>
      <vt:variant>
        <vt:i4>5</vt:i4>
      </vt:variant>
      <vt:variant>
        <vt:lpwstr/>
      </vt:variant>
      <vt:variant>
        <vt:lpwstr>_Toc178226730</vt:lpwstr>
      </vt:variant>
      <vt:variant>
        <vt:i4>1441852</vt:i4>
      </vt:variant>
      <vt:variant>
        <vt:i4>158</vt:i4>
      </vt:variant>
      <vt:variant>
        <vt:i4>0</vt:i4>
      </vt:variant>
      <vt:variant>
        <vt:i4>5</vt:i4>
      </vt:variant>
      <vt:variant>
        <vt:lpwstr/>
      </vt:variant>
      <vt:variant>
        <vt:lpwstr>_Toc178226729</vt:lpwstr>
      </vt:variant>
      <vt:variant>
        <vt:i4>1441852</vt:i4>
      </vt:variant>
      <vt:variant>
        <vt:i4>152</vt:i4>
      </vt:variant>
      <vt:variant>
        <vt:i4>0</vt:i4>
      </vt:variant>
      <vt:variant>
        <vt:i4>5</vt:i4>
      </vt:variant>
      <vt:variant>
        <vt:lpwstr/>
      </vt:variant>
      <vt:variant>
        <vt:lpwstr>_Toc178226728</vt:lpwstr>
      </vt:variant>
      <vt:variant>
        <vt:i4>1441852</vt:i4>
      </vt:variant>
      <vt:variant>
        <vt:i4>146</vt:i4>
      </vt:variant>
      <vt:variant>
        <vt:i4>0</vt:i4>
      </vt:variant>
      <vt:variant>
        <vt:i4>5</vt:i4>
      </vt:variant>
      <vt:variant>
        <vt:lpwstr/>
      </vt:variant>
      <vt:variant>
        <vt:lpwstr>_Toc178226727</vt:lpwstr>
      </vt:variant>
      <vt:variant>
        <vt:i4>1441852</vt:i4>
      </vt:variant>
      <vt:variant>
        <vt:i4>140</vt:i4>
      </vt:variant>
      <vt:variant>
        <vt:i4>0</vt:i4>
      </vt:variant>
      <vt:variant>
        <vt:i4>5</vt:i4>
      </vt:variant>
      <vt:variant>
        <vt:lpwstr/>
      </vt:variant>
      <vt:variant>
        <vt:lpwstr>_Toc178226726</vt:lpwstr>
      </vt:variant>
      <vt:variant>
        <vt:i4>1441852</vt:i4>
      </vt:variant>
      <vt:variant>
        <vt:i4>134</vt:i4>
      </vt:variant>
      <vt:variant>
        <vt:i4>0</vt:i4>
      </vt:variant>
      <vt:variant>
        <vt:i4>5</vt:i4>
      </vt:variant>
      <vt:variant>
        <vt:lpwstr/>
      </vt:variant>
      <vt:variant>
        <vt:lpwstr>_Toc178226725</vt:lpwstr>
      </vt:variant>
      <vt:variant>
        <vt:i4>1441852</vt:i4>
      </vt:variant>
      <vt:variant>
        <vt:i4>128</vt:i4>
      </vt:variant>
      <vt:variant>
        <vt:i4>0</vt:i4>
      </vt:variant>
      <vt:variant>
        <vt:i4>5</vt:i4>
      </vt:variant>
      <vt:variant>
        <vt:lpwstr/>
      </vt:variant>
      <vt:variant>
        <vt:lpwstr>_Toc178226724</vt:lpwstr>
      </vt:variant>
      <vt:variant>
        <vt:i4>1441852</vt:i4>
      </vt:variant>
      <vt:variant>
        <vt:i4>122</vt:i4>
      </vt:variant>
      <vt:variant>
        <vt:i4>0</vt:i4>
      </vt:variant>
      <vt:variant>
        <vt:i4>5</vt:i4>
      </vt:variant>
      <vt:variant>
        <vt:lpwstr/>
      </vt:variant>
      <vt:variant>
        <vt:lpwstr>_Toc178226723</vt:lpwstr>
      </vt:variant>
      <vt:variant>
        <vt:i4>1441852</vt:i4>
      </vt:variant>
      <vt:variant>
        <vt:i4>116</vt:i4>
      </vt:variant>
      <vt:variant>
        <vt:i4>0</vt:i4>
      </vt:variant>
      <vt:variant>
        <vt:i4>5</vt:i4>
      </vt:variant>
      <vt:variant>
        <vt:lpwstr/>
      </vt:variant>
      <vt:variant>
        <vt:lpwstr>_Toc178226722</vt:lpwstr>
      </vt:variant>
      <vt:variant>
        <vt:i4>1441852</vt:i4>
      </vt:variant>
      <vt:variant>
        <vt:i4>110</vt:i4>
      </vt:variant>
      <vt:variant>
        <vt:i4>0</vt:i4>
      </vt:variant>
      <vt:variant>
        <vt:i4>5</vt:i4>
      </vt:variant>
      <vt:variant>
        <vt:lpwstr/>
      </vt:variant>
      <vt:variant>
        <vt:lpwstr>_Toc178226721</vt:lpwstr>
      </vt:variant>
      <vt:variant>
        <vt:i4>1441852</vt:i4>
      </vt:variant>
      <vt:variant>
        <vt:i4>104</vt:i4>
      </vt:variant>
      <vt:variant>
        <vt:i4>0</vt:i4>
      </vt:variant>
      <vt:variant>
        <vt:i4>5</vt:i4>
      </vt:variant>
      <vt:variant>
        <vt:lpwstr/>
      </vt:variant>
      <vt:variant>
        <vt:lpwstr>_Toc178226720</vt:lpwstr>
      </vt:variant>
      <vt:variant>
        <vt:i4>1376316</vt:i4>
      </vt:variant>
      <vt:variant>
        <vt:i4>98</vt:i4>
      </vt:variant>
      <vt:variant>
        <vt:i4>0</vt:i4>
      </vt:variant>
      <vt:variant>
        <vt:i4>5</vt:i4>
      </vt:variant>
      <vt:variant>
        <vt:lpwstr/>
      </vt:variant>
      <vt:variant>
        <vt:lpwstr>_Toc178226719</vt:lpwstr>
      </vt:variant>
      <vt:variant>
        <vt:i4>1376316</vt:i4>
      </vt:variant>
      <vt:variant>
        <vt:i4>92</vt:i4>
      </vt:variant>
      <vt:variant>
        <vt:i4>0</vt:i4>
      </vt:variant>
      <vt:variant>
        <vt:i4>5</vt:i4>
      </vt:variant>
      <vt:variant>
        <vt:lpwstr/>
      </vt:variant>
      <vt:variant>
        <vt:lpwstr>_Toc178226718</vt:lpwstr>
      </vt:variant>
      <vt:variant>
        <vt:i4>1376316</vt:i4>
      </vt:variant>
      <vt:variant>
        <vt:i4>86</vt:i4>
      </vt:variant>
      <vt:variant>
        <vt:i4>0</vt:i4>
      </vt:variant>
      <vt:variant>
        <vt:i4>5</vt:i4>
      </vt:variant>
      <vt:variant>
        <vt:lpwstr/>
      </vt:variant>
      <vt:variant>
        <vt:lpwstr>_Toc178226717</vt:lpwstr>
      </vt:variant>
      <vt:variant>
        <vt:i4>1376316</vt:i4>
      </vt:variant>
      <vt:variant>
        <vt:i4>80</vt:i4>
      </vt:variant>
      <vt:variant>
        <vt:i4>0</vt:i4>
      </vt:variant>
      <vt:variant>
        <vt:i4>5</vt:i4>
      </vt:variant>
      <vt:variant>
        <vt:lpwstr/>
      </vt:variant>
      <vt:variant>
        <vt:lpwstr>_Toc178226716</vt:lpwstr>
      </vt:variant>
      <vt:variant>
        <vt:i4>1376316</vt:i4>
      </vt:variant>
      <vt:variant>
        <vt:i4>74</vt:i4>
      </vt:variant>
      <vt:variant>
        <vt:i4>0</vt:i4>
      </vt:variant>
      <vt:variant>
        <vt:i4>5</vt:i4>
      </vt:variant>
      <vt:variant>
        <vt:lpwstr/>
      </vt:variant>
      <vt:variant>
        <vt:lpwstr>_Toc178226715</vt:lpwstr>
      </vt:variant>
      <vt:variant>
        <vt:i4>1376316</vt:i4>
      </vt:variant>
      <vt:variant>
        <vt:i4>68</vt:i4>
      </vt:variant>
      <vt:variant>
        <vt:i4>0</vt:i4>
      </vt:variant>
      <vt:variant>
        <vt:i4>5</vt:i4>
      </vt:variant>
      <vt:variant>
        <vt:lpwstr/>
      </vt:variant>
      <vt:variant>
        <vt:lpwstr>_Toc178226714</vt:lpwstr>
      </vt:variant>
      <vt:variant>
        <vt:i4>1376316</vt:i4>
      </vt:variant>
      <vt:variant>
        <vt:i4>62</vt:i4>
      </vt:variant>
      <vt:variant>
        <vt:i4>0</vt:i4>
      </vt:variant>
      <vt:variant>
        <vt:i4>5</vt:i4>
      </vt:variant>
      <vt:variant>
        <vt:lpwstr/>
      </vt:variant>
      <vt:variant>
        <vt:lpwstr>_Toc178226713</vt:lpwstr>
      </vt:variant>
      <vt:variant>
        <vt:i4>1376316</vt:i4>
      </vt:variant>
      <vt:variant>
        <vt:i4>56</vt:i4>
      </vt:variant>
      <vt:variant>
        <vt:i4>0</vt:i4>
      </vt:variant>
      <vt:variant>
        <vt:i4>5</vt:i4>
      </vt:variant>
      <vt:variant>
        <vt:lpwstr/>
      </vt:variant>
      <vt:variant>
        <vt:lpwstr>_Toc178226712</vt:lpwstr>
      </vt:variant>
      <vt:variant>
        <vt:i4>1376316</vt:i4>
      </vt:variant>
      <vt:variant>
        <vt:i4>50</vt:i4>
      </vt:variant>
      <vt:variant>
        <vt:i4>0</vt:i4>
      </vt:variant>
      <vt:variant>
        <vt:i4>5</vt:i4>
      </vt:variant>
      <vt:variant>
        <vt:lpwstr/>
      </vt:variant>
      <vt:variant>
        <vt:lpwstr>_Toc178226711</vt:lpwstr>
      </vt:variant>
      <vt:variant>
        <vt:i4>1376316</vt:i4>
      </vt:variant>
      <vt:variant>
        <vt:i4>44</vt:i4>
      </vt:variant>
      <vt:variant>
        <vt:i4>0</vt:i4>
      </vt:variant>
      <vt:variant>
        <vt:i4>5</vt:i4>
      </vt:variant>
      <vt:variant>
        <vt:lpwstr/>
      </vt:variant>
      <vt:variant>
        <vt:lpwstr>_Toc178226710</vt:lpwstr>
      </vt:variant>
      <vt:variant>
        <vt:i4>1310780</vt:i4>
      </vt:variant>
      <vt:variant>
        <vt:i4>38</vt:i4>
      </vt:variant>
      <vt:variant>
        <vt:i4>0</vt:i4>
      </vt:variant>
      <vt:variant>
        <vt:i4>5</vt:i4>
      </vt:variant>
      <vt:variant>
        <vt:lpwstr/>
      </vt:variant>
      <vt:variant>
        <vt:lpwstr>_Toc178226709</vt:lpwstr>
      </vt:variant>
      <vt:variant>
        <vt:i4>1310780</vt:i4>
      </vt:variant>
      <vt:variant>
        <vt:i4>32</vt:i4>
      </vt:variant>
      <vt:variant>
        <vt:i4>0</vt:i4>
      </vt:variant>
      <vt:variant>
        <vt:i4>5</vt:i4>
      </vt:variant>
      <vt:variant>
        <vt:lpwstr/>
      </vt:variant>
      <vt:variant>
        <vt:lpwstr>_Toc178226708</vt:lpwstr>
      </vt:variant>
      <vt:variant>
        <vt:i4>1310780</vt:i4>
      </vt:variant>
      <vt:variant>
        <vt:i4>26</vt:i4>
      </vt:variant>
      <vt:variant>
        <vt:i4>0</vt:i4>
      </vt:variant>
      <vt:variant>
        <vt:i4>5</vt:i4>
      </vt:variant>
      <vt:variant>
        <vt:lpwstr/>
      </vt:variant>
      <vt:variant>
        <vt:lpwstr>_Toc178226707</vt:lpwstr>
      </vt:variant>
      <vt:variant>
        <vt:i4>1310780</vt:i4>
      </vt:variant>
      <vt:variant>
        <vt:i4>20</vt:i4>
      </vt:variant>
      <vt:variant>
        <vt:i4>0</vt:i4>
      </vt:variant>
      <vt:variant>
        <vt:i4>5</vt:i4>
      </vt:variant>
      <vt:variant>
        <vt:lpwstr/>
      </vt:variant>
      <vt:variant>
        <vt:lpwstr>_Toc178226706</vt:lpwstr>
      </vt:variant>
      <vt:variant>
        <vt:i4>1310780</vt:i4>
      </vt:variant>
      <vt:variant>
        <vt:i4>14</vt:i4>
      </vt:variant>
      <vt:variant>
        <vt:i4>0</vt:i4>
      </vt:variant>
      <vt:variant>
        <vt:i4>5</vt:i4>
      </vt:variant>
      <vt:variant>
        <vt:lpwstr/>
      </vt:variant>
      <vt:variant>
        <vt:lpwstr>_Toc178226705</vt:lpwstr>
      </vt:variant>
      <vt:variant>
        <vt:i4>1310780</vt:i4>
      </vt:variant>
      <vt:variant>
        <vt:i4>8</vt:i4>
      </vt:variant>
      <vt:variant>
        <vt:i4>0</vt:i4>
      </vt:variant>
      <vt:variant>
        <vt:i4>5</vt:i4>
      </vt:variant>
      <vt:variant>
        <vt:lpwstr/>
      </vt:variant>
      <vt:variant>
        <vt:lpwstr>_Toc178226704</vt:lpwstr>
      </vt:variant>
      <vt:variant>
        <vt:i4>1310780</vt:i4>
      </vt:variant>
      <vt:variant>
        <vt:i4>2</vt:i4>
      </vt:variant>
      <vt:variant>
        <vt:i4>0</vt:i4>
      </vt:variant>
      <vt:variant>
        <vt:i4>5</vt:i4>
      </vt:variant>
      <vt:variant>
        <vt:lpwstr/>
      </vt:variant>
      <vt:variant>
        <vt:lpwstr>_Toc178226703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Nocito Valentina</dc:creator>
  <cp:keywords/>
  <dc:description/>
  <cp:lastModifiedBy>Nocito Valentina</cp:lastModifiedBy>
  <cp:revision>2</cp:revision>
  <cp:lastPrinted>2024-10-15T16:46:00Z</cp:lastPrinted>
  <dcterms:created xsi:type="dcterms:W3CDTF">2024-12-19T09:15:00Z</dcterms:created>
  <dcterms:modified xsi:type="dcterms:W3CDTF">2024-12-19T09:15:00Z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0x010100958F8C60AFD6044292EA271ECDABFD11</vt:lpwstr>
  </property>
  <property fmtid="{D5CDD505-2E9C-101B-9397-08002B2CF9AE}" pid="3" name="MSIP_Label_2ad0b24d-6422-44b0-b3de-abb3a9e8c81a_Enabled">
    <vt:lpwstr>true</vt:lpwstr>
  </property>
  <property fmtid="{D5CDD505-2E9C-101B-9397-08002B2CF9AE}" pid="4" name="MSIP_Label_2ad0b24d-6422-44b0-b3de-abb3a9e8c81a_SetDate">
    <vt:lpwstr>2024-09-26T04:52:35Z</vt:lpwstr>
  </property>
  <property fmtid="{D5CDD505-2E9C-101B-9397-08002B2CF9AE}" pid="5" name="MSIP_Label_2ad0b24d-6422-44b0-b3de-abb3a9e8c81a_Method">
    <vt:lpwstr>Standard</vt:lpwstr>
  </property>
  <property fmtid="{D5CDD505-2E9C-101B-9397-08002B2CF9AE}" pid="6" name="MSIP_Label_2ad0b24d-6422-44b0-b3de-abb3a9e8c81a_Name">
    <vt:lpwstr>defa4170-0d19-0005-0004-bc88714345d2</vt:lpwstr>
  </property>
  <property fmtid="{D5CDD505-2E9C-101B-9397-08002B2CF9AE}" pid="7" name="MSIP_Label_2ad0b24d-6422-44b0-b3de-abb3a9e8c81a_SiteId">
    <vt:lpwstr>2fcfe26a-bb62-46b0-b1e3-28f9da0c45fd</vt:lpwstr>
  </property>
  <property fmtid="{D5CDD505-2E9C-101B-9397-08002B2CF9AE}" pid="8" name="MSIP_Label_2ad0b24d-6422-44b0-b3de-abb3a9e8c81a_ActionId">
    <vt:lpwstr>5c3ed8fc-e71c-4085-9e42-a98c563c231d</vt:lpwstr>
  </property>
  <property fmtid="{D5CDD505-2E9C-101B-9397-08002B2CF9AE}" pid="9" name="MSIP_Label_2ad0b24d-6422-44b0-b3de-abb3a9e8c81a_ContentBits">
    <vt:lpwstr>0</vt:lpwstr>
  </property>
  <property fmtid="{D5CDD505-2E9C-101B-9397-08002B2CF9AE}" pid="10" name="GrammarlyDocumentId">
    <vt:lpwstr>e6a871b28f64088d17ca894f8a28a3c284f8a03c72dc4d991ccf634c6724a88e</vt:lpwstr>
  </property>
</Properties>
</file>