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EC007" w14:textId="19794CDF" w:rsidR="00F77312" w:rsidRPr="006D007D" w:rsidRDefault="00F77312" w:rsidP="00F77312">
      <w:pPr>
        <w:jc w:val="right"/>
        <w:rPr>
          <w:b/>
          <w:bCs/>
          <w:sz w:val="24"/>
          <w:szCs w:val="24"/>
          <w:lang w:val="en-IE"/>
        </w:rPr>
      </w:pPr>
      <w:r w:rsidRPr="006D007D">
        <w:rPr>
          <w:b/>
          <w:bCs/>
          <w:sz w:val="24"/>
          <w:szCs w:val="24"/>
          <w:lang w:val="en-IE"/>
        </w:rPr>
        <w:t>ANNEX 2</w:t>
      </w:r>
    </w:p>
    <w:p w14:paraId="5D86B7DD" w14:textId="77777777" w:rsidR="00F77312" w:rsidRPr="006D007D" w:rsidRDefault="00F77312" w:rsidP="00F77312">
      <w:pPr>
        <w:jc w:val="right"/>
        <w:rPr>
          <w:b/>
          <w:bCs/>
          <w:sz w:val="24"/>
          <w:szCs w:val="24"/>
          <w:lang w:val="en-IE"/>
        </w:rPr>
      </w:pPr>
    </w:p>
    <w:p w14:paraId="43084809" w14:textId="4E6A0D89" w:rsidR="00F77312" w:rsidRPr="00F77312" w:rsidRDefault="00F77312" w:rsidP="00F77312">
      <w:pPr>
        <w:jc w:val="center"/>
        <w:rPr>
          <w:b/>
          <w:bCs/>
          <w:sz w:val="24"/>
          <w:szCs w:val="24"/>
          <w:lang w:val="en-IE"/>
        </w:rPr>
      </w:pPr>
      <w:r w:rsidRPr="00F77312">
        <w:rPr>
          <w:b/>
          <w:bCs/>
          <w:sz w:val="24"/>
          <w:szCs w:val="24"/>
          <w:lang w:val="en-IE"/>
        </w:rPr>
        <w:t>DOCUMENTS TO BE ATTACHED TO THE APPLICATION FOR RECOGNITION</w:t>
      </w:r>
      <w:r>
        <w:rPr>
          <w:b/>
          <w:bCs/>
          <w:sz w:val="24"/>
          <w:szCs w:val="24"/>
          <w:lang w:val="en-IE"/>
        </w:rPr>
        <w:t xml:space="preserve"> </w:t>
      </w:r>
      <w:r w:rsidRPr="00F77312">
        <w:rPr>
          <w:b/>
          <w:bCs/>
          <w:sz w:val="24"/>
          <w:szCs w:val="24"/>
          <w:lang w:val="en-IE"/>
        </w:rPr>
        <w:t xml:space="preserve">OF THE PROFESSIONAL QUALIFICATION </w:t>
      </w:r>
      <w:r>
        <w:rPr>
          <w:b/>
          <w:bCs/>
          <w:sz w:val="24"/>
          <w:szCs w:val="24"/>
          <w:lang w:val="en-IE"/>
        </w:rPr>
        <w:t>of 3^ CATEGORY SEAFARER</w:t>
      </w:r>
    </w:p>
    <w:p w14:paraId="01D5CE73" w14:textId="77777777" w:rsidR="00F77312" w:rsidRDefault="00F77312">
      <w:pPr>
        <w:rPr>
          <w:lang w:val="en-IE"/>
        </w:rPr>
      </w:pPr>
    </w:p>
    <w:p w14:paraId="7B81B917" w14:textId="3876198D" w:rsidR="00F77312" w:rsidRPr="00F77312" w:rsidRDefault="00F77312" w:rsidP="00F77312">
      <w:pPr>
        <w:pStyle w:val="Paragrafoelenco"/>
        <w:numPr>
          <w:ilvl w:val="0"/>
          <w:numId w:val="1"/>
        </w:numPr>
        <w:spacing w:after="120" w:line="240" w:lineRule="auto"/>
        <w:ind w:left="714" w:hanging="357"/>
        <w:contextualSpacing w:val="0"/>
        <w:jc w:val="both"/>
        <w:rPr>
          <w:lang w:val="en-IE"/>
        </w:rPr>
      </w:pPr>
      <w:r w:rsidRPr="00F77312">
        <w:rPr>
          <w:lang w:val="en-IE"/>
        </w:rPr>
        <w:t xml:space="preserve">Proof of nationality (copy of passport or identity card or other document issued by a public authority in the country of origin with the holder’s photograph and personal details); </w:t>
      </w:r>
    </w:p>
    <w:p w14:paraId="7E19A48F" w14:textId="77777777" w:rsidR="00F77312" w:rsidRDefault="00F77312" w:rsidP="00F77312">
      <w:pPr>
        <w:pStyle w:val="Paragrafoelenco"/>
        <w:numPr>
          <w:ilvl w:val="0"/>
          <w:numId w:val="1"/>
        </w:numPr>
        <w:spacing w:after="120" w:line="240" w:lineRule="auto"/>
        <w:ind w:left="714" w:hanging="357"/>
        <w:contextualSpacing w:val="0"/>
        <w:jc w:val="both"/>
        <w:rPr>
          <w:lang w:val="en-IE"/>
        </w:rPr>
      </w:pPr>
      <w:r w:rsidRPr="00F77312">
        <w:rPr>
          <w:lang w:val="en-IE"/>
        </w:rPr>
        <w:t xml:space="preserve">Copy of the attestation of professional competence or evidence of formal qualifications giving access to the profession of </w:t>
      </w:r>
      <w:r>
        <w:rPr>
          <w:lang w:val="en-IE"/>
        </w:rPr>
        <w:t xml:space="preserve">3^ category seafarer </w:t>
      </w:r>
      <w:r w:rsidRPr="00F77312">
        <w:rPr>
          <w:lang w:val="en-IE"/>
        </w:rPr>
        <w:t xml:space="preserve">in the applicant's country of origin; </w:t>
      </w:r>
    </w:p>
    <w:p w14:paraId="60DBEFF1" w14:textId="77777777" w:rsidR="00F77312" w:rsidRDefault="00F77312" w:rsidP="00F77312">
      <w:pPr>
        <w:pStyle w:val="Paragrafoelenco"/>
        <w:numPr>
          <w:ilvl w:val="0"/>
          <w:numId w:val="1"/>
        </w:numPr>
        <w:spacing w:after="120" w:line="240" w:lineRule="auto"/>
        <w:ind w:left="714" w:hanging="357"/>
        <w:contextualSpacing w:val="0"/>
        <w:jc w:val="both"/>
        <w:rPr>
          <w:lang w:val="en-IE"/>
        </w:rPr>
      </w:pPr>
      <w:r w:rsidRPr="00F77312">
        <w:rPr>
          <w:lang w:val="en-IE"/>
        </w:rPr>
        <w:t xml:space="preserve">Any documents that show the content of the training (subjects, duration of the training, etc.); </w:t>
      </w:r>
    </w:p>
    <w:p w14:paraId="604C4CB3" w14:textId="36C54983" w:rsidR="00F77312" w:rsidRDefault="00F77312" w:rsidP="00F77312">
      <w:pPr>
        <w:pStyle w:val="Paragrafoelenco"/>
        <w:numPr>
          <w:ilvl w:val="0"/>
          <w:numId w:val="1"/>
        </w:numPr>
        <w:spacing w:after="120" w:line="240" w:lineRule="auto"/>
        <w:ind w:left="714" w:hanging="357"/>
        <w:contextualSpacing w:val="0"/>
        <w:jc w:val="both"/>
        <w:rPr>
          <w:lang w:val="en-IE"/>
        </w:rPr>
      </w:pPr>
      <w:r w:rsidRPr="00F77312">
        <w:rPr>
          <w:lang w:val="en-IE"/>
        </w:rPr>
        <w:t xml:space="preserve">Copy of any card authorizing the holder to practice the profession in question; </w:t>
      </w:r>
      <w:r>
        <w:rPr>
          <w:lang w:val="en-IE"/>
        </w:rPr>
        <w:t>t</w:t>
      </w:r>
      <w:r w:rsidRPr="00F77312">
        <w:rPr>
          <w:lang w:val="en-IE"/>
        </w:rPr>
        <w:t>his certification must be issued by the competent national authority in the case of a regulated profession in the country of origin</w:t>
      </w:r>
      <w:r>
        <w:rPr>
          <w:lang w:val="en-IE"/>
        </w:rPr>
        <w:t>;</w:t>
      </w:r>
    </w:p>
    <w:p w14:paraId="09F47D68" w14:textId="2D332F37" w:rsidR="00F77312" w:rsidRDefault="00F77312" w:rsidP="00F77312">
      <w:pPr>
        <w:pStyle w:val="Paragrafoelenco"/>
        <w:numPr>
          <w:ilvl w:val="0"/>
          <w:numId w:val="1"/>
        </w:numPr>
        <w:spacing w:after="120" w:line="240" w:lineRule="auto"/>
        <w:ind w:left="714" w:hanging="357"/>
        <w:contextualSpacing w:val="0"/>
        <w:jc w:val="both"/>
        <w:rPr>
          <w:lang w:val="en-IE"/>
        </w:rPr>
      </w:pPr>
      <w:r w:rsidRPr="00F77312">
        <w:rPr>
          <w:lang w:val="en-IE"/>
        </w:rPr>
        <w:t xml:space="preserve">Any certificates issued by public or private bodies (agencies) concerning professional experience or, if the profession is not regulated in the country of origin, proof of the applicant’s professional experience, in particular, of work as </w:t>
      </w:r>
      <w:r>
        <w:rPr>
          <w:lang w:val="en-IE"/>
        </w:rPr>
        <w:t xml:space="preserve">3^ category seafarer </w:t>
      </w:r>
      <w:r w:rsidRPr="00F77312">
        <w:rPr>
          <w:lang w:val="en-IE"/>
        </w:rPr>
        <w:t xml:space="preserve">for at least one year in the last </w:t>
      </w:r>
      <w:r>
        <w:rPr>
          <w:lang w:val="en-IE"/>
        </w:rPr>
        <w:t>5</w:t>
      </w:r>
      <w:r w:rsidRPr="00F77312">
        <w:rPr>
          <w:lang w:val="en-IE"/>
        </w:rPr>
        <w:t xml:space="preserve"> years. In this case, a detailed list of the activities carried out during the minimum period referred to in the previous point must also be attached, specifying the place and period</w:t>
      </w:r>
      <w:r w:rsidR="006D007D">
        <w:rPr>
          <w:lang w:val="en-IE"/>
        </w:rPr>
        <w:t xml:space="preserve">  of the embark on board</w:t>
      </w:r>
      <w:r w:rsidRPr="00F77312">
        <w:rPr>
          <w:lang w:val="en-IE"/>
        </w:rPr>
        <w:t xml:space="preserve">; </w:t>
      </w:r>
    </w:p>
    <w:p w14:paraId="678CC6E8" w14:textId="5E5B7B05" w:rsidR="00F77312" w:rsidRDefault="00F77312" w:rsidP="00F77312">
      <w:pPr>
        <w:pStyle w:val="Paragrafoelenco"/>
        <w:numPr>
          <w:ilvl w:val="0"/>
          <w:numId w:val="1"/>
        </w:numPr>
        <w:spacing w:after="120" w:line="240" w:lineRule="auto"/>
        <w:ind w:left="714" w:hanging="357"/>
        <w:contextualSpacing w:val="0"/>
        <w:jc w:val="both"/>
        <w:rPr>
          <w:lang w:val="en-IE"/>
        </w:rPr>
      </w:pPr>
      <w:r w:rsidRPr="00F77312">
        <w:rPr>
          <w:lang w:val="en-IE"/>
        </w:rPr>
        <w:t>Any additional documentation deemed useful for the evaluation of the application;</w:t>
      </w:r>
    </w:p>
    <w:p w14:paraId="05189043" w14:textId="49A20453" w:rsidR="00F77312" w:rsidRDefault="00F77312" w:rsidP="00F77312">
      <w:pPr>
        <w:pStyle w:val="Paragrafoelenco"/>
        <w:numPr>
          <w:ilvl w:val="0"/>
          <w:numId w:val="1"/>
        </w:numPr>
        <w:spacing w:after="120" w:line="240" w:lineRule="auto"/>
        <w:ind w:left="714" w:hanging="357"/>
        <w:contextualSpacing w:val="0"/>
        <w:jc w:val="both"/>
        <w:rPr>
          <w:lang w:val="en-IE"/>
        </w:rPr>
      </w:pPr>
      <w:r w:rsidRPr="00F77312">
        <w:rPr>
          <w:lang w:val="en-IE"/>
        </w:rPr>
        <w:t>Copy of the receipt for two payments of EUR 16 each (one for the application and one for the measure to be issued) to post office account 4028, indicating as the reference: name, surname and recognition of the professional qualification of</w:t>
      </w:r>
      <w:r>
        <w:rPr>
          <w:lang w:val="en-IE"/>
        </w:rPr>
        <w:t xml:space="preserve"> 3^ category seafarer</w:t>
      </w:r>
      <w:r w:rsidRPr="00F77312">
        <w:rPr>
          <w:lang w:val="en-IE"/>
        </w:rPr>
        <w:t xml:space="preserve">. </w:t>
      </w:r>
      <w:r>
        <w:rPr>
          <w:lang w:val="en-IE"/>
        </w:rPr>
        <w:t>A</w:t>
      </w:r>
      <w:r w:rsidRPr="00F77312">
        <w:rPr>
          <w:lang w:val="en-IE"/>
        </w:rPr>
        <w:t xml:space="preserve"> cumulative payment of EUR 32 is allowed. </w:t>
      </w:r>
    </w:p>
    <w:p w14:paraId="67FD5C3E" w14:textId="3821D5EC" w:rsidR="00F77312" w:rsidRPr="00F77312" w:rsidRDefault="00F77312" w:rsidP="00F77312">
      <w:pPr>
        <w:pStyle w:val="Paragrafoelenco"/>
        <w:spacing w:after="120" w:line="240" w:lineRule="auto"/>
        <w:ind w:left="714"/>
        <w:contextualSpacing w:val="0"/>
        <w:jc w:val="both"/>
        <w:rPr>
          <w:lang w:val="en-IE"/>
        </w:rPr>
      </w:pPr>
      <w:r w:rsidRPr="00F77312">
        <w:rPr>
          <w:lang w:val="en-IE"/>
        </w:rPr>
        <w:t>If the payment is made from abroad, it can be made by bank transfer in that amount to: ‘</w:t>
      </w:r>
      <w:proofErr w:type="spellStart"/>
      <w:r w:rsidRPr="00F77312">
        <w:rPr>
          <w:lang w:val="en-IE"/>
        </w:rPr>
        <w:t>Bilancio</w:t>
      </w:r>
      <w:proofErr w:type="spellEnd"/>
      <w:r w:rsidRPr="00F77312">
        <w:rPr>
          <w:lang w:val="en-IE"/>
        </w:rPr>
        <w:t xml:space="preserve"> </w:t>
      </w:r>
      <w:proofErr w:type="spellStart"/>
      <w:r w:rsidRPr="00F77312">
        <w:rPr>
          <w:lang w:val="en-IE"/>
        </w:rPr>
        <w:t>dello</w:t>
      </w:r>
      <w:proofErr w:type="spellEnd"/>
      <w:r w:rsidRPr="00F77312">
        <w:rPr>
          <w:lang w:val="en-IE"/>
        </w:rPr>
        <w:t xml:space="preserve"> </w:t>
      </w:r>
      <w:proofErr w:type="spellStart"/>
      <w:r w:rsidRPr="00F77312">
        <w:rPr>
          <w:lang w:val="en-IE"/>
        </w:rPr>
        <w:t>Stato</w:t>
      </w:r>
      <w:proofErr w:type="spellEnd"/>
      <w:r w:rsidRPr="00F77312">
        <w:rPr>
          <w:lang w:val="en-IE"/>
        </w:rPr>
        <w:t xml:space="preserve"> Capo VIII, </w:t>
      </w:r>
      <w:proofErr w:type="spellStart"/>
      <w:r w:rsidRPr="00F77312">
        <w:rPr>
          <w:lang w:val="en-IE"/>
        </w:rPr>
        <w:t>Capitolo</w:t>
      </w:r>
      <w:proofErr w:type="spellEnd"/>
      <w:r w:rsidRPr="00F77312">
        <w:rPr>
          <w:lang w:val="en-IE"/>
        </w:rPr>
        <w:t xml:space="preserve"> 1205, art. 1’ BIC: BITAITRRENT -IBAN: IT 07Y 01000 03245 348 008 1205 01 TAX: </w:t>
      </w:r>
      <w:proofErr w:type="spellStart"/>
      <w:r w:rsidRPr="00F77312">
        <w:rPr>
          <w:lang w:val="en-IE"/>
        </w:rPr>
        <w:t>Imposta</w:t>
      </w:r>
      <w:proofErr w:type="spellEnd"/>
      <w:r w:rsidRPr="00F77312">
        <w:rPr>
          <w:lang w:val="en-IE"/>
        </w:rPr>
        <w:t xml:space="preserve"> di bollo [Stamp duty].</w:t>
      </w:r>
    </w:p>
    <w:sectPr w:rsidR="00F77312" w:rsidRPr="00F773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E2A31"/>
    <w:multiLevelType w:val="hybridMultilevel"/>
    <w:tmpl w:val="E12860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ED488A"/>
    <w:multiLevelType w:val="hybridMultilevel"/>
    <w:tmpl w:val="3D00AE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12"/>
    <w:rsid w:val="006D007D"/>
    <w:rsid w:val="00F773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013C"/>
  <w15:chartTrackingRefBased/>
  <w15:docId w15:val="{480217A9-8497-4B55-8CB7-27967DD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7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Alati Giuseppe</dc:creator>
  <cp:keywords/>
  <dc:description/>
  <cp:lastModifiedBy>Alati Giuseppe</cp:lastModifiedBy>
  <cp:revision>2</cp:revision>
  <dcterms:created xsi:type="dcterms:W3CDTF">2021-11-08T14:39:00Z</dcterms:created>
  <dcterms:modified xsi:type="dcterms:W3CDTF">2021-11-09T15:11:00Z</dcterms:modified>
</cp:coreProperties>
</file>